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A8F9" w14:textId="5D99D09A" w:rsidR="00AA4684" w:rsidRPr="00AA4684" w:rsidRDefault="00AA4684" w:rsidP="00916255">
      <w:pPr>
        <w:jc w:val="center"/>
        <w:rPr>
          <w:rFonts w:ascii="Times New Roman" w:hAnsi="Times New Roman" w:cs="Times New Roman"/>
          <w:b/>
        </w:rPr>
      </w:pPr>
      <w:r w:rsidRPr="00AA4684">
        <w:rPr>
          <w:rFonts w:ascii="Times New Roman" w:hAnsi="Times New Roman" w:cs="Times New Roman"/>
          <w:b/>
        </w:rPr>
        <w:t>SCHEDULE 7 – LEGAL FORMS/ ZAŁĄCZNIK 7 – ZAŁĄCZNIKI PRAW</w:t>
      </w:r>
      <w:r>
        <w:rPr>
          <w:rFonts w:ascii="Times New Roman" w:hAnsi="Times New Roman" w:cs="Times New Roman"/>
          <w:b/>
        </w:rPr>
        <w:t>NE</w:t>
      </w:r>
    </w:p>
    <w:p w14:paraId="222D4C8C" w14:textId="77777777" w:rsidR="00AA4684" w:rsidRPr="00AA4684" w:rsidRDefault="00AA4684" w:rsidP="00916255">
      <w:pPr>
        <w:jc w:val="center"/>
        <w:rPr>
          <w:rFonts w:ascii="Times New Roman" w:hAnsi="Times New Roman" w:cs="Times New Roman"/>
          <w:b/>
        </w:rPr>
      </w:pPr>
    </w:p>
    <w:p w14:paraId="09659A2F" w14:textId="2F491813" w:rsidR="004D4B1B" w:rsidRPr="001D67C7" w:rsidRDefault="003E17CE" w:rsidP="00916255">
      <w:pPr>
        <w:jc w:val="center"/>
        <w:rPr>
          <w:rFonts w:ascii="Times New Roman" w:hAnsi="Times New Roman" w:cs="Times New Roman"/>
          <w:b/>
          <w:lang w:val="en-GB"/>
        </w:rPr>
      </w:pPr>
      <w:r w:rsidRPr="001D67C7">
        <w:rPr>
          <w:rFonts w:ascii="Times New Roman" w:hAnsi="Times New Roman" w:cs="Times New Roman"/>
          <w:b/>
          <w:lang w:val="en-GB"/>
        </w:rPr>
        <w:t>Form of Guarantee Card</w:t>
      </w:r>
    </w:p>
    <w:p w14:paraId="19D8C4A2" w14:textId="566B9FB2" w:rsidR="004D4B1B" w:rsidRPr="001D67C7" w:rsidRDefault="004D4B1B" w:rsidP="004D4B1B">
      <w:pPr>
        <w:jc w:val="center"/>
        <w:rPr>
          <w:rFonts w:ascii="Times New Roman" w:hAnsi="Times New Roman" w:cs="Times New Roman"/>
          <w:b/>
          <w:lang w:val="en-GB"/>
        </w:rPr>
      </w:pPr>
      <w:r w:rsidRPr="001D67C7">
        <w:rPr>
          <w:rFonts w:ascii="Times New Roman" w:hAnsi="Times New Roman" w:cs="Times New Roman"/>
          <w:b/>
          <w:lang w:val="en-GB"/>
        </w:rPr>
        <w:t>G</w:t>
      </w:r>
      <w:r w:rsidR="003E17CE" w:rsidRPr="001D67C7">
        <w:rPr>
          <w:rFonts w:ascii="Times New Roman" w:hAnsi="Times New Roman" w:cs="Times New Roman"/>
          <w:b/>
          <w:lang w:val="en-GB"/>
        </w:rPr>
        <w:t>UARANTEE CARD</w:t>
      </w:r>
    </w:p>
    <w:p w14:paraId="2BFC403D" w14:textId="6CBF7A81" w:rsidR="004D4B1B" w:rsidRPr="001D67C7" w:rsidRDefault="003E17CE" w:rsidP="00923EFA">
      <w:pPr>
        <w:pStyle w:val="ListParagraph"/>
        <w:spacing w:after="0"/>
        <w:ind w:left="0"/>
        <w:jc w:val="both"/>
        <w:rPr>
          <w:rFonts w:ascii="Times New Roman" w:hAnsi="Times New Roman" w:cs="Times New Roman"/>
          <w:b/>
          <w:lang w:val="en-GB"/>
        </w:rPr>
      </w:pPr>
      <w:r w:rsidRPr="001D67C7">
        <w:rPr>
          <w:rFonts w:ascii="Times New Roman" w:hAnsi="Times New Roman" w:cs="Times New Roman"/>
          <w:lang w:val="en-GB"/>
        </w:rPr>
        <w:t xml:space="preserve">relates to the performance of the Design and Build Construction Contract of </w:t>
      </w:r>
      <w:r w:rsidR="00137C54" w:rsidRPr="001D67C7">
        <w:rPr>
          <w:rFonts w:ascii="Times New Roman" w:hAnsi="Times New Roman" w:cs="Times New Roman"/>
          <w:lang w:val="en-GB"/>
        </w:rPr>
        <w:t xml:space="preserve">…….  </w:t>
      </w:r>
      <w:r w:rsidR="00923EFA" w:rsidRPr="001D67C7">
        <w:rPr>
          <w:rFonts w:ascii="Times New Roman" w:hAnsi="Times New Roman" w:cs="Times New Roman"/>
          <w:lang w:val="en-GB"/>
        </w:rPr>
        <w:t>b</w:t>
      </w:r>
      <w:r w:rsidRPr="001D67C7">
        <w:rPr>
          <w:rFonts w:ascii="Times New Roman" w:hAnsi="Times New Roman" w:cs="Times New Roman"/>
          <w:lang w:val="en-GB"/>
        </w:rPr>
        <w:t>etween:</w:t>
      </w:r>
    </w:p>
    <w:p w14:paraId="0D31E44A" w14:textId="77777777" w:rsidR="00137C54" w:rsidRPr="001D67C7" w:rsidRDefault="00137C54" w:rsidP="004D4B1B">
      <w:pPr>
        <w:jc w:val="both"/>
        <w:rPr>
          <w:rFonts w:ascii="Times New Roman" w:hAnsi="Times New Roman" w:cs="Times New Roman"/>
          <w:lang w:val="en-GB"/>
        </w:rPr>
      </w:pPr>
    </w:p>
    <w:p w14:paraId="3571CCB2" w14:textId="12B34D84" w:rsidR="004D4B1B" w:rsidRPr="001D67C7" w:rsidRDefault="003E17CE" w:rsidP="004D4B1B">
      <w:pPr>
        <w:jc w:val="both"/>
        <w:rPr>
          <w:rFonts w:ascii="Times New Roman" w:hAnsi="Times New Roman" w:cs="Times New Roman"/>
          <w:lang w:val="en-GB"/>
        </w:rPr>
      </w:pPr>
      <w:r w:rsidRPr="001D67C7">
        <w:rPr>
          <w:rFonts w:ascii="Times New Roman" w:hAnsi="Times New Roman" w:cs="Times New Roman"/>
          <w:lang w:val="en-GB"/>
        </w:rPr>
        <w:t>Guarantor</w:t>
      </w:r>
      <w:r w:rsidR="00137C54" w:rsidRPr="001D67C7">
        <w:rPr>
          <w:rFonts w:ascii="Times New Roman" w:hAnsi="Times New Roman" w:cs="Times New Roman"/>
          <w:lang w:val="en-GB"/>
        </w:rPr>
        <w:t>– [</w:t>
      </w:r>
      <w:r w:rsidRPr="001D67C7">
        <w:rPr>
          <w:rFonts w:ascii="Times New Roman" w:hAnsi="Times New Roman" w:cs="Times New Roman"/>
          <w:i/>
          <w:iCs/>
          <w:lang w:val="en-GB"/>
        </w:rPr>
        <w:t>Contractor's details</w:t>
      </w:r>
      <w:r w:rsidR="00137C54" w:rsidRPr="001D67C7">
        <w:rPr>
          <w:rFonts w:ascii="Times New Roman" w:hAnsi="Times New Roman" w:cs="Times New Roman"/>
          <w:lang w:val="en-GB"/>
        </w:rPr>
        <w:t>]</w:t>
      </w:r>
    </w:p>
    <w:p w14:paraId="0482FE78" w14:textId="15C49306" w:rsidR="004D4B1B" w:rsidRPr="00410698" w:rsidRDefault="00816F83" w:rsidP="004D4B1B">
      <w:pPr>
        <w:jc w:val="both"/>
        <w:rPr>
          <w:rFonts w:ascii="Times New Roman" w:hAnsi="Times New Roman" w:cs="Times New Roman"/>
          <w:b/>
          <w:lang w:val="en-GB"/>
        </w:rPr>
      </w:pPr>
      <w:r w:rsidRPr="00410698">
        <w:rPr>
          <w:rFonts w:ascii="Times New Roman" w:hAnsi="Times New Roman" w:cs="Times New Roman"/>
          <w:lang w:val="en-GB"/>
        </w:rPr>
        <w:t xml:space="preserve">Beneficiary </w:t>
      </w:r>
      <w:r w:rsidR="004D4B1B" w:rsidRPr="00410698">
        <w:rPr>
          <w:rFonts w:ascii="Times New Roman" w:hAnsi="Times New Roman" w:cs="Times New Roman"/>
          <w:lang w:val="en-GB"/>
        </w:rPr>
        <w:t xml:space="preserve">– </w:t>
      </w:r>
      <w:r w:rsidRPr="00410698">
        <w:rPr>
          <w:rFonts w:ascii="Times New Roman" w:hAnsi="Times New Roman" w:cs="Times New Roman"/>
          <w:lang w:val="en-GB"/>
        </w:rPr>
        <w:t xml:space="preserve">always </w:t>
      </w:r>
      <w:r w:rsidR="003E3EB8" w:rsidRPr="00410698">
        <w:rPr>
          <w:rFonts w:ascii="Times New Roman" w:hAnsi="Times New Roman" w:cs="Times New Roman"/>
          <w:b/>
          <w:lang w:val="en-GB"/>
        </w:rPr>
        <w:t>ISTRANA</w:t>
      </w:r>
      <w:r w:rsidR="004D4B1B" w:rsidRPr="00410698">
        <w:rPr>
          <w:rFonts w:ascii="Times New Roman" w:hAnsi="Times New Roman" w:cs="Times New Roman"/>
          <w:b/>
          <w:lang w:val="en-GB"/>
        </w:rPr>
        <w:t xml:space="preserve"> </w:t>
      </w:r>
      <w:r w:rsidR="00116D5E" w:rsidRPr="00410698">
        <w:rPr>
          <w:rFonts w:ascii="Times New Roman" w:hAnsi="Times New Roman" w:cs="Times New Roman"/>
          <w:b/>
          <w:lang w:val="en-GB"/>
        </w:rPr>
        <w:t>s</w:t>
      </w:r>
      <w:r w:rsidR="001761FF" w:rsidRPr="00410698">
        <w:rPr>
          <w:rFonts w:ascii="Times New Roman" w:hAnsi="Times New Roman" w:cs="Times New Roman"/>
          <w:b/>
          <w:lang w:val="en-GB"/>
        </w:rPr>
        <w:t xml:space="preserve">p. z </w:t>
      </w:r>
      <w:proofErr w:type="spellStart"/>
      <w:r w:rsidR="001761FF" w:rsidRPr="00410698">
        <w:rPr>
          <w:rFonts w:ascii="Times New Roman" w:hAnsi="Times New Roman" w:cs="Times New Roman"/>
          <w:b/>
          <w:lang w:val="en-GB"/>
        </w:rPr>
        <w:t>o.o.</w:t>
      </w:r>
      <w:proofErr w:type="spellEnd"/>
      <w:r w:rsidR="001761FF" w:rsidRPr="00410698">
        <w:rPr>
          <w:rFonts w:ascii="Times New Roman" w:hAnsi="Times New Roman" w:cs="Times New Roman"/>
          <w:b/>
          <w:lang w:val="en-GB"/>
        </w:rPr>
        <w:t xml:space="preserve"> </w:t>
      </w:r>
      <w:r w:rsidRPr="00410698">
        <w:rPr>
          <w:rFonts w:ascii="Times New Roman" w:hAnsi="Times New Roman" w:cs="Times New Roman"/>
          <w:lang w:val="en-GB"/>
        </w:rPr>
        <w:t xml:space="preserve">with its registered office in </w:t>
      </w:r>
      <w:proofErr w:type="spellStart"/>
      <w:r w:rsidR="004D4B1B" w:rsidRPr="00410698">
        <w:rPr>
          <w:rFonts w:ascii="Times New Roman" w:hAnsi="Times New Roman" w:cs="Times New Roman"/>
          <w:lang w:val="en-GB"/>
        </w:rPr>
        <w:t>Gdańsk</w:t>
      </w:r>
      <w:proofErr w:type="spellEnd"/>
      <w:r w:rsidR="004D4B1B" w:rsidRPr="00410698">
        <w:rPr>
          <w:rFonts w:ascii="Times New Roman" w:hAnsi="Times New Roman" w:cs="Times New Roman"/>
          <w:lang w:val="en-GB"/>
        </w:rPr>
        <w:t xml:space="preserve"> (80-601) </w:t>
      </w:r>
      <w:r w:rsidRPr="00410698">
        <w:rPr>
          <w:rFonts w:ascii="Times New Roman" w:hAnsi="Times New Roman" w:cs="Times New Roman"/>
          <w:lang w:val="en-GB"/>
        </w:rPr>
        <w:t xml:space="preserve">at </w:t>
      </w:r>
      <w:proofErr w:type="spellStart"/>
      <w:r w:rsidR="004D4B1B" w:rsidRPr="00410698">
        <w:rPr>
          <w:rFonts w:ascii="Times New Roman" w:hAnsi="Times New Roman" w:cs="Times New Roman"/>
          <w:lang w:val="en-GB"/>
        </w:rPr>
        <w:t>ul</w:t>
      </w:r>
      <w:proofErr w:type="spellEnd"/>
      <w:r w:rsidRPr="00410698">
        <w:rPr>
          <w:rFonts w:ascii="Times New Roman" w:hAnsi="Times New Roman" w:cs="Times New Roman"/>
          <w:lang w:val="en-GB"/>
        </w:rPr>
        <w:t xml:space="preserve">. </w:t>
      </w:r>
      <w:proofErr w:type="spellStart"/>
      <w:r w:rsidR="004D4B1B" w:rsidRPr="00410698">
        <w:rPr>
          <w:rFonts w:ascii="Times New Roman" w:hAnsi="Times New Roman" w:cs="Times New Roman"/>
          <w:lang w:val="en-GB"/>
        </w:rPr>
        <w:t>Kontenerow</w:t>
      </w:r>
      <w:r w:rsidRPr="00410698">
        <w:rPr>
          <w:rFonts w:ascii="Times New Roman" w:hAnsi="Times New Roman" w:cs="Times New Roman"/>
          <w:lang w:val="en-GB"/>
        </w:rPr>
        <w:t>a</w:t>
      </w:r>
      <w:proofErr w:type="spellEnd"/>
      <w:r w:rsidR="004D4B1B" w:rsidRPr="00410698">
        <w:rPr>
          <w:rFonts w:ascii="Times New Roman" w:hAnsi="Times New Roman" w:cs="Times New Roman"/>
          <w:lang w:val="en-GB"/>
        </w:rPr>
        <w:t xml:space="preserve"> 7, </w:t>
      </w:r>
      <w:r w:rsidRPr="00410698">
        <w:rPr>
          <w:rFonts w:ascii="Times New Roman" w:hAnsi="Times New Roman" w:cs="Times New Roman"/>
          <w:lang w:val="en-GB"/>
        </w:rPr>
        <w:t xml:space="preserve">entered in the </w:t>
      </w:r>
      <w:r w:rsidR="001D67C7" w:rsidRPr="00410698">
        <w:rPr>
          <w:rFonts w:ascii="Times New Roman" w:hAnsi="Times New Roman" w:cs="Times New Roman"/>
          <w:lang w:val="en-GB"/>
        </w:rPr>
        <w:t>Business</w:t>
      </w:r>
      <w:r w:rsidRPr="00410698">
        <w:rPr>
          <w:rFonts w:ascii="Times New Roman" w:hAnsi="Times New Roman" w:cs="Times New Roman"/>
          <w:lang w:val="en-GB"/>
        </w:rPr>
        <w:t xml:space="preserve"> Register </w:t>
      </w:r>
      <w:r w:rsidR="00410698" w:rsidRPr="00410698">
        <w:rPr>
          <w:rFonts w:ascii="Times New Roman" w:hAnsi="Times New Roman" w:cs="Times New Roman"/>
          <w:lang w:val="en-GB"/>
        </w:rPr>
        <w:t xml:space="preserve">entered in the business register of the National Court </w:t>
      </w:r>
      <w:r w:rsidR="00410698" w:rsidRPr="00410698">
        <w:rPr>
          <w:rFonts w:ascii="Times New Roman" w:hAnsi="Times New Roman" w:cs="Times New Roman"/>
          <w:lang w:val="en-US"/>
        </w:rPr>
        <w:t>Register</w:t>
      </w:r>
      <w:r w:rsidR="00410698" w:rsidRPr="00410698">
        <w:rPr>
          <w:rFonts w:ascii="Times New Roman" w:hAnsi="Times New Roman" w:cs="Times New Roman"/>
          <w:lang w:val="en-GB"/>
        </w:rPr>
        <w:t xml:space="preserve"> under number </w:t>
      </w:r>
      <w:r w:rsidR="00410698" w:rsidRPr="00410698">
        <w:rPr>
          <w:rFonts w:ascii="Times New Roman" w:hAnsi="Times New Roman" w:cs="Times New Roman"/>
          <w:lang w:val="en-US"/>
        </w:rPr>
        <w:t>0000973278</w:t>
      </w:r>
      <w:r w:rsidR="00410698" w:rsidRPr="00410698">
        <w:rPr>
          <w:rFonts w:ascii="Times New Roman" w:hAnsi="Times New Roman" w:cs="Times New Roman"/>
          <w:lang w:val="en-GB"/>
        </w:rPr>
        <w:t xml:space="preserve">, NIP </w:t>
      </w:r>
      <w:r w:rsidR="00410698" w:rsidRPr="00410698">
        <w:rPr>
          <w:rFonts w:ascii="Times New Roman" w:hAnsi="Times New Roman" w:cs="Times New Roman"/>
          <w:lang w:val="en-US"/>
        </w:rPr>
        <w:t>5252909008</w:t>
      </w:r>
      <w:r w:rsidRPr="00410698">
        <w:rPr>
          <w:rFonts w:ascii="Times New Roman" w:hAnsi="Times New Roman" w:cs="Times New Roman"/>
          <w:lang w:val="en-GB"/>
        </w:rPr>
        <w:t>,</w:t>
      </w:r>
      <w:r w:rsidR="004D4B1B" w:rsidRPr="00410698">
        <w:rPr>
          <w:rFonts w:ascii="Times New Roman" w:hAnsi="Times New Roman" w:cs="Times New Roman"/>
          <w:lang w:val="en-GB"/>
        </w:rPr>
        <w:t xml:space="preserve"> </w:t>
      </w:r>
      <w:r w:rsidRPr="00410698">
        <w:rPr>
          <w:rFonts w:ascii="Times New Roman" w:hAnsi="Times New Roman" w:cs="Times New Roman"/>
          <w:lang w:val="en-GB"/>
        </w:rPr>
        <w:t xml:space="preserve">and each legal successor of the company, and also each entity to which the rights under the guarantee are transferred </w:t>
      </w:r>
    </w:p>
    <w:p w14:paraId="3068FF69" w14:textId="594E5990" w:rsidR="004D4B1B" w:rsidRPr="00410698" w:rsidRDefault="00816F83" w:rsidP="004522F0">
      <w:pPr>
        <w:pStyle w:val="ListParagraph"/>
        <w:numPr>
          <w:ilvl w:val="0"/>
          <w:numId w:val="1"/>
        </w:numPr>
        <w:spacing w:before="120" w:after="120"/>
        <w:ind w:left="357" w:hanging="357"/>
        <w:contextualSpacing w:val="0"/>
        <w:jc w:val="both"/>
        <w:rPr>
          <w:rFonts w:ascii="Times New Roman" w:hAnsi="Times New Roman" w:cs="Times New Roman"/>
          <w:b/>
          <w:lang w:val="en-GB"/>
        </w:rPr>
      </w:pPr>
      <w:r w:rsidRPr="00410698">
        <w:rPr>
          <w:rFonts w:ascii="Times New Roman" w:hAnsi="Times New Roman" w:cs="Times New Roman"/>
          <w:b/>
          <w:lang w:val="en-GB"/>
        </w:rPr>
        <w:t>Subject and term of the guarantee</w:t>
      </w:r>
    </w:p>
    <w:p w14:paraId="471B335D" w14:textId="79C4BC4A" w:rsidR="004D4B1B" w:rsidRPr="001D67C7" w:rsidRDefault="00816F83" w:rsidP="004D4B1B">
      <w:pPr>
        <w:pStyle w:val="ListParagraph"/>
        <w:numPr>
          <w:ilvl w:val="1"/>
          <w:numId w:val="1"/>
        </w:numPr>
        <w:autoSpaceDE w:val="0"/>
        <w:autoSpaceDN w:val="0"/>
        <w:adjustRightInd w:val="0"/>
        <w:spacing w:after="0"/>
        <w:jc w:val="both"/>
        <w:rPr>
          <w:rFonts w:ascii="Times New Roman" w:hAnsi="Times New Roman" w:cs="Times New Roman"/>
          <w:lang w:val="en-GB"/>
        </w:rPr>
      </w:pPr>
      <w:r w:rsidRPr="001D67C7">
        <w:rPr>
          <w:rFonts w:ascii="Times New Roman" w:hAnsi="Times New Roman" w:cs="Times New Roman"/>
          <w:lang w:val="en-GB"/>
        </w:rPr>
        <w:t xml:space="preserve">This guarantee covers the entire subject of the Design and Build Construction Contract of </w:t>
      </w:r>
      <w:r w:rsidR="00137C54" w:rsidRPr="001D67C7">
        <w:rPr>
          <w:rFonts w:ascii="Times New Roman" w:hAnsi="Times New Roman" w:cs="Times New Roman"/>
          <w:lang w:val="en-GB"/>
        </w:rPr>
        <w:t xml:space="preserve">……. </w:t>
      </w:r>
      <w:r w:rsidR="00634768">
        <w:rPr>
          <w:rFonts w:ascii="Times New Roman" w:hAnsi="Times New Roman" w:cs="Times New Roman"/>
          <w:lang w:val="en-GB"/>
        </w:rPr>
        <w:t>2024</w:t>
      </w:r>
      <w:r w:rsidR="00137C54" w:rsidRPr="001D67C7">
        <w:rPr>
          <w:rFonts w:ascii="Times New Roman" w:hAnsi="Times New Roman" w:cs="Times New Roman"/>
          <w:lang w:val="en-GB"/>
        </w:rPr>
        <w:t xml:space="preserve"> </w:t>
      </w:r>
      <w:r w:rsidR="00634768">
        <w:rPr>
          <w:rFonts w:ascii="Times New Roman" w:hAnsi="Times New Roman" w:cs="Times New Roman"/>
          <w:lang w:val="en-GB"/>
        </w:rPr>
        <w:t xml:space="preserve">as </w:t>
      </w:r>
      <w:r w:rsidR="00FC0BC4">
        <w:rPr>
          <w:rFonts w:ascii="Times New Roman" w:hAnsi="Times New Roman" w:cs="Times New Roman"/>
          <w:lang w:val="en-GB"/>
        </w:rPr>
        <w:t xml:space="preserve">described in the body of the contract and in </w:t>
      </w:r>
      <w:r w:rsidR="007619AB" w:rsidRPr="001D67C7">
        <w:rPr>
          <w:rFonts w:ascii="Times New Roman" w:hAnsi="Times New Roman" w:cs="Times New Roman"/>
          <w:lang w:val="en-GB"/>
        </w:rPr>
        <w:t xml:space="preserve">other documents that are an integral part thereof </w:t>
      </w:r>
      <w:r w:rsidR="00137C54" w:rsidRPr="001D67C7">
        <w:rPr>
          <w:rFonts w:ascii="Times New Roman" w:hAnsi="Times New Roman" w:cs="Times New Roman"/>
          <w:lang w:val="en-GB"/>
        </w:rPr>
        <w:t>(</w:t>
      </w:r>
      <w:r w:rsidR="007619AB" w:rsidRPr="001D67C7">
        <w:rPr>
          <w:rFonts w:ascii="Times New Roman" w:hAnsi="Times New Roman" w:cs="Times New Roman"/>
          <w:lang w:val="en-GB"/>
        </w:rPr>
        <w:t xml:space="preserve">the </w:t>
      </w:r>
      <w:r w:rsidR="00137C54" w:rsidRPr="001D67C7">
        <w:rPr>
          <w:rFonts w:ascii="Times New Roman" w:hAnsi="Times New Roman" w:cs="Times New Roman"/>
          <w:lang w:val="en-GB"/>
        </w:rPr>
        <w:t>"</w:t>
      </w:r>
      <w:r w:rsidR="007619AB" w:rsidRPr="001D67C7">
        <w:rPr>
          <w:rFonts w:ascii="Times New Roman" w:hAnsi="Times New Roman" w:cs="Times New Roman"/>
          <w:b/>
          <w:bCs/>
          <w:lang w:val="en-GB"/>
        </w:rPr>
        <w:t>Contract</w:t>
      </w:r>
      <w:r w:rsidR="00137C54" w:rsidRPr="001D67C7">
        <w:rPr>
          <w:rFonts w:ascii="Times New Roman" w:hAnsi="Times New Roman" w:cs="Times New Roman"/>
          <w:lang w:val="en-GB"/>
        </w:rPr>
        <w:t>")</w:t>
      </w:r>
      <w:r w:rsidR="004D4B1B" w:rsidRPr="001D67C7">
        <w:rPr>
          <w:rFonts w:ascii="Times New Roman" w:hAnsi="Times New Roman" w:cs="Times New Roman"/>
          <w:lang w:val="en-GB"/>
        </w:rPr>
        <w:t>.</w:t>
      </w:r>
    </w:p>
    <w:p w14:paraId="798E56EA" w14:textId="2F68FBAD" w:rsidR="004D4B1B" w:rsidRPr="001D67C7" w:rsidRDefault="007619AB"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Under this Guarantee Card the Guarantor is liable to the Employer for the entire subject of the Contract, including also the parts performed by subco</w:t>
      </w:r>
      <w:r w:rsidR="00923EFA" w:rsidRPr="001D67C7">
        <w:rPr>
          <w:rFonts w:ascii="Times New Roman" w:hAnsi="Times New Roman" w:cs="Times New Roman"/>
          <w:lang w:val="en-GB"/>
        </w:rPr>
        <w:t>nt</w:t>
      </w:r>
      <w:r w:rsidRPr="001D67C7">
        <w:rPr>
          <w:rFonts w:ascii="Times New Roman" w:hAnsi="Times New Roman" w:cs="Times New Roman"/>
          <w:lang w:val="en-GB"/>
        </w:rPr>
        <w:t>ractors, suppliers and consultants</w:t>
      </w:r>
      <w:r w:rsidR="004D4B1B" w:rsidRPr="001D67C7">
        <w:rPr>
          <w:rFonts w:ascii="Times New Roman" w:hAnsi="Times New Roman" w:cs="Times New Roman"/>
          <w:lang w:val="en-GB"/>
        </w:rPr>
        <w:t xml:space="preserve">. </w:t>
      </w:r>
      <w:r w:rsidRPr="001D67C7">
        <w:rPr>
          <w:rFonts w:ascii="Times New Roman" w:hAnsi="Times New Roman" w:cs="Times New Roman"/>
          <w:lang w:val="en-GB"/>
        </w:rPr>
        <w:t xml:space="preserve">The Guarantor is liable to the Employer for the performance of all the obligations mentioned in </w:t>
      </w:r>
      <w:r w:rsidR="00CD0AA9">
        <w:rPr>
          <w:rFonts w:ascii="Times New Roman" w:hAnsi="Times New Roman" w:cs="Times New Roman"/>
          <w:lang w:val="en-GB"/>
        </w:rPr>
        <w:t>point</w:t>
      </w:r>
      <w:r w:rsidR="00CD0AA9" w:rsidRPr="001D67C7">
        <w:rPr>
          <w:rFonts w:ascii="Times New Roman" w:hAnsi="Times New Roman" w:cs="Times New Roman"/>
          <w:lang w:val="en-GB"/>
        </w:rPr>
        <w:t xml:space="preserve"> </w:t>
      </w:r>
      <w:r w:rsidR="004D4B1B" w:rsidRPr="001D67C7">
        <w:rPr>
          <w:rFonts w:ascii="Times New Roman" w:hAnsi="Times New Roman" w:cs="Times New Roman"/>
          <w:lang w:val="en-GB"/>
        </w:rPr>
        <w:t>2.2</w:t>
      </w:r>
      <w:r w:rsidR="00CD0AA9">
        <w:rPr>
          <w:rFonts w:ascii="Times New Roman" w:hAnsi="Times New Roman" w:cs="Times New Roman"/>
          <w:lang w:val="en-GB"/>
        </w:rPr>
        <w:t xml:space="preserve"> of this Guarantee Card</w:t>
      </w:r>
      <w:r w:rsidR="00923EFA" w:rsidRPr="001D67C7">
        <w:rPr>
          <w:rFonts w:ascii="Times New Roman" w:hAnsi="Times New Roman" w:cs="Times New Roman"/>
          <w:lang w:val="en-GB"/>
        </w:rPr>
        <w:t>,</w:t>
      </w:r>
      <w:r w:rsidRPr="001D67C7">
        <w:rPr>
          <w:rFonts w:ascii="Times New Roman" w:hAnsi="Times New Roman" w:cs="Times New Roman"/>
          <w:lang w:val="en-GB"/>
        </w:rPr>
        <w:t xml:space="preserve"> in the Contract and </w:t>
      </w:r>
      <w:r w:rsidR="00923EFA" w:rsidRPr="001D67C7">
        <w:rPr>
          <w:rFonts w:ascii="Times New Roman" w:hAnsi="Times New Roman" w:cs="Times New Roman"/>
          <w:lang w:val="en-GB"/>
        </w:rPr>
        <w:t xml:space="preserve">in </w:t>
      </w:r>
      <w:r w:rsidRPr="001D67C7">
        <w:rPr>
          <w:rFonts w:ascii="Times New Roman" w:hAnsi="Times New Roman" w:cs="Times New Roman"/>
          <w:lang w:val="en-GB"/>
        </w:rPr>
        <w:t>applicable provisions of law</w:t>
      </w:r>
      <w:r w:rsidR="004D4B1B" w:rsidRPr="001D67C7">
        <w:rPr>
          <w:rFonts w:ascii="Times New Roman" w:hAnsi="Times New Roman" w:cs="Times New Roman"/>
          <w:lang w:val="en-GB"/>
        </w:rPr>
        <w:t xml:space="preserve">. </w:t>
      </w:r>
    </w:p>
    <w:p w14:paraId="1C6254D2" w14:textId="0B786304" w:rsidR="00137C54" w:rsidRPr="001D67C7" w:rsidRDefault="007619AB"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Unless stated otherwise, the term of the guarantee is </w:t>
      </w:r>
      <w:r w:rsidR="00137C54" w:rsidRPr="002607C4">
        <w:rPr>
          <w:rFonts w:ascii="Times New Roman" w:hAnsi="Times New Roman" w:cs="Times New Roman"/>
          <w:b/>
          <w:bCs/>
          <w:lang w:val="en-GB"/>
        </w:rPr>
        <w:t>120</w:t>
      </w:r>
      <w:r w:rsidR="004D4B1B" w:rsidRPr="00FC0BC4">
        <w:rPr>
          <w:rFonts w:ascii="Times New Roman" w:hAnsi="Times New Roman" w:cs="Times New Roman"/>
          <w:lang w:val="en-GB"/>
        </w:rPr>
        <w:t xml:space="preserve"> m</w:t>
      </w:r>
      <w:r w:rsidRPr="00FC0BC4">
        <w:rPr>
          <w:rFonts w:ascii="Times New Roman" w:hAnsi="Times New Roman" w:cs="Times New Roman"/>
          <w:lang w:val="en-GB"/>
        </w:rPr>
        <w:t xml:space="preserve">onths from the date of delivery of the </w:t>
      </w:r>
      <w:r w:rsidR="0023383D" w:rsidRPr="00FC0BC4">
        <w:rPr>
          <w:rFonts w:ascii="Times New Roman" w:hAnsi="Times New Roman" w:cs="Times New Roman"/>
          <w:lang w:val="en-GB"/>
        </w:rPr>
        <w:t>Taking-Over Certificate for all the Works, whereby in relation to overdue works and defects mentioned in the Taking-Over Certificate</w:t>
      </w:r>
      <w:r w:rsidR="00FC0BC4" w:rsidRPr="00FC0BC4">
        <w:rPr>
          <w:rFonts w:ascii="Times New Roman" w:hAnsi="Times New Roman" w:cs="Times New Roman"/>
          <w:lang w:val="en-GB"/>
        </w:rPr>
        <w:t xml:space="preserve"> </w:t>
      </w:r>
      <w:r w:rsidR="0023383D" w:rsidRPr="00FC0BC4">
        <w:rPr>
          <w:rFonts w:ascii="Times New Roman" w:hAnsi="Times New Roman" w:cs="Times New Roman"/>
          <w:lang w:val="en-GB"/>
        </w:rPr>
        <w:t xml:space="preserve">the guarantee period shall begin on the date stated in the certificate confirming the performance of those works or </w:t>
      </w:r>
      <w:r w:rsidR="00923EFA" w:rsidRPr="00FC0BC4">
        <w:rPr>
          <w:rFonts w:ascii="Times New Roman" w:hAnsi="Times New Roman" w:cs="Times New Roman"/>
          <w:lang w:val="en-GB"/>
        </w:rPr>
        <w:t xml:space="preserve">the </w:t>
      </w:r>
      <w:r w:rsidR="0023383D" w:rsidRPr="00FC0BC4">
        <w:rPr>
          <w:rFonts w:ascii="Times New Roman" w:hAnsi="Times New Roman" w:cs="Times New Roman"/>
          <w:lang w:val="en-GB"/>
        </w:rPr>
        <w:t>removal of a defect, and in the absence of such a mention</w:t>
      </w:r>
      <w:r w:rsidR="0023383D" w:rsidRPr="001D67C7">
        <w:rPr>
          <w:rFonts w:ascii="Times New Roman" w:hAnsi="Times New Roman" w:cs="Times New Roman"/>
          <w:lang w:val="en-GB"/>
        </w:rPr>
        <w:t xml:space="preserve"> – on the date the certificate</w:t>
      </w:r>
      <w:r w:rsidR="00923EFA" w:rsidRPr="001D67C7">
        <w:rPr>
          <w:rFonts w:ascii="Times New Roman" w:hAnsi="Times New Roman" w:cs="Times New Roman"/>
          <w:lang w:val="en-GB"/>
        </w:rPr>
        <w:t xml:space="preserve"> is signed</w:t>
      </w:r>
      <w:r w:rsidR="00137C54" w:rsidRPr="001D67C7">
        <w:rPr>
          <w:rFonts w:ascii="Times New Roman" w:hAnsi="Times New Roman" w:cs="Times New Roman"/>
          <w:lang w:val="en-GB"/>
        </w:rPr>
        <w:t>.</w:t>
      </w:r>
    </w:p>
    <w:p w14:paraId="64A950EE" w14:textId="1423DBC4" w:rsidR="004D4B1B" w:rsidRPr="001D67C7" w:rsidRDefault="0023383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The following guarantee periods are agreed for the scopes of works mentioned below</w:t>
      </w:r>
      <w:r w:rsidR="004D4B1B" w:rsidRPr="001D67C7">
        <w:rPr>
          <w:rFonts w:ascii="Times New Roman" w:hAnsi="Times New Roman" w:cs="Times New Roman"/>
          <w:lang w:val="en-GB"/>
        </w:rPr>
        <w:t>:</w:t>
      </w:r>
    </w:p>
    <w:p w14:paraId="6DE1DF7F" w14:textId="698BD970" w:rsidR="003002A5" w:rsidRPr="001D67C7" w:rsidRDefault="0023383D" w:rsidP="003002A5">
      <w:pPr>
        <w:pStyle w:val="ListParagraph"/>
        <w:numPr>
          <w:ilvl w:val="2"/>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steel structures, inclu</w:t>
      </w:r>
      <w:r w:rsidRPr="00FC0BC4">
        <w:rPr>
          <w:rFonts w:ascii="Times New Roman" w:hAnsi="Times New Roman" w:cs="Times New Roman"/>
          <w:lang w:val="en-GB"/>
        </w:rPr>
        <w:t xml:space="preserve">ding </w:t>
      </w:r>
      <w:bookmarkStart w:id="0" w:name="_Hlk84264166"/>
      <w:r w:rsidRPr="00FC0BC4">
        <w:rPr>
          <w:rFonts w:ascii="Times New Roman" w:hAnsi="Times New Roman" w:cs="Times New Roman"/>
          <w:lang w:val="en-GB"/>
        </w:rPr>
        <w:t xml:space="preserve">lighting poles </w:t>
      </w:r>
      <w:bookmarkEnd w:id="0"/>
      <w:r w:rsidRPr="001D67C7">
        <w:rPr>
          <w:rFonts w:ascii="Times New Roman" w:hAnsi="Times New Roman" w:cs="Times New Roman"/>
          <w:lang w:val="en-GB"/>
        </w:rPr>
        <w:t xml:space="preserve">and buildings with installations </w:t>
      </w:r>
      <w:r w:rsidR="00CD0AA9">
        <w:rPr>
          <w:rFonts w:ascii="Times New Roman" w:hAnsi="Times New Roman" w:cs="Times New Roman"/>
          <w:lang w:val="en-GB"/>
        </w:rPr>
        <w:t>–</w:t>
      </w:r>
      <w:r w:rsidR="00137C54" w:rsidRPr="001D67C7">
        <w:rPr>
          <w:rFonts w:ascii="Times New Roman" w:hAnsi="Times New Roman" w:cs="Times New Roman"/>
          <w:lang w:val="en-GB"/>
        </w:rPr>
        <w:t xml:space="preserve"> </w:t>
      </w:r>
      <w:r w:rsidR="003002A5" w:rsidRPr="001D67C7">
        <w:rPr>
          <w:rFonts w:ascii="Times New Roman" w:hAnsi="Times New Roman" w:cs="Times New Roman"/>
          <w:lang w:val="en-GB"/>
        </w:rPr>
        <w:t>72 m</w:t>
      </w:r>
      <w:r w:rsidRPr="001D67C7">
        <w:rPr>
          <w:rFonts w:ascii="Times New Roman" w:hAnsi="Times New Roman" w:cs="Times New Roman"/>
          <w:lang w:val="en-GB"/>
        </w:rPr>
        <w:t xml:space="preserve">onths; </w:t>
      </w:r>
    </w:p>
    <w:p w14:paraId="0D48001A" w14:textId="3521835E" w:rsidR="004D4B1B" w:rsidRPr="001D67C7" w:rsidRDefault="0023383D" w:rsidP="004D4B1B">
      <w:pPr>
        <w:pStyle w:val="ListParagraph"/>
        <w:numPr>
          <w:ilvl w:val="2"/>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electromagnetic </w:t>
      </w:r>
      <w:r w:rsidR="005A5D2A" w:rsidRPr="001D67C7">
        <w:rPr>
          <w:rFonts w:ascii="Times New Roman" w:hAnsi="Times New Roman" w:cs="Times New Roman"/>
          <w:lang w:val="en-GB"/>
        </w:rPr>
        <w:t xml:space="preserve">installations </w:t>
      </w:r>
      <w:r w:rsidRPr="001D67C7">
        <w:rPr>
          <w:rFonts w:ascii="Times New Roman" w:hAnsi="Times New Roman" w:cs="Times New Roman"/>
          <w:lang w:val="en-GB"/>
        </w:rPr>
        <w:t>and electromechanic</w:t>
      </w:r>
      <w:r w:rsidR="001D67C7" w:rsidRPr="001D67C7">
        <w:rPr>
          <w:rFonts w:ascii="Times New Roman" w:hAnsi="Times New Roman" w:cs="Times New Roman"/>
          <w:lang w:val="en-GB"/>
        </w:rPr>
        <w:t>al</w:t>
      </w:r>
      <w:r w:rsidRPr="001D67C7">
        <w:rPr>
          <w:rFonts w:ascii="Times New Roman" w:hAnsi="Times New Roman" w:cs="Times New Roman"/>
          <w:lang w:val="en-GB"/>
        </w:rPr>
        <w:t xml:space="preserve"> installations </w:t>
      </w:r>
      <w:r w:rsidR="004D4B1B" w:rsidRPr="001D67C7">
        <w:rPr>
          <w:rFonts w:ascii="Times New Roman" w:hAnsi="Times New Roman" w:cs="Times New Roman"/>
          <w:lang w:val="en-GB"/>
        </w:rPr>
        <w:t>(</w:t>
      </w:r>
      <w:r w:rsidRPr="001D67C7">
        <w:rPr>
          <w:rFonts w:ascii="Times New Roman" w:hAnsi="Times New Roman" w:cs="Times New Roman"/>
          <w:lang w:val="en-GB"/>
        </w:rPr>
        <w:t xml:space="preserve">including fire protection, electric, </w:t>
      </w:r>
      <w:proofErr w:type="spellStart"/>
      <w:r w:rsidRPr="001D67C7">
        <w:rPr>
          <w:rFonts w:ascii="Times New Roman" w:hAnsi="Times New Roman" w:cs="Times New Roman"/>
          <w:lang w:val="en-GB"/>
        </w:rPr>
        <w:t>teletechnical</w:t>
      </w:r>
      <w:proofErr w:type="spellEnd"/>
      <w:r w:rsidRPr="001D67C7">
        <w:rPr>
          <w:rFonts w:ascii="Times New Roman" w:hAnsi="Times New Roman" w:cs="Times New Roman"/>
          <w:lang w:val="en-GB"/>
        </w:rPr>
        <w:t>, piping and drainage</w:t>
      </w:r>
      <w:r w:rsidR="004D4B1B" w:rsidRPr="001D67C7">
        <w:rPr>
          <w:rFonts w:ascii="Times New Roman" w:hAnsi="Times New Roman" w:cs="Times New Roman"/>
          <w:lang w:val="en-GB"/>
        </w:rPr>
        <w:t xml:space="preserve">) </w:t>
      </w:r>
      <w:r w:rsidR="00CD0AA9">
        <w:rPr>
          <w:rFonts w:ascii="Times New Roman" w:hAnsi="Times New Roman" w:cs="Times New Roman"/>
          <w:lang w:val="en-GB"/>
        </w:rPr>
        <w:t>–</w:t>
      </w:r>
      <w:r w:rsidR="00137C54" w:rsidRPr="001D67C7">
        <w:rPr>
          <w:rFonts w:ascii="Times New Roman" w:hAnsi="Times New Roman" w:cs="Times New Roman"/>
          <w:lang w:val="en-GB"/>
        </w:rPr>
        <w:t xml:space="preserve"> </w:t>
      </w:r>
      <w:r w:rsidR="003002A5" w:rsidRPr="001D67C7">
        <w:rPr>
          <w:rFonts w:ascii="Times New Roman" w:hAnsi="Times New Roman" w:cs="Times New Roman"/>
          <w:lang w:val="en-GB"/>
        </w:rPr>
        <w:t>72</w:t>
      </w:r>
      <w:r w:rsidR="004D4B1B" w:rsidRPr="001D67C7">
        <w:rPr>
          <w:rFonts w:ascii="Times New Roman" w:hAnsi="Times New Roman" w:cs="Times New Roman"/>
          <w:lang w:val="en-GB"/>
        </w:rPr>
        <w:t xml:space="preserve"> </w:t>
      </w:r>
      <w:r w:rsidRPr="001D67C7">
        <w:rPr>
          <w:rFonts w:ascii="Times New Roman" w:hAnsi="Times New Roman" w:cs="Times New Roman"/>
          <w:lang w:val="en-GB"/>
        </w:rPr>
        <w:t>months</w:t>
      </w:r>
      <w:r w:rsidR="00456F06" w:rsidRPr="001D67C7">
        <w:rPr>
          <w:rFonts w:ascii="Times New Roman" w:hAnsi="Times New Roman" w:cs="Times New Roman"/>
          <w:lang w:val="en-GB"/>
        </w:rPr>
        <w:t>;</w:t>
      </w:r>
    </w:p>
    <w:p w14:paraId="1E38ADC1" w14:textId="61B97348" w:rsidR="004D4B1B" w:rsidRPr="001D67C7" w:rsidRDefault="0023383D" w:rsidP="004D4B1B">
      <w:pPr>
        <w:pStyle w:val="ListParagraph"/>
        <w:numPr>
          <w:ilvl w:val="2"/>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IT systems, equipment and signage </w:t>
      </w:r>
      <w:r w:rsidR="00CD0AA9">
        <w:rPr>
          <w:rFonts w:ascii="Times New Roman" w:hAnsi="Times New Roman" w:cs="Times New Roman"/>
          <w:lang w:val="en-GB"/>
        </w:rPr>
        <w:t>–</w:t>
      </w:r>
      <w:r w:rsidR="00137C54" w:rsidRPr="001D67C7">
        <w:rPr>
          <w:rFonts w:ascii="Times New Roman" w:hAnsi="Times New Roman" w:cs="Times New Roman"/>
          <w:lang w:val="en-GB"/>
        </w:rPr>
        <w:t xml:space="preserve"> </w:t>
      </w:r>
      <w:r w:rsidR="004D4B1B" w:rsidRPr="001D67C7">
        <w:rPr>
          <w:rFonts w:ascii="Times New Roman" w:hAnsi="Times New Roman" w:cs="Times New Roman"/>
          <w:lang w:val="en-GB"/>
        </w:rPr>
        <w:t xml:space="preserve">36 </w:t>
      </w:r>
      <w:r w:rsidRPr="001D67C7">
        <w:rPr>
          <w:rFonts w:ascii="Times New Roman" w:hAnsi="Times New Roman" w:cs="Times New Roman"/>
          <w:lang w:val="en-GB"/>
        </w:rPr>
        <w:t xml:space="preserve">months, except for a </w:t>
      </w:r>
      <w:r w:rsidR="001D67C7" w:rsidRPr="001D67C7">
        <w:rPr>
          <w:rFonts w:ascii="Times New Roman" w:hAnsi="Times New Roman" w:cs="Times New Roman"/>
          <w:lang w:val="en-GB"/>
        </w:rPr>
        <w:t>situation</w:t>
      </w:r>
      <w:r w:rsidRPr="001D67C7">
        <w:rPr>
          <w:rFonts w:ascii="Times New Roman" w:hAnsi="Times New Roman" w:cs="Times New Roman"/>
          <w:lang w:val="en-GB"/>
        </w:rPr>
        <w:t xml:space="preserve"> in which the manufacturer's warranty is granted for </w:t>
      </w:r>
      <w:r w:rsidR="005A5D2A" w:rsidRPr="001D67C7">
        <w:rPr>
          <w:rFonts w:ascii="Times New Roman" w:hAnsi="Times New Roman" w:cs="Times New Roman"/>
          <w:lang w:val="en-GB"/>
        </w:rPr>
        <w:t xml:space="preserve">a </w:t>
      </w:r>
      <w:r w:rsidRPr="001D67C7">
        <w:rPr>
          <w:rFonts w:ascii="Times New Roman" w:hAnsi="Times New Roman" w:cs="Times New Roman"/>
          <w:lang w:val="en-GB"/>
        </w:rPr>
        <w:t>longer</w:t>
      </w:r>
      <w:r w:rsidR="005A5D2A" w:rsidRPr="001D67C7">
        <w:rPr>
          <w:rFonts w:ascii="Times New Roman" w:hAnsi="Times New Roman" w:cs="Times New Roman"/>
          <w:lang w:val="en-GB"/>
        </w:rPr>
        <w:t xml:space="preserve"> period, in which case the longer period shall apply</w:t>
      </w:r>
      <w:r w:rsidR="00456F06" w:rsidRPr="001D67C7">
        <w:rPr>
          <w:rFonts w:ascii="Times New Roman" w:hAnsi="Times New Roman" w:cs="Times New Roman"/>
          <w:lang w:val="en-GB"/>
        </w:rPr>
        <w:t>.</w:t>
      </w:r>
    </w:p>
    <w:p w14:paraId="7F6E8373" w14:textId="33E8412E" w:rsidR="004D4B1B" w:rsidRPr="001D67C7" w:rsidRDefault="005A5D2A"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Whenever this Guarantee Card refers to a defect, this should be understood as a </w:t>
      </w:r>
      <w:r w:rsidR="00342B84">
        <w:rPr>
          <w:rFonts w:ascii="Times New Roman" w:hAnsi="Times New Roman" w:cs="Times New Roman"/>
          <w:lang w:val="en-GB"/>
        </w:rPr>
        <w:t xml:space="preserve">physical </w:t>
      </w:r>
      <w:r w:rsidRPr="001D67C7">
        <w:rPr>
          <w:rFonts w:ascii="Times New Roman" w:hAnsi="Times New Roman" w:cs="Times New Roman"/>
          <w:lang w:val="en-GB"/>
        </w:rPr>
        <w:t xml:space="preserve">defect </w:t>
      </w:r>
      <w:r w:rsidR="00342B84">
        <w:rPr>
          <w:rFonts w:ascii="Times New Roman" w:hAnsi="Times New Roman" w:cs="Times New Roman"/>
          <w:lang w:val="en-GB"/>
        </w:rPr>
        <w:t xml:space="preserve">or other defect mentioned </w:t>
      </w:r>
      <w:r w:rsidR="00CD0AA9">
        <w:rPr>
          <w:rFonts w:ascii="Times New Roman" w:hAnsi="Times New Roman" w:cs="Times New Roman"/>
          <w:lang w:val="en-GB"/>
        </w:rPr>
        <w:t xml:space="preserve">in </w:t>
      </w:r>
      <w:r w:rsidR="00342B84">
        <w:rPr>
          <w:rFonts w:ascii="Times New Roman" w:hAnsi="Times New Roman" w:cs="Times New Roman"/>
          <w:lang w:val="en-GB"/>
        </w:rPr>
        <w:t>art. 556</w:t>
      </w:r>
      <w:r w:rsidR="00342B84">
        <w:rPr>
          <w:rStyle w:val="FootnoteReference"/>
          <w:rFonts w:ascii="Times New Roman" w:hAnsi="Times New Roman" w:cs="Times New Roman"/>
          <w:lang w:val="en-GB"/>
        </w:rPr>
        <w:footnoteReference w:id="2"/>
      </w:r>
      <w:r w:rsidR="00342B84">
        <w:rPr>
          <w:rFonts w:ascii="Times New Roman" w:hAnsi="Times New Roman" w:cs="Times New Roman"/>
          <w:lang w:val="en-GB"/>
        </w:rPr>
        <w:t xml:space="preserve"> of the Civil Code</w:t>
      </w:r>
      <w:r w:rsidR="004D4B1B" w:rsidRPr="001D67C7">
        <w:rPr>
          <w:rFonts w:ascii="Times New Roman" w:hAnsi="Times New Roman" w:cs="Times New Roman"/>
          <w:lang w:val="en-GB"/>
        </w:rPr>
        <w:t>.</w:t>
      </w:r>
    </w:p>
    <w:p w14:paraId="4DB5D7C6" w14:textId="74B287A6" w:rsidR="004D4B1B" w:rsidRPr="001D67C7" w:rsidRDefault="005A5D2A" w:rsidP="004D4B1B">
      <w:pPr>
        <w:pStyle w:val="ListParagraph"/>
        <w:numPr>
          <w:ilvl w:val="1"/>
          <w:numId w:val="1"/>
        </w:numPr>
        <w:autoSpaceDE w:val="0"/>
        <w:autoSpaceDN w:val="0"/>
        <w:adjustRightInd w:val="0"/>
        <w:spacing w:after="0" w:line="240" w:lineRule="auto"/>
        <w:jc w:val="both"/>
        <w:rPr>
          <w:rStyle w:val="FontStyle61"/>
          <w:lang w:val="en-GB"/>
        </w:rPr>
      </w:pPr>
      <w:r w:rsidRPr="001D67C7">
        <w:rPr>
          <w:rStyle w:val="FontStyle61"/>
          <w:lang w:val="en-GB"/>
        </w:rPr>
        <w:t>No rights arise under the guarantee with regard to defects arising as a result of normal wear and tear of the subject of the Contract</w:t>
      </w:r>
      <w:r w:rsidR="004D4B1B" w:rsidRPr="001D67C7">
        <w:rPr>
          <w:rStyle w:val="FontStyle61"/>
          <w:lang w:val="en-GB"/>
        </w:rPr>
        <w:t>.</w:t>
      </w:r>
    </w:p>
    <w:p w14:paraId="5423B0A7" w14:textId="0876C5EC" w:rsidR="004D4B1B" w:rsidRPr="001D67C7" w:rsidRDefault="005A5D2A" w:rsidP="004522F0">
      <w:pPr>
        <w:pStyle w:val="ListParagraph"/>
        <w:numPr>
          <w:ilvl w:val="0"/>
          <w:numId w:val="1"/>
        </w:numPr>
        <w:spacing w:before="120" w:after="120"/>
        <w:ind w:left="357" w:hanging="357"/>
        <w:contextualSpacing w:val="0"/>
        <w:jc w:val="both"/>
        <w:rPr>
          <w:rFonts w:ascii="Times New Roman" w:hAnsi="Times New Roman" w:cs="Times New Roman"/>
          <w:b/>
          <w:lang w:val="en-GB"/>
        </w:rPr>
      </w:pPr>
      <w:r w:rsidRPr="001D67C7">
        <w:rPr>
          <w:rFonts w:ascii="Times New Roman" w:hAnsi="Times New Roman" w:cs="Times New Roman"/>
          <w:b/>
          <w:lang w:val="en-GB"/>
        </w:rPr>
        <w:t>Rights and obligations of the parties</w:t>
      </w:r>
    </w:p>
    <w:p w14:paraId="783CDBD1" w14:textId="08BC0E01" w:rsidR="004D4B1B" w:rsidRPr="001D67C7" w:rsidRDefault="00C16C01"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In the event of any defect </w:t>
      </w:r>
      <w:r w:rsidR="001D67C7" w:rsidRPr="001D67C7">
        <w:rPr>
          <w:rFonts w:ascii="Times New Roman" w:hAnsi="Times New Roman" w:cs="Times New Roman"/>
          <w:lang w:val="en-GB"/>
        </w:rPr>
        <w:t>occurring</w:t>
      </w:r>
      <w:r w:rsidRPr="001D67C7">
        <w:rPr>
          <w:rFonts w:ascii="Times New Roman" w:hAnsi="Times New Roman" w:cs="Times New Roman"/>
          <w:lang w:val="en-GB"/>
        </w:rPr>
        <w:t xml:space="preserve"> in the subject of the Contract, the Employer is entitled, in particular, to</w:t>
      </w:r>
      <w:r w:rsidR="004D4B1B" w:rsidRPr="001D67C7">
        <w:rPr>
          <w:rFonts w:ascii="Times New Roman" w:hAnsi="Times New Roman" w:cs="Times New Roman"/>
          <w:lang w:val="en-GB"/>
        </w:rPr>
        <w:t xml:space="preserve">: </w:t>
      </w:r>
    </w:p>
    <w:p w14:paraId="51C9E95F" w14:textId="5FD4A292" w:rsidR="004D4B1B" w:rsidRPr="001D67C7" w:rsidRDefault="00C16C01" w:rsidP="004D4B1B">
      <w:pPr>
        <w:pStyle w:val="ListParagraph"/>
        <w:numPr>
          <w:ilvl w:val="2"/>
          <w:numId w:val="2"/>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demand the removal of the defect </w:t>
      </w:r>
      <w:r w:rsidR="00955AA8" w:rsidRPr="001D67C7">
        <w:rPr>
          <w:rFonts w:ascii="Times New Roman" w:hAnsi="Times New Roman" w:cs="Times New Roman"/>
          <w:lang w:val="en-GB"/>
        </w:rPr>
        <w:t>in the subject of the Contract, and where the</w:t>
      </w:r>
      <w:r w:rsidR="00CC63B6">
        <w:rPr>
          <w:rFonts w:ascii="Times New Roman" w:hAnsi="Times New Roman" w:cs="Times New Roman"/>
          <w:lang w:val="en-GB"/>
        </w:rPr>
        <w:t xml:space="preserve"> </w:t>
      </w:r>
      <w:r w:rsidR="00955AA8" w:rsidRPr="001D67C7">
        <w:rPr>
          <w:rFonts w:ascii="Times New Roman" w:hAnsi="Times New Roman" w:cs="Times New Roman"/>
          <w:lang w:val="en-GB"/>
        </w:rPr>
        <w:t xml:space="preserve">relevant item that </w:t>
      </w:r>
      <w:r w:rsidR="00456F06" w:rsidRPr="001D67C7">
        <w:rPr>
          <w:rFonts w:ascii="Times New Roman" w:hAnsi="Times New Roman" w:cs="Times New Roman"/>
          <w:lang w:val="en-GB"/>
        </w:rPr>
        <w:t>is part of</w:t>
      </w:r>
      <w:r w:rsidR="00955AA8" w:rsidRPr="001D67C7">
        <w:rPr>
          <w:rFonts w:ascii="Times New Roman" w:hAnsi="Times New Roman" w:cs="Times New Roman"/>
          <w:lang w:val="en-GB"/>
        </w:rPr>
        <w:t xml:space="preserve"> the scope of the subject of the Contract has already been repaired twice – to demand the replace</w:t>
      </w:r>
      <w:r w:rsidR="00456F06" w:rsidRPr="001D67C7">
        <w:rPr>
          <w:rFonts w:ascii="Times New Roman" w:hAnsi="Times New Roman" w:cs="Times New Roman"/>
          <w:lang w:val="en-GB"/>
        </w:rPr>
        <w:t>ment</w:t>
      </w:r>
      <w:r w:rsidR="00955AA8" w:rsidRPr="001D67C7">
        <w:rPr>
          <w:rFonts w:ascii="Times New Roman" w:hAnsi="Times New Roman" w:cs="Times New Roman"/>
          <w:lang w:val="en-GB"/>
        </w:rPr>
        <w:t xml:space="preserve"> of the item with a new one that is free of defects</w:t>
      </w:r>
      <w:r w:rsidR="004D4B1B" w:rsidRPr="001D67C7">
        <w:rPr>
          <w:rFonts w:ascii="Times New Roman" w:hAnsi="Times New Roman" w:cs="Times New Roman"/>
          <w:lang w:val="en-GB"/>
        </w:rPr>
        <w:t>;</w:t>
      </w:r>
    </w:p>
    <w:p w14:paraId="4A0AB282" w14:textId="7A96E97F" w:rsidR="004D4B1B" w:rsidRPr="001D67C7" w:rsidRDefault="00955AA8" w:rsidP="004D4B1B">
      <w:pPr>
        <w:pStyle w:val="ListParagraph"/>
        <w:numPr>
          <w:ilvl w:val="2"/>
          <w:numId w:val="2"/>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designate the procedure </w:t>
      </w:r>
      <w:r w:rsidR="00456F06" w:rsidRPr="001D67C7">
        <w:rPr>
          <w:rFonts w:ascii="Times New Roman" w:hAnsi="Times New Roman" w:cs="Times New Roman"/>
          <w:lang w:val="en-GB"/>
        </w:rPr>
        <w:t xml:space="preserve">for </w:t>
      </w:r>
      <w:r w:rsidRPr="001D67C7">
        <w:rPr>
          <w:rFonts w:ascii="Times New Roman" w:hAnsi="Times New Roman" w:cs="Times New Roman"/>
          <w:lang w:val="en-GB"/>
        </w:rPr>
        <w:t>remo</w:t>
      </w:r>
      <w:r w:rsidR="00456F06" w:rsidRPr="001D67C7">
        <w:rPr>
          <w:rFonts w:ascii="Times New Roman" w:hAnsi="Times New Roman" w:cs="Times New Roman"/>
          <w:lang w:val="en-GB"/>
        </w:rPr>
        <w:t>v</w:t>
      </w:r>
      <w:r w:rsidRPr="001D67C7">
        <w:rPr>
          <w:rFonts w:ascii="Times New Roman" w:hAnsi="Times New Roman" w:cs="Times New Roman"/>
          <w:lang w:val="en-GB"/>
        </w:rPr>
        <w:t xml:space="preserve">ing the defect/replacing the item </w:t>
      </w:r>
      <w:r w:rsidR="00456F06" w:rsidRPr="001D67C7">
        <w:rPr>
          <w:rFonts w:ascii="Times New Roman" w:hAnsi="Times New Roman" w:cs="Times New Roman"/>
          <w:lang w:val="en-GB"/>
        </w:rPr>
        <w:t xml:space="preserve">with </w:t>
      </w:r>
      <w:r w:rsidRPr="001D67C7">
        <w:rPr>
          <w:rFonts w:ascii="Times New Roman" w:hAnsi="Times New Roman" w:cs="Times New Roman"/>
          <w:lang w:val="en-GB"/>
        </w:rPr>
        <w:t xml:space="preserve">one that is free </w:t>
      </w:r>
      <w:r w:rsidR="00456F06" w:rsidRPr="001D67C7">
        <w:rPr>
          <w:rFonts w:ascii="Times New Roman" w:hAnsi="Times New Roman" w:cs="Times New Roman"/>
          <w:lang w:val="en-GB"/>
        </w:rPr>
        <w:t xml:space="preserve">of </w:t>
      </w:r>
      <w:r w:rsidRPr="001D67C7">
        <w:rPr>
          <w:rFonts w:ascii="Times New Roman" w:hAnsi="Times New Roman" w:cs="Times New Roman"/>
          <w:lang w:val="en-GB"/>
        </w:rPr>
        <w:t>defects</w:t>
      </w:r>
      <w:r w:rsidR="004D4B1B" w:rsidRPr="001D67C7">
        <w:rPr>
          <w:rFonts w:ascii="Times New Roman" w:hAnsi="Times New Roman" w:cs="Times New Roman"/>
          <w:lang w:val="en-GB"/>
        </w:rPr>
        <w:t>;</w:t>
      </w:r>
    </w:p>
    <w:p w14:paraId="176F0CA1" w14:textId="1F94B798" w:rsidR="004D4B1B" w:rsidRPr="001D67C7" w:rsidRDefault="00955AA8" w:rsidP="004D4B1B">
      <w:pPr>
        <w:pStyle w:val="ListParagraph"/>
        <w:numPr>
          <w:ilvl w:val="2"/>
          <w:numId w:val="2"/>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lastRenderedPageBreak/>
        <w:t>demand compensation from the Guarantor in respect of the losses suffered by the Employer or third parties as a result of the occurrence of the defects</w:t>
      </w:r>
      <w:r w:rsidR="004D4B1B" w:rsidRPr="001D67C7">
        <w:rPr>
          <w:rFonts w:ascii="Times New Roman" w:hAnsi="Times New Roman" w:cs="Times New Roman"/>
          <w:lang w:val="en-GB"/>
        </w:rPr>
        <w:t>;</w:t>
      </w:r>
    </w:p>
    <w:p w14:paraId="48C23C6E" w14:textId="2A9798DF" w:rsidR="004D4B1B" w:rsidRPr="001D67C7" w:rsidRDefault="00955AA8" w:rsidP="004D4B1B">
      <w:pPr>
        <w:pStyle w:val="ListParagraph"/>
        <w:numPr>
          <w:ilvl w:val="2"/>
          <w:numId w:val="2"/>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demand that the Guarantor make other payments provided for in the Contract, in particular a contractual penalty for delayed removal of defects/replacement with an item </w:t>
      </w:r>
      <w:r w:rsidR="00456F06" w:rsidRPr="001D67C7">
        <w:rPr>
          <w:rFonts w:ascii="Times New Roman" w:hAnsi="Times New Roman" w:cs="Times New Roman"/>
          <w:lang w:val="en-GB"/>
        </w:rPr>
        <w:t xml:space="preserve">that is </w:t>
      </w:r>
      <w:r w:rsidRPr="001D67C7">
        <w:rPr>
          <w:rFonts w:ascii="Times New Roman" w:hAnsi="Times New Roman" w:cs="Times New Roman"/>
          <w:lang w:val="en-GB"/>
        </w:rPr>
        <w:t xml:space="preserve">free </w:t>
      </w:r>
      <w:r w:rsidR="00456F06" w:rsidRPr="001D67C7">
        <w:rPr>
          <w:rFonts w:ascii="Times New Roman" w:hAnsi="Times New Roman" w:cs="Times New Roman"/>
          <w:lang w:val="en-GB"/>
        </w:rPr>
        <w:t xml:space="preserve">of </w:t>
      </w:r>
      <w:r w:rsidRPr="001D67C7">
        <w:rPr>
          <w:rFonts w:ascii="Times New Roman" w:hAnsi="Times New Roman" w:cs="Times New Roman"/>
          <w:lang w:val="en-GB"/>
        </w:rPr>
        <w:t>defects</w:t>
      </w:r>
      <w:r w:rsidR="00396327" w:rsidRPr="001D67C7">
        <w:rPr>
          <w:rFonts w:ascii="Times New Roman" w:hAnsi="Times New Roman" w:cs="Times New Roman"/>
          <w:lang w:val="en-GB"/>
        </w:rPr>
        <w:t>.</w:t>
      </w:r>
      <w:r w:rsidR="004D4B1B" w:rsidRPr="001D67C7">
        <w:rPr>
          <w:rFonts w:ascii="Times New Roman" w:hAnsi="Times New Roman" w:cs="Times New Roman"/>
          <w:lang w:val="en-GB"/>
        </w:rPr>
        <w:t xml:space="preserve"> </w:t>
      </w:r>
    </w:p>
    <w:p w14:paraId="1CEAA85E" w14:textId="4DE4875B" w:rsidR="004D4B1B" w:rsidRPr="001D67C7" w:rsidRDefault="00955AA8"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In the</w:t>
      </w:r>
      <w:r w:rsidR="00F265FF" w:rsidRPr="001D67C7">
        <w:rPr>
          <w:rFonts w:ascii="Times New Roman" w:hAnsi="Times New Roman" w:cs="Times New Roman"/>
          <w:lang w:val="en-GB"/>
        </w:rPr>
        <w:t xml:space="preserve"> event of any defect </w:t>
      </w:r>
      <w:r w:rsidR="001D67C7" w:rsidRPr="001D67C7">
        <w:rPr>
          <w:rFonts w:ascii="Times New Roman" w:hAnsi="Times New Roman" w:cs="Times New Roman"/>
          <w:lang w:val="en-GB"/>
        </w:rPr>
        <w:t>occurring</w:t>
      </w:r>
      <w:r w:rsidR="00F265FF" w:rsidRPr="001D67C7">
        <w:rPr>
          <w:rFonts w:ascii="Times New Roman" w:hAnsi="Times New Roman" w:cs="Times New Roman"/>
          <w:lang w:val="en-GB"/>
        </w:rPr>
        <w:t xml:space="preserve"> in the subject of the Contract, the Guarantor is obliged to</w:t>
      </w:r>
      <w:r w:rsidR="004D4B1B" w:rsidRPr="001D67C7">
        <w:rPr>
          <w:rFonts w:ascii="Times New Roman" w:hAnsi="Times New Roman" w:cs="Times New Roman"/>
          <w:lang w:val="en-GB"/>
        </w:rPr>
        <w:t>:</w:t>
      </w:r>
    </w:p>
    <w:p w14:paraId="7149E1CE" w14:textId="755A08BF" w:rsidR="004D4B1B" w:rsidRPr="001D67C7" w:rsidRDefault="00F265FF" w:rsidP="004D4B1B">
      <w:pPr>
        <w:pStyle w:val="ListParagraph"/>
        <w:numPr>
          <w:ilvl w:val="2"/>
          <w:numId w:val="3"/>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satisfy in a timely manner the Employer's demand for a removal </w:t>
      </w:r>
      <w:r w:rsidR="00A719B6" w:rsidRPr="001D67C7">
        <w:rPr>
          <w:rFonts w:ascii="Times New Roman" w:hAnsi="Times New Roman" w:cs="Times New Roman"/>
          <w:lang w:val="en-GB"/>
        </w:rPr>
        <w:t xml:space="preserve">of the defect, whereby a defect may also be removed by means of replacement of the item that is part of the scope of the subject of the Contract </w:t>
      </w:r>
      <w:r w:rsidR="00456F06" w:rsidRPr="001D67C7">
        <w:rPr>
          <w:rFonts w:ascii="Times New Roman" w:hAnsi="Times New Roman" w:cs="Times New Roman"/>
          <w:lang w:val="en-GB"/>
        </w:rPr>
        <w:t xml:space="preserve">with </w:t>
      </w:r>
      <w:r w:rsidR="00A719B6" w:rsidRPr="001D67C7">
        <w:rPr>
          <w:rFonts w:ascii="Times New Roman" w:hAnsi="Times New Roman" w:cs="Times New Roman"/>
          <w:lang w:val="en-GB"/>
        </w:rPr>
        <w:t>an item that is free of defects and redress of damage arising from the occurrence of the defect</w:t>
      </w:r>
      <w:r w:rsidR="004D4B1B" w:rsidRPr="001D67C7">
        <w:rPr>
          <w:rFonts w:ascii="Times New Roman" w:hAnsi="Times New Roman" w:cs="Times New Roman"/>
          <w:lang w:val="en-GB"/>
        </w:rPr>
        <w:t>;</w:t>
      </w:r>
    </w:p>
    <w:p w14:paraId="3A689CDD" w14:textId="66B31485" w:rsidR="004D4B1B" w:rsidRPr="001D67C7" w:rsidRDefault="00A719B6" w:rsidP="004D4B1B">
      <w:pPr>
        <w:pStyle w:val="ListParagraph"/>
        <w:numPr>
          <w:ilvl w:val="2"/>
          <w:numId w:val="3"/>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satisfy in a timely manner the Employer's demand for replace</w:t>
      </w:r>
      <w:r w:rsidR="00456F06" w:rsidRPr="001D67C7">
        <w:rPr>
          <w:rFonts w:ascii="Times New Roman" w:hAnsi="Times New Roman" w:cs="Times New Roman"/>
          <w:lang w:val="en-GB"/>
        </w:rPr>
        <w:t>ment</w:t>
      </w:r>
      <w:r w:rsidRPr="001D67C7">
        <w:rPr>
          <w:rFonts w:ascii="Times New Roman" w:hAnsi="Times New Roman" w:cs="Times New Roman"/>
          <w:lang w:val="en-GB"/>
        </w:rPr>
        <w:t xml:space="preserve"> of an item with one that is free of defects</w:t>
      </w:r>
      <w:r w:rsidR="004D4B1B" w:rsidRPr="001D67C7">
        <w:rPr>
          <w:rFonts w:ascii="Times New Roman" w:hAnsi="Times New Roman" w:cs="Times New Roman"/>
          <w:lang w:val="en-GB"/>
        </w:rPr>
        <w:t>;</w:t>
      </w:r>
    </w:p>
    <w:p w14:paraId="5A569C08" w14:textId="5206F80C" w:rsidR="004D4B1B" w:rsidRPr="001D67C7" w:rsidRDefault="00A719B6" w:rsidP="004D4B1B">
      <w:pPr>
        <w:pStyle w:val="ListParagraph"/>
        <w:numPr>
          <w:ilvl w:val="2"/>
          <w:numId w:val="3"/>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pay compensation</w:t>
      </w:r>
      <w:r w:rsidR="00992F87" w:rsidRPr="001D67C7">
        <w:rPr>
          <w:rFonts w:ascii="Times New Roman" w:hAnsi="Times New Roman" w:cs="Times New Roman"/>
          <w:lang w:val="en-GB"/>
        </w:rPr>
        <w:t>;</w:t>
      </w:r>
    </w:p>
    <w:p w14:paraId="65235ACF" w14:textId="76FD6C5C" w:rsidR="00396327" w:rsidRPr="001D67C7" w:rsidRDefault="00A719B6" w:rsidP="004D4B1B">
      <w:pPr>
        <w:pStyle w:val="ListParagraph"/>
        <w:numPr>
          <w:ilvl w:val="2"/>
          <w:numId w:val="3"/>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pay the costs of substitute performance</w:t>
      </w:r>
      <w:r w:rsidR="00396327" w:rsidRPr="001D67C7">
        <w:rPr>
          <w:rFonts w:ascii="Times New Roman" w:hAnsi="Times New Roman" w:cs="Times New Roman"/>
          <w:lang w:val="en-GB"/>
        </w:rPr>
        <w:t>;</w:t>
      </w:r>
    </w:p>
    <w:p w14:paraId="5FA1A531" w14:textId="35393E10" w:rsidR="00396327" w:rsidRPr="001D67C7" w:rsidRDefault="004F3033" w:rsidP="004D4B1B">
      <w:pPr>
        <w:pStyle w:val="ListParagraph"/>
        <w:numPr>
          <w:ilvl w:val="2"/>
          <w:numId w:val="3"/>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pay the contractual penalties provided for in the Contract</w:t>
      </w:r>
      <w:r w:rsidR="00396327" w:rsidRPr="001D67C7">
        <w:rPr>
          <w:rFonts w:ascii="Times New Roman" w:hAnsi="Times New Roman" w:cs="Times New Roman"/>
          <w:lang w:val="en-GB"/>
        </w:rPr>
        <w:t>;</w:t>
      </w:r>
    </w:p>
    <w:p w14:paraId="47ACBF44" w14:textId="4A23BB77" w:rsidR="004D4B1B" w:rsidRPr="001D67C7" w:rsidRDefault="004F3033" w:rsidP="004D4B1B">
      <w:pPr>
        <w:pStyle w:val="ListParagraph"/>
        <w:numPr>
          <w:ilvl w:val="2"/>
          <w:numId w:val="3"/>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fulfil other obligations arising under the guarantee granted</w:t>
      </w:r>
      <w:r w:rsidR="00992F87" w:rsidRPr="001D67C7">
        <w:rPr>
          <w:rFonts w:ascii="Times New Roman" w:hAnsi="Times New Roman" w:cs="Times New Roman"/>
          <w:lang w:val="en-GB"/>
        </w:rPr>
        <w:t>.</w:t>
      </w:r>
    </w:p>
    <w:p w14:paraId="42B52CBC" w14:textId="4E2B5DD1" w:rsidR="004D4B1B" w:rsidRPr="001D67C7" w:rsidRDefault="004F3033"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Wherever subsequent terms </w:t>
      </w:r>
      <w:r w:rsidR="00456F06" w:rsidRPr="001D67C7">
        <w:rPr>
          <w:rFonts w:ascii="Times New Roman" w:hAnsi="Times New Roman" w:cs="Times New Roman"/>
          <w:lang w:val="en-GB"/>
        </w:rPr>
        <w:t xml:space="preserve">hereof </w:t>
      </w:r>
      <w:r w:rsidRPr="001D67C7">
        <w:rPr>
          <w:rFonts w:ascii="Times New Roman" w:hAnsi="Times New Roman" w:cs="Times New Roman"/>
          <w:lang w:val="en-GB"/>
        </w:rPr>
        <w:t xml:space="preserve">mention "removal of a defect", this shall also mean replacement of </w:t>
      </w:r>
      <w:r w:rsidR="00456F06" w:rsidRPr="001D67C7">
        <w:rPr>
          <w:rFonts w:ascii="Times New Roman" w:hAnsi="Times New Roman" w:cs="Times New Roman"/>
          <w:lang w:val="en-GB"/>
        </w:rPr>
        <w:t>an</w:t>
      </w:r>
      <w:r w:rsidRPr="001D67C7">
        <w:rPr>
          <w:rFonts w:ascii="Times New Roman" w:hAnsi="Times New Roman" w:cs="Times New Roman"/>
          <w:lang w:val="en-GB"/>
        </w:rPr>
        <w:t xml:space="preserve"> item that is part of the scope of the subject of the Contract with an item that is free of defects</w:t>
      </w:r>
      <w:r w:rsidR="004D4B1B" w:rsidRPr="001D67C7">
        <w:rPr>
          <w:rFonts w:ascii="Times New Roman" w:hAnsi="Times New Roman" w:cs="Times New Roman"/>
          <w:lang w:val="en-GB"/>
        </w:rPr>
        <w:t>.</w:t>
      </w:r>
    </w:p>
    <w:p w14:paraId="3B81FEB1" w14:textId="79C585F1" w:rsidR="004D4B1B" w:rsidRPr="001D67C7" w:rsidRDefault="006E476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eastAsia="Times New Roman" w:hAnsi="Times New Roman" w:cs="Times New Roman"/>
          <w:lang w:val="en-GB"/>
        </w:rPr>
        <w:t>The Employer ha</w:t>
      </w:r>
      <w:r w:rsidR="00456F06" w:rsidRPr="001D67C7">
        <w:rPr>
          <w:rFonts w:ascii="Times New Roman" w:eastAsia="Times New Roman" w:hAnsi="Times New Roman" w:cs="Times New Roman"/>
          <w:lang w:val="en-GB"/>
        </w:rPr>
        <w:t>s</w:t>
      </w:r>
      <w:r w:rsidRPr="001D67C7">
        <w:rPr>
          <w:rFonts w:ascii="Times New Roman" w:eastAsia="Times New Roman" w:hAnsi="Times New Roman" w:cs="Times New Roman"/>
          <w:lang w:val="en-GB"/>
        </w:rPr>
        <w:t xml:space="preserve"> the right to have maintenance, repairs and upgrades carried out by local </w:t>
      </w:r>
      <w:r w:rsidR="001D67C7" w:rsidRPr="001D67C7">
        <w:rPr>
          <w:rFonts w:ascii="Times New Roman" w:eastAsia="Times New Roman" w:hAnsi="Times New Roman" w:cs="Times New Roman"/>
          <w:lang w:val="en-GB"/>
        </w:rPr>
        <w:t>specialist</w:t>
      </w:r>
      <w:r w:rsidRPr="001D67C7">
        <w:rPr>
          <w:rFonts w:ascii="Times New Roman" w:eastAsia="Times New Roman" w:hAnsi="Times New Roman" w:cs="Times New Roman"/>
          <w:lang w:val="en-GB"/>
        </w:rPr>
        <w:t xml:space="preserve"> firms, without prejudice </w:t>
      </w:r>
      <w:r w:rsidR="00456F06" w:rsidRPr="001D67C7">
        <w:rPr>
          <w:rFonts w:ascii="Times New Roman" w:eastAsia="Times New Roman" w:hAnsi="Times New Roman" w:cs="Times New Roman"/>
          <w:lang w:val="en-GB"/>
        </w:rPr>
        <w:t>to</w:t>
      </w:r>
      <w:r w:rsidRPr="001D67C7">
        <w:rPr>
          <w:rFonts w:ascii="Times New Roman" w:eastAsia="Times New Roman" w:hAnsi="Times New Roman" w:cs="Times New Roman"/>
          <w:lang w:val="en-GB"/>
        </w:rPr>
        <w:t xml:space="preserve"> the guarantee granted.</w:t>
      </w:r>
    </w:p>
    <w:p w14:paraId="05149057" w14:textId="16AB652E" w:rsidR="004D4B1B" w:rsidRPr="001D67C7" w:rsidRDefault="006E476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eastAsia="Times New Roman" w:hAnsi="Times New Roman" w:cs="Times New Roman"/>
          <w:lang w:val="en-GB"/>
        </w:rPr>
        <w:t xml:space="preserve">The Employer </w:t>
      </w:r>
      <w:r w:rsidR="00CD0AA9">
        <w:rPr>
          <w:rFonts w:ascii="Times New Roman" w:eastAsia="Times New Roman" w:hAnsi="Times New Roman" w:cs="Times New Roman"/>
          <w:lang w:val="en-GB"/>
        </w:rPr>
        <w:t xml:space="preserve">and other users of the Works (e.g. sublessees) </w:t>
      </w:r>
      <w:r w:rsidRPr="001D67C7">
        <w:rPr>
          <w:rFonts w:ascii="Times New Roman" w:eastAsia="Times New Roman" w:hAnsi="Times New Roman" w:cs="Times New Roman"/>
          <w:lang w:val="en-GB"/>
        </w:rPr>
        <w:t>ma</w:t>
      </w:r>
      <w:r w:rsidR="00683DA6" w:rsidRPr="001D67C7">
        <w:rPr>
          <w:rFonts w:ascii="Times New Roman" w:eastAsia="Times New Roman" w:hAnsi="Times New Roman" w:cs="Times New Roman"/>
          <w:lang w:val="en-GB"/>
        </w:rPr>
        <w:t xml:space="preserve">y </w:t>
      </w:r>
      <w:r w:rsidR="00CD0AA9">
        <w:rPr>
          <w:rFonts w:ascii="Times New Roman" w:eastAsia="Times New Roman" w:hAnsi="Times New Roman" w:cs="Times New Roman"/>
          <w:lang w:val="en-GB"/>
        </w:rPr>
        <w:t xml:space="preserve">make </w:t>
      </w:r>
      <w:r w:rsidR="00683DA6" w:rsidRPr="001D67C7">
        <w:rPr>
          <w:rFonts w:ascii="Times New Roman" w:eastAsia="Times New Roman" w:hAnsi="Times New Roman" w:cs="Times New Roman"/>
          <w:lang w:val="en-GB"/>
        </w:rPr>
        <w:t xml:space="preserve">upgrades </w:t>
      </w:r>
      <w:r w:rsidR="00CD0AA9">
        <w:rPr>
          <w:rFonts w:ascii="Times New Roman" w:eastAsia="Times New Roman" w:hAnsi="Times New Roman" w:cs="Times New Roman"/>
          <w:lang w:val="en-GB"/>
        </w:rPr>
        <w:t xml:space="preserve">and changes to the Works </w:t>
      </w:r>
      <w:r w:rsidR="00683DA6" w:rsidRPr="001D67C7">
        <w:rPr>
          <w:rFonts w:ascii="Times New Roman" w:eastAsia="Times New Roman" w:hAnsi="Times New Roman" w:cs="Times New Roman"/>
          <w:lang w:val="en-GB"/>
        </w:rPr>
        <w:t>without the risk of loss of the guarantee</w:t>
      </w:r>
      <w:r w:rsidR="00CD0AA9">
        <w:rPr>
          <w:rFonts w:ascii="Times New Roman" w:eastAsia="Times New Roman" w:hAnsi="Times New Roman" w:cs="Times New Roman"/>
          <w:lang w:val="en-GB"/>
        </w:rPr>
        <w:t>, provided that this guarantee does not extend to works performed as part of such upgrades or changes</w:t>
      </w:r>
      <w:r w:rsidR="00D25705">
        <w:rPr>
          <w:rFonts w:ascii="Times New Roman" w:eastAsia="Times New Roman" w:hAnsi="Times New Roman" w:cs="Times New Roman"/>
          <w:lang w:val="en-GB"/>
        </w:rPr>
        <w:t xml:space="preserve"> by third parties</w:t>
      </w:r>
      <w:r w:rsidR="00CD0AA9">
        <w:rPr>
          <w:rFonts w:ascii="Times New Roman" w:eastAsia="Times New Roman" w:hAnsi="Times New Roman" w:cs="Times New Roman"/>
          <w:lang w:val="en-GB"/>
        </w:rPr>
        <w:t xml:space="preserve">. </w:t>
      </w:r>
    </w:p>
    <w:p w14:paraId="00F20A63" w14:textId="1F027801" w:rsidR="004D4B1B" w:rsidRPr="001D67C7" w:rsidRDefault="00683DA6"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eastAsia="Times New Roman" w:hAnsi="Times New Roman" w:cs="Times New Roman"/>
          <w:lang w:val="en-GB"/>
        </w:rPr>
        <w:t>The guaran</w:t>
      </w:r>
      <w:r w:rsidR="00456F06" w:rsidRPr="001D67C7">
        <w:rPr>
          <w:rFonts w:ascii="Times New Roman" w:eastAsia="Times New Roman" w:hAnsi="Times New Roman" w:cs="Times New Roman"/>
          <w:lang w:val="en-GB"/>
        </w:rPr>
        <w:t>t</w:t>
      </w:r>
      <w:r w:rsidRPr="001D67C7">
        <w:rPr>
          <w:rFonts w:ascii="Times New Roman" w:eastAsia="Times New Roman" w:hAnsi="Times New Roman" w:cs="Times New Roman"/>
          <w:lang w:val="en-GB"/>
        </w:rPr>
        <w:t xml:space="preserve">or </w:t>
      </w:r>
      <w:r w:rsidR="00456F06" w:rsidRPr="001D67C7">
        <w:rPr>
          <w:rFonts w:ascii="Times New Roman" w:eastAsia="Times New Roman" w:hAnsi="Times New Roman" w:cs="Times New Roman"/>
          <w:lang w:val="en-GB"/>
        </w:rPr>
        <w:t xml:space="preserve">ensure that </w:t>
      </w:r>
      <w:r w:rsidRPr="001D67C7">
        <w:rPr>
          <w:rFonts w:ascii="Times New Roman" w:eastAsia="Times New Roman" w:hAnsi="Times New Roman" w:cs="Times New Roman"/>
          <w:lang w:val="en-GB"/>
        </w:rPr>
        <w:t xml:space="preserve">guarantee works being performed </w:t>
      </w:r>
      <w:r w:rsidR="00456F06" w:rsidRPr="001D67C7">
        <w:rPr>
          <w:rFonts w:ascii="Times New Roman" w:eastAsia="Times New Roman" w:hAnsi="Times New Roman" w:cs="Times New Roman"/>
          <w:lang w:val="en-GB"/>
        </w:rPr>
        <w:t xml:space="preserve">are </w:t>
      </w:r>
      <w:r w:rsidRPr="001D67C7">
        <w:rPr>
          <w:rFonts w:ascii="Times New Roman" w:eastAsia="Times New Roman" w:hAnsi="Times New Roman" w:cs="Times New Roman"/>
          <w:lang w:val="en-GB"/>
        </w:rPr>
        <w:t>supervised by a person with building qualifications in a discipline suitable for the repairs being carried out</w:t>
      </w:r>
      <w:r w:rsidR="004D4B1B" w:rsidRPr="001D67C7">
        <w:rPr>
          <w:rFonts w:ascii="Times New Roman" w:eastAsia="Times New Roman" w:hAnsi="Times New Roman" w:cs="Times New Roman"/>
          <w:lang w:val="en-GB"/>
        </w:rPr>
        <w:t>.</w:t>
      </w:r>
    </w:p>
    <w:p w14:paraId="608534F4" w14:textId="1A0BA2CB" w:rsidR="004D4B1B" w:rsidRPr="001D67C7" w:rsidRDefault="00683DA6" w:rsidP="004522F0">
      <w:pPr>
        <w:pStyle w:val="ListParagraph"/>
        <w:numPr>
          <w:ilvl w:val="0"/>
          <w:numId w:val="1"/>
        </w:numPr>
        <w:spacing w:before="120" w:after="120"/>
        <w:ind w:left="357" w:hanging="357"/>
        <w:contextualSpacing w:val="0"/>
        <w:jc w:val="both"/>
        <w:rPr>
          <w:rFonts w:ascii="Times New Roman" w:hAnsi="Times New Roman" w:cs="Times New Roman"/>
          <w:b/>
          <w:lang w:val="en-GB"/>
        </w:rPr>
      </w:pPr>
      <w:r w:rsidRPr="001D67C7">
        <w:rPr>
          <w:rFonts w:ascii="Times New Roman" w:hAnsi="Times New Roman" w:cs="Times New Roman"/>
          <w:b/>
          <w:lang w:val="en-GB"/>
        </w:rPr>
        <w:t xml:space="preserve">Guarantee </w:t>
      </w:r>
      <w:r w:rsidR="00AB6532" w:rsidRPr="001D67C7">
        <w:rPr>
          <w:rFonts w:ascii="Times New Roman" w:hAnsi="Times New Roman" w:cs="Times New Roman"/>
          <w:b/>
          <w:lang w:val="en-GB"/>
        </w:rPr>
        <w:t>check-ups</w:t>
      </w:r>
    </w:p>
    <w:p w14:paraId="714D6F4C" w14:textId="2AEFE8D9" w:rsidR="004D4B1B" w:rsidRPr="001D67C7" w:rsidRDefault="00AB6532"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Guarantee check-ups by committee shall take place every six months during the term of this guarantee</w:t>
      </w:r>
      <w:r w:rsidR="004D4B1B" w:rsidRPr="001D67C7">
        <w:rPr>
          <w:rFonts w:ascii="Times New Roman" w:hAnsi="Times New Roman" w:cs="Times New Roman"/>
          <w:lang w:val="en-GB"/>
        </w:rPr>
        <w:t>.</w:t>
      </w:r>
    </w:p>
    <w:p w14:paraId="42B3A92D" w14:textId="62C6C4D0" w:rsidR="004D4B1B" w:rsidRPr="001D67C7" w:rsidRDefault="00AB6532"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The Employer sets the date, time and place of a guarantee check-up, notifying the Guarantor of this in writing at least 14 days in advance</w:t>
      </w:r>
      <w:r w:rsidR="004D4B1B" w:rsidRPr="001D67C7">
        <w:rPr>
          <w:rFonts w:ascii="Times New Roman" w:hAnsi="Times New Roman" w:cs="Times New Roman"/>
          <w:lang w:val="en-GB"/>
        </w:rPr>
        <w:t>.</w:t>
      </w:r>
    </w:p>
    <w:p w14:paraId="016DF2DA" w14:textId="2986240D" w:rsidR="004D4B1B" w:rsidRPr="001D67C7" w:rsidRDefault="00AB6532"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The guarantee check-up committee shall include at least two persons appointed by the Employer and at least two persons appointed by the Guarantor</w:t>
      </w:r>
      <w:r w:rsidR="004D4B1B" w:rsidRPr="001D67C7">
        <w:rPr>
          <w:rFonts w:ascii="Times New Roman" w:hAnsi="Times New Roman" w:cs="Times New Roman"/>
          <w:lang w:val="en-GB"/>
        </w:rPr>
        <w:t>.</w:t>
      </w:r>
    </w:p>
    <w:p w14:paraId="720A3DF4" w14:textId="2E9689EC" w:rsidR="004D4B1B" w:rsidRPr="001D67C7" w:rsidRDefault="00AB6532"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If </w:t>
      </w:r>
      <w:r w:rsidR="001D67C7" w:rsidRPr="001D67C7">
        <w:rPr>
          <w:rFonts w:ascii="Times New Roman" w:hAnsi="Times New Roman" w:cs="Times New Roman"/>
          <w:lang w:val="en-GB"/>
        </w:rPr>
        <w:t>the</w:t>
      </w:r>
      <w:r w:rsidRPr="001D67C7">
        <w:rPr>
          <w:rFonts w:ascii="Times New Roman" w:hAnsi="Times New Roman" w:cs="Times New Roman"/>
          <w:lang w:val="en-GB"/>
        </w:rPr>
        <w:t xml:space="preserve"> Guarantor has been properly notified of the date and place of the guarantee check-up, its representatives' failure to attend shall not have any adverse consequences for the validity and effectiveness of the findings made by the </w:t>
      </w:r>
      <w:r w:rsidR="00BD44E3" w:rsidRPr="001D67C7">
        <w:rPr>
          <w:rFonts w:ascii="Times New Roman" w:hAnsi="Times New Roman" w:cs="Times New Roman"/>
          <w:lang w:val="en-GB"/>
        </w:rPr>
        <w:t xml:space="preserve">check-up </w:t>
      </w:r>
      <w:r w:rsidRPr="001D67C7">
        <w:rPr>
          <w:rFonts w:ascii="Times New Roman" w:hAnsi="Times New Roman" w:cs="Times New Roman"/>
          <w:lang w:val="en-GB"/>
        </w:rPr>
        <w:t>committee</w:t>
      </w:r>
      <w:r w:rsidR="004D4B1B" w:rsidRPr="001D67C7">
        <w:rPr>
          <w:rFonts w:ascii="Times New Roman" w:hAnsi="Times New Roman" w:cs="Times New Roman"/>
          <w:lang w:val="en-GB"/>
        </w:rPr>
        <w:t>.</w:t>
      </w:r>
    </w:p>
    <w:p w14:paraId="0DF7B2A8" w14:textId="6A21A105" w:rsidR="004D4B1B" w:rsidRDefault="00BD44E3" w:rsidP="004522F0">
      <w:pPr>
        <w:pStyle w:val="ListParagraph"/>
        <w:numPr>
          <w:ilvl w:val="1"/>
          <w:numId w:val="1"/>
        </w:numPr>
        <w:autoSpaceDE w:val="0"/>
        <w:autoSpaceDN w:val="0"/>
        <w:adjustRightInd w:val="0"/>
        <w:spacing w:after="120" w:line="240" w:lineRule="auto"/>
        <w:ind w:left="788" w:hanging="431"/>
        <w:jc w:val="both"/>
        <w:rPr>
          <w:rFonts w:ascii="Times New Roman" w:hAnsi="Times New Roman" w:cs="Times New Roman"/>
          <w:lang w:val="en-GB"/>
        </w:rPr>
      </w:pPr>
      <w:r w:rsidRPr="001D67C7">
        <w:rPr>
          <w:rFonts w:ascii="Times New Roman" w:hAnsi="Times New Roman" w:cs="Times New Roman"/>
          <w:lang w:val="en-GB"/>
        </w:rPr>
        <w:t xml:space="preserve">A detailed Guarantee Check-up Protocol shall be drawn up for each guarantee check-up, in at least </w:t>
      </w:r>
      <w:r w:rsidR="00456F06" w:rsidRPr="001D67C7">
        <w:rPr>
          <w:rFonts w:ascii="Times New Roman" w:hAnsi="Times New Roman" w:cs="Times New Roman"/>
          <w:lang w:val="en-GB"/>
        </w:rPr>
        <w:t>three counterparts,</w:t>
      </w:r>
      <w:r w:rsidRPr="001D67C7">
        <w:rPr>
          <w:rFonts w:ascii="Times New Roman" w:hAnsi="Times New Roman" w:cs="Times New Roman"/>
          <w:lang w:val="en-GB"/>
        </w:rPr>
        <w:t xml:space="preserve"> one each for the Employer, the Contract Engineer and the Guarantor</w:t>
      </w:r>
      <w:r w:rsidR="004D4B1B" w:rsidRPr="001D67C7">
        <w:rPr>
          <w:rFonts w:ascii="Times New Roman" w:hAnsi="Times New Roman" w:cs="Times New Roman"/>
          <w:lang w:val="en-GB"/>
        </w:rPr>
        <w:t xml:space="preserve">. </w:t>
      </w:r>
      <w:r w:rsidRPr="001D67C7">
        <w:rPr>
          <w:rFonts w:ascii="Times New Roman" w:hAnsi="Times New Roman" w:cs="Times New Roman"/>
          <w:lang w:val="en-GB"/>
        </w:rPr>
        <w:t xml:space="preserve">If the Guarantor's representatives are absent, the Employer shall </w:t>
      </w:r>
      <w:r w:rsidR="001D67C7" w:rsidRPr="001D67C7">
        <w:rPr>
          <w:rFonts w:ascii="Times New Roman" w:hAnsi="Times New Roman" w:cs="Times New Roman"/>
          <w:lang w:val="en-GB"/>
        </w:rPr>
        <w:t>promptly</w:t>
      </w:r>
      <w:r w:rsidRPr="001D67C7">
        <w:rPr>
          <w:rFonts w:ascii="Times New Roman" w:hAnsi="Times New Roman" w:cs="Times New Roman"/>
          <w:lang w:val="en-GB"/>
        </w:rPr>
        <w:t xml:space="preserve"> send one counterpart of the Guarantee Check-up Protocol to the Employer </w:t>
      </w:r>
    </w:p>
    <w:p w14:paraId="272B2DA9" w14:textId="77777777" w:rsidR="00634768" w:rsidRPr="001D67C7" w:rsidRDefault="00634768" w:rsidP="00634768">
      <w:pPr>
        <w:pStyle w:val="ListParagraph"/>
        <w:autoSpaceDE w:val="0"/>
        <w:autoSpaceDN w:val="0"/>
        <w:adjustRightInd w:val="0"/>
        <w:spacing w:after="120" w:line="240" w:lineRule="auto"/>
        <w:ind w:left="788"/>
        <w:jc w:val="both"/>
        <w:rPr>
          <w:rFonts w:ascii="Times New Roman" w:hAnsi="Times New Roman" w:cs="Times New Roman"/>
          <w:lang w:val="en-GB"/>
        </w:rPr>
      </w:pPr>
    </w:p>
    <w:p w14:paraId="728D7D2B" w14:textId="2F634C56" w:rsidR="004D4B1B" w:rsidRPr="001D67C7" w:rsidRDefault="00BC30ED" w:rsidP="004522F0">
      <w:pPr>
        <w:pStyle w:val="ListParagraph"/>
        <w:numPr>
          <w:ilvl w:val="0"/>
          <w:numId w:val="1"/>
        </w:numPr>
        <w:spacing w:before="120" w:after="120"/>
        <w:ind w:left="357" w:hanging="357"/>
        <w:contextualSpacing w:val="0"/>
        <w:jc w:val="both"/>
        <w:rPr>
          <w:rFonts w:ascii="Times New Roman" w:hAnsi="Times New Roman" w:cs="Times New Roman"/>
          <w:b/>
          <w:lang w:val="en-GB"/>
        </w:rPr>
      </w:pPr>
      <w:r w:rsidRPr="001D67C7">
        <w:rPr>
          <w:rFonts w:ascii="Times New Roman" w:hAnsi="Times New Roman" w:cs="Times New Roman"/>
          <w:b/>
          <w:lang w:val="en-GB"/>
        </w:rPr>
        <w:t>Defects removal procedures</w:t>
      </w:r>
    </w:p>
    <w:p w14:paraId="3907C5EB" w14:textId="48555F11" w:rsidR="004D4B1B" w:rsidRPr="001D67C7" w:rsidRDefault="00634768" w:rsidP="004D4B1B">
      <w:pPr>
        <w:autoSpaceDE w:val="0"/>
        <w:autoSpaceDN w:val="0"/>
        <w:adjustRightInd w:val="0"/>
        <w:spacing w:after="0" w:line="240" w:lineRule="auto"/>
        <w:jc w:val="both"/>
        <w:rPr>
          <w:rFonts w:ascii="Times New Roman" w:hAnsi="Times New Roman" w:cs="Times New Roman"/>
          <w:lang w:val="en-GB"/>
        </w:rPr>
      </w:pPr>
      <w:r>
        <w:rPr>
          <w:rFonts w:ascii="Times New Roman" w:hAnsi="Times New Roman" w:cs="Times New Roman"/>
          <w:lang w:val="en-GB"/>
        </w:rPr>
        <w:t>For the purpose of this document the d</w:t>
      </w:r>
      <w:r w:rsidR="00BC30ED" w:rsidRPr="001D67C7">
        <w:rPr>
          <w:rFonts w:ascii="Times New Roman" w:hAnsi="Times New Roman" w:cs="Times New Roman"/>
          <w:lang w:val="en-GB"/>
        </w:rPr>
        <w:t>efects are classified as follows</w:t>
      </w:r>
      <w:r w:rsidR="004D4B1B" w:rsidRPr="001D67C7">
        <w:rPr>
          <w:rFonts w:ascii="Times New Roman" w:hAnsi="Times New Roman" w:cs="Times New Roman"/>
          <w:lang w:val="en-GB"/>
        </w:rPr>
        <w:t>:</w:t>
      </w:r>
    </w:p>
    <w:p w14:paraId="7A40A667" w14:textId="169C1D43" w:rsidR="004D4B1B" w:rsidRPr="001D67C7" w:rsidRDefault="00BC30E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Serious defects</w:t>
      </w:r>
      <w:r w:rsidR="004D4B1B" w:rsidRPr="001D67C7">
        <w:rPr>
          <w:rFonts w:ascii="Times New Roman" w:hAnsi="Times New Roman" w:cs="Times New Roman"/>
          <w:lang w:val="en-GB"/>
        </w:rPr>
        <w:t>/</w:t>
      </w:r>
      <w:r w:rsidRPr="001D67C7">
        <w:rPr>
          <w:rFonts w:ascii="Times New Roman" w:hAnsi="Times New Roman" w:cs="Times New Roman"/>
          <w:lang w:val="en-GB"/>
        </w:rPr>
        <w:t>faults –</w:t>
      </w:r>
      <w:r w:rsidR="004D4B1B" w:rsidRPr="001D67C7">
        <w:rPr>
          <w:rFonts w:ascii="Times New Roman" w:hAnsi="Times New Roman" w:cs="Times New Roman"/>
          <w:lang w:val="en-GB"/>
        </w:rPr>
        <w:t xml:space="preserve"> </w:t>
      </w:r>
      <w:r w:rsidRPr="001D67C7">
        <w:rPr>
          <w:rFonts w:ascii="Times New Roman" w:hAnsi="Times New Roman" w:cs="Times New Roman"/>
          <w:lang w:val="en-GB"/>
        </w:rPr>
        <w:t xml:space="preserve">Breakdowns </w:t>
      </w:r>
    </w:p>
    <w:p w14:paraId="1D3CBC0D" w14:textId="7B8CE15A" w:rsidR="004D4B1B" w:rsidRPr="001D67C7" w:rsidRDefault="00BC30ED" w:rsidP="004D4B1B">
      <w:pPr>
        <w:pStyle w:val="ListParagraph"/>
        <w:autoSpaceDE w:val="0"/>
        <w:autoSpaceDN w:val="0"/>
        <w:adjustRightInd w:val="0"/>
        <w:spacing w:after="0" w:line="240" w:lineRule="auto"/>
        <w:ind w:left="792"/>
        <w:jc w:val="both"/>
        <w:rPr>
          <w:rFonts w:ascii="Times New Roman" w:hAnsi="Times New Roman" w:cs="Times New Roman"/>
          <w:lang w:val="en-GB"/>
        </w:rPr>
      </w:pPr>
      <w:r w:rsidRPr="001D67C7">
        <w:rPr>
          <w:rFonts w:ascii="Times New Roman" w:hAnsi="Times New Roman" w:cs="Times New Roman"/>
          <w:lang w:val="en-GB"/>
        </w:rPr>
        <w:t>All defects and faults causing disruptions to the correct operation of a facility (facilities) that</w:t>
      </w:r>
      <w:r w:rsidR="00456F06" w:rsidRPr="001D67C7">
        <w:rPr>
          <w:rFonts w:ascii="Times New Roman" w:hAnsi="Times New Roman" w:cs="Times New Roman"/>
          <w:lang w:val="en-GB"/>
        </w:rPr>
        <w:t xml:space="preserve"> is</w:t>
      </w:r>
      <w:r w:rsidRPr="001D67C7">
        <w:rPr>
          <w:rFonts w:ascii="Times New Roman" w:hAnsi="Times New Roman" w:cs="Times New Roman"/>
          <w:lang w:val="en-GB"/>
        </w:rPr>
        <w:t xml:space="preserve"> </w:t>
      </w:r>
      <w:r w:rsidR="00456F06" w:rsidRPr="001D67C7">
        <w:rPr>
          <w:rFonts w:ascii="Times New Roman" w:hAnsi="Times New Roman" w:cs="Times New Roman"/>
          <w:lang w:val="en-GB"/>
        </w:rPr>
        <w:t>(</w:t>
      </w:r>
      <w:r w:rsidRPr="001D67C7">
        <w:rPr>
          <w:rFonts w:ascii="Times New Roman" w:hAnsi="Times New Roman" w:cs="Times New Roman"/>
          <w:lang w:val="en-GB"/>
        </w:rPr>
        <w:t>are</w:t>
      </w:r>
      <w:r w:rsidR="00456F06" w:rsidRPr="001D67C7">
        <w:rPr>
          <w:rFonts w:ascii="Times New Roman" w:hAnsi="Times New Roman" w:cs="Times New Roman"/>
          <w:lang w:val="en-GB"/>
        </w:rPr>
        <w:t>)</w:t>
      </w:r>
      <w:r w:rsidRPr="001D67C7">
        <w:rPr>
          <w:rFonts w:ascii="Times New Roman" w:hAnsi="Times New Roman" w:cs="Times New Roman"/>
          <w:lang w:val="en-GB"/>
        </w:rPr>
        <w:t xml:space="preserve"> part of the scope of the subject of the Contract are considered Breakdowns</w:t>
      </w:r>
      <w:r w:rsidR="004D4B1B" w:rsidRPr="001D67C7">
        <w:rPr>
          <w:rFonts w:ascii="Times New Roman" w:hAnsi="Times New Roman" w:cs="Times New Roman"/>
          <w:lang w:val="en-GB"/>
        </w:rPr>
        <w:t>.</w:t>
      </w:r>
    </w:p>
    <w:p w14:paraId="3E06F14D" w14:textId="54EAF065" w:rsidR="004D4B1B" w:rsidRPr="001D67C7" w:rsidRDefault="00BC30E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Other defects/faults </w:t>
      </w:r>
      <w:r w:rsidR="004D4B1B" w:rsidRPr="001D67C7">
        <w:rPr>
          <w:rFonts w:ascii="Times New Roman" w:hAnsi="Times New Roman" w:cs="Times New Roman"/>
          <w:lang w:val="en-GB"/>
        </w:rPr>
        <w:t xml:space="preserve">— </w:t>
      </w:r>
      <w:r w:rsidRPr="001D67C7">
        <w:rPr>
          <w:rFonts w:ascii="Times New Roman" w:hAnsi="Times New Roman" w:cs="Times New Roman"/>
          <w:lang w:val="en-GB"/>
        </w:rPr>
        <w:t>Defects</w:t>
      </w:r>
    </w:p>
    <w:p w14:paraId="2B63E1C1" w14:textId="688DECC9" w:rsidR="004D4B1B" w:rsidRPr="001D67C7" w:rsidRDefault="00BC30ED" w:rsidP="004D4B1B">
      <w:pPr>
        <w:pStyle w:val="ListParagraph"/>
        <w:autoSpaceDE w:val="0"/>
        <w:autoSpaceDN w:val="0"/>
        <w:adjustRightInd w:val="0"/>
        <w:spacing w:after="0" w:line="240" w:lineRule="auto"/>
        <w:ind w:left="792"/>
        <w:jc w:val="both"/>
        <w:rPr>
          <w:rFonts w:ascii="Times New Roman" w:hAnsi="Times New Roman" w:cs="Times New Roman"/>
          <w:lang w:val="en-GB"/>
        </w:rPr>
      </w:pPr>
      <w:r w:rsidRPr="001D67C7">
        <w:rPr>
          <w:rFonts w:ascii="Times New Roman" w:hAnsi="Times New Roman" w:cs="Times New Roman"/>
          <w:lang w:val="en-GB"/>
        </w:rPr>
        <w:t xml:space="preserve">All defects and faults not causing disruptions to the correct operation of a facility (facilities) that </w:t>
      </w:r>
      <w:r w:rsidR="00456F06" w:rsidRPr="001D67C7">
        <w:rPr>
          <w:rFonts w:ascii="Times New Roman" w:hAnsi="Times New Roman" w:cs="Times New Roman"/>
          <w:lang w:val="en-GB"/>
        </w:rPr>
        <w:t>is (</w:t>
      </w:r>
      <w:r w:rsidRPr="001D67C7">
        <w:rPr>
          <w:rFonts w:ascii="Times New Roman" w:hAnsi="Times New Roman" w:cs="Times New Roman"/>
          <w:lang w:val="en-GB"/>
        </w:rPr>
        <w:t>are</w:t>
      </w:r>
      <w:r w:rsidR="00456F06" w:rsidRPr="001D67C7">
        <w:rPr>
          <w:rFonts w:ascii="Times New Roman" w:hAnsi="Times New Roman" w:cs="Times New Roman"/>
          <w:lang w:val="en-GB"/>
        </w:rPr>
        <w:t>)</w:t>
      </w:r>
      <w:r w:rsidRPr="001D67C7">
        <w:rPr>
          <w:rFonts w:ascii="Times New Roman" w:hAnsi="Times New Roman" w:cs="Times New Roman"/>
          <w:lang w:val="en-GB"/>
        </w:rPr>
        <w:t xml:space="preserve"> part of the scope of the subject of the Contract are considered Defects</w:t>
      </w:r>
      <w:r w:rsidR="004D4B1B" w:rsidRPr="001D67C7">
        <w:rPr>
          <w:rFonts w:ascii="Times New Roman" w:hAnsi="Times New Roman" w:cs="Times New Roman"/>
          <w:lang w:val="en-GB"/>
        </w:rPr>
        <w:t>.</w:t>
      </w:r>
    </w:p>
    <w:p w14:paraId="31D8673B" w14:textId="09D8D876" w:rsidR="004D4B1B" w:rsidRPr="001D67C7" w:rsidRDefault="00BC30E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The Guaran</w:t>
      </w:r>
      <w:r w:rsidR="00456F06" w:rsidRPr="001D67C7">
        <w:rPr>
          <w:rFonts w:ascii="Times New Roman" w:hAnsi="Times New Roman" w:cs="Times New Roman"/>
          <w:lang w:val="en-GB"/>
        </w:rPr>
        <w:t>tor</w:t>
      </w:r>
      <w:r w:rsidRPr="001D67C7">
        <w:rPr>
          <w:rFonts w:ascii="Times New Roman" w:hAnsi="Times New Roman" w:cs="Times New Roman"/>
          <w:lang w:val="en-GB"/>
        </w:rPr>
        <w:t xml:space="preserve"> is obliged to take action aimed at </w:t>
      </w:r>
      <w:r w:rsidR="001D67C7" w:rsidRPr="001D67C7">
        <w:rPr>
          <w:rFonts w:ascii="Times New Roman" w:hAnsi="Times New Roman" w:cs="Times New Roman"/>
          <w:lang w:val="en-GB"/>
        </w:rPr>
        <w:t xml:space="preserve">the removal of </w:t>
      </w:r>
      <w:r w:rsidRPr="001D67C7">
        <w:rPr>
          <w:rFonts w:ascii="Times New Roman" w:hAnsi="Times New Roman" w:cs="Times New Roman"/>
          <w:lang w:val="en-GB"/>
        </w:rPr>
        <w:t xml:space="preserve">a defect identified or </w:t>
      </w:r>
      <w:r w:rsidR="001D67C7" w:rsidRPr="001D67C7">
        <w:rPr>
          <w:rFonts w:ascii="Times New Roman" w:hAnsi="Times New Roman" w:cs="Times New Roman"/>
          <w:lang w:val="en-GB"/>
        </w:rPr>
        <w:t xml:space="preserve">the removal </w:t>
      </w:r>
      <w:r w:rsidRPr="001D67C7">
        <w:rPr>
          <w:rFonts w:ascii="Times New Roman" w:hAnsi="Times New Roman" w:cs="Times New Roman"/>
          <w:lang w:val="en-GB"/>
        </w:rPr>
        <w:t>a defect as set out in the table below</w:t>
      </w:r>
      <w:r w:rsidR="00396327" w:rsidRPr="001D67C7">
        <w:rPr>
          <w:rFonts w:ascii="Times New Roman" w:hAnsi="Times New Roman" w:cs="Times New Roman"/>
          <w:lang w:val="en-GB"/>
        </w:rPr>
        <w:t xml:space="preserve">. </w:t>
      </w:r>
    </w:p>
    <w:p w14:paraId="55FD0C29" w14:textId="0AF3CBA6" w:rsidR="004D4B1B" w:rsidRPr="001D67C7" w:rsidRDefault="00BC30E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Removal of defects is considered effective upon both parties' signing the defects-removal work taking-over Protocol</w:t>
      </w:r>
      <w:r w:rsidR="004D4B1B" w:rsidRPr="001D67C7">
        <w:rPr>
          <w:rFonts w:ascii="Times New Roman" w:hAnsi="Times New Roman" w:cs="Times New Roman"/>
          <w:lang w:val="en-GB"/>
        </w:rPr>
        <w:t>.</w:t>
      </w:r>
    </w:p>
    <w:p w14:paraId="67C876E8" w14:textId="71DF39D8" w:rsidR="004D4B1B" w:rsidRPr="001D67C7" w:rsidRDefault="00BC30ED" w:rsidP="004D4B1B">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Style w:val="FontStyle61"/>
          <w:lang w:val="en-GB"/>
        </w:rPr>
        <w:lastRenderedPageBreak/>
        <w:t>The Guarantor is liable for all damage and losses that it cause</w:t>
      </w:r>
      <w:r w:rsidR="001D67C7" w:rsidRPr="001D67C7">
        <w:rPr>
          <w:rStyle w:val="FontStyle61"/>
          <w:lang w:val="en-GB"/>
        </w:rPr>
        <w:t>s</w:t>
      </w:r>
      <w:r w:rsidRPr="001D67C7">
        <w:rPr>
          <w:rStyle w:val="FontStyle61"/>
          <w:lang w:val="en-GB"/>
        </w:rPr>
        <w:t xml:space="preserve"> during work to remove defects</w:t>
      </w:r>
      <w:r w:rsidR="004D4B1B" w:rsidRPr="001D67C7">
        <w:rPr>
          <w:rStyle w:val="FontStyle61"/>
          <w:lang w:val="en-GB"/>
        </w:rPr>
        <w:t>.</w:t>
      </w:r>
    </w:p>
    <w:p w14:paraId="10867F58" w14:textId="6B17A9AF" w:rsidR="004D4B1B" w:rsidRPr="001D67C7" w:rsidRDefault="00BC30ED" w:rsidP="004D4B1B">
      <w:pPr>
        <w:pStyle w:val="ListParagraph"/>
        <w:numPr>
          <w:ilvl w:val="1"/>
          <w:numId w:val="1"/>
        </w:numPr>
        <w:autoSpaceDE w:val="0"/>
        <w:autoSpaceDN w:val="0"/>
        <w:adjustRightInd w:val="0"/>
        <w:spacing w:after="0" w:line="240" w:lineRule="auto"/>
        <w:jc w:val="both"/>
        <w:rPr>
          <w:rStyle w:val="FontStyle61"/>
          <w:lang w:val="en-GB"/>
        </w:rPr>
      </w:pPr>
      <w:r w:rsidRPr="001D67C7">
        <w:rPr>
          <w:rStyle w:val="FontStyle61"/>
          <w:lang w:val="en-GB"/>
        </w:rPr>
        <w:t xml:space="preserve">If the Guarantor removes a material defect or performs a defective part of the subject of the Contract again, the guarantee period for that </w:t>
      </w:r>
      <w:r w:rsidR="001D67C7" w:rsidRPr="001D67C7">
        <w:rPr>
          <w:rStyle w:val="FontStyle61"/>
          <w:lang w:val="en-GB"/>
        </w:rPr>
        <w:t xml:space="preserve">part </w:t>
      </w:r>
      <w:r w:rsidRPr="001D67C7">
        <w:rPr>
          <w:rStyle w:val="FontStyle61"/>
          <w:lang w:val="en-GB"/>
        </w:rPr>
        <w:t>recommences upon completion of the performance of the building works or removal of defects</w:t>
      </w:r>
      <w:r w:rsidR="004D4B1B" w:rsidRPr="001D67C7">
        <w:rPr>
          <w:rStyle w:val="FontStyle61"/>
          <w:lang w:val="en-GB"/>
        </w:rPr>
        <w:t>.</w:t>
      </w:r>
    </w:p>
    <w:p w14:paraId="12D01D60" w14:textId="26527FD3" w:rsidR="004D4B1B" w:rsidRPr="001D67C7" w:rsidRDefault="00DB7DF6" w:rsidP="004D4B1B">
      <w:pPr>
        <w:pStyle w:val="ListParagraph"/>
        <w:numPr>
          <w:ilvl w:val="1"/>
          <w:numId w:val="1"/>
        </w:numPr>
        <w:autoSpaceDE w:val="0"/>
        <w:autoSpaceDN w:val="0"/>
        <w:adjustRightInd w:val="0"/>
        <w:spacing w:after="0" w:line="240" w:lineRule="auto"/>
        <w:jc w:val="both"/>
        <w:rPr>
          <w:rStyle w:val="FontStyle61"/>
          <w:lang w:val="en-GB"/>
        </w:rPr>
      </w:pPr>
      <w:r w:rsidRPr="001D67C7">
        <w:rPr>
          <w:rStyle w:val="FontStyle61"/>
          <w:lang w:val="en-GB"/>
        </w:rPr>
        <w:t xml:space="preserve">If a defect </w:t>
      </w:r>
      <w:r w:rsidR="001D67C7" w:rsidRPr="001D67C7">
        <w:rPr>
          <w:rStyle w:val="FontStyle61"/>
          <w:lang w:val="en-GB"/>
        </w:rPr>
        <w:t>in</w:t>
      </w:r>
      <w:r w:rsidRPr="001D67C7">
        <w:rPr>
          <w:rStyle w:val="FontStyle61"/>
          <w:lang w:val="en-GB"/>
        </w:rPr>
        <w:t xml:space="preserve"> an element of the subject of the Contract in a longer guarantee period has caused damage to an element of the subject of the Contract for which the guarantee period has already expired, the Guarantor shall remove the defects in both elements free of charge</w:t>
      </w:r>
      <w:r w:rsidR="004D4B1B" w:rsidRPr="001D67C7">
        <w:rPr>
          <w:rStyle w:val="FontStyle61"/>
          <w:lang w:val="en-GB"/>
        </w:rPr>
        <w:t>.</w:t>
      </w:r>
    </w:p>
    <w:p w14:paraId="5503AD83" w14:textId="6AE3E70D" w:rsidR="004D4B1B" w:rsidRPr="001D67C7" w:rsidRDefault="00DB7DF6" w:rsidP="004D4B1B">
      <w:pPr>
        <w:pStyle w:val="ListParagraph"/>
        <w:numPr>
          <w:ilvl w:val="1"/>
          <w:numId w:val="1"/>
        </w:numPr>
        <w:autoSpaceDE w:val="0"/>
        <w:autoSpaceDN w:val="0"/>
        <w:adjustRightInd w:val="0"/>
        <w:spacing w:after="0" w:line="240" w:lineRule="auto"/>
        <w:jc w:val="both"/>
        <w:rPr>
          <w:rStyle w:val="FontStyle61"/>
          <w:lang w:val="en-GB"/>
        </w:rPr>
      </w:pPr>
      <w:r w:rsidRPr="001D67C7">
        <w:rPr>
          <w:rStyle w:val="FontStyle61"/>
          <w:lang w:val="en-GB"/>
        </w:rPr>
        <w:t>In other cases, the term of the guarantee is extended by the period during which as a result of the defect covered by the guarantee the Employer was unable to use the guarantee</w:t>
      </w:r>
      <w:r w:rsidR="00F97BFE" w:rsidRPr="001D67C7">
        <w:rPr>
          <w:rStyle w:val="FontStyle61"/>
          <w:lang w:val="en-GB"/>
        </w:rPr>
        <w:t>.</w:t>
      </w:r>
    </w:p>
    <w:p w14:paraId="092458EE" w14:textId="697C0A9B" w:rsidR="004D4B1B" w:rsidRDefault="00DB7DF6" w:rsidP="004522F0">
      <w:pPr>
        <w:pStyle w:val="ListParagraph"/>
        <w:numPr>
          <w:ilvl w:val="1"/>
          <w:numId w:val="1"/>
        </w:numPr>
        <w:autoSpaceDE w:val="0"/>
        <w:autoSpaceDN w:val="0"/>
        <w:adjustRightInd w:val="0"/>
        <w:spacing w:after="120" w:line="240" w:lineRule="auto"/>
        <w:ind w:left="794" w:hanging="510"/>
        <w:jc w:val="both"/>
        <w:rPr>
          <w:rStyle w:val="FontStyle61"/>
          <w:lang w:val="en-GB"/>
        </w:rPr>
      </w:pPr>
      <w:r w:rsidRPr="001D67C7">
        <w:rPr>
          <w:rStyle w:val="FontStyle61"/>
          <w:lang w:val="en-GB"/>
        </w:rPr>
        <w:t xml:space="preserve">If the Contractor does not fulfil the obligation to remove the Breakdown/Defect in the agreed </w:t>
      </w:r>
      <w:r w:rsidR="001D67C7" w:rsidRPr="001D67C7">
        <w:rPr>
          <w:rStyle w:val="FontStyle61"/>
          <w:lang w:val="en-GB"/>
        </w:rPr>
        <w:t>time limit</w:t>
      </w:r>
      <w:r w:rsidRPr="001D67C7">
        <w:rPr>
          <w:rStyle w:val="FontStyle61"/>
          <w:lang w:val="en-GB"/>
        </w:rPr>
        <w:t xml:space="preserve">, the Employer will be authorised to remove the Breakdown/Defect, and the Contractor will be </w:t>
      </w:r>
      <w:r w:rsidR="001D67C7" w:rsidRPr="001D67C7">
        <w:rPr>
          <w:rStyle w:val="FontStyle61"/>
          <w:lang w:val="en-GB"/>
        </w:rPr>
        <w:t>charged</w:t>
      </w:r>
      <w:r w:rsidRPr="001D67C7">
        <w:rPr>
          <w:rStyle w:val="FontStyle61"/>
          <w:lang w:val="en-GB"/>
        </w:rPr>
        <w:t xml:space="preserve"> the costs </w:t>
      </w:r>
      <w:r w:rsidR="001D67C7" w:rsidRPr="001D67C7">
        <w:rPr>
          <w:rStyle w:val="FontStyle61"/>
          <w:lang w:val="en-GB"/>
        </w:rPr>
        <w:t xml:space="preserve">of </w:t>
      </w:r>
      <w:r w:rsidRPr="001D67C7">
        <w:rPr>
          <w:rStyle w:val="FontStyle61"/>
          <w:lang w:val="en-GB"/>
        </w:rPr>
        <w:t>the intervention, with</w:t>
      </w:r>
      <w:r w:rsidR="001D67C7" w:rsidRPr="001D67C7">
        <w:rPr>
          <w:rStyle w:val="FontStyle61"/>
          <w:lang w:val="en-GB"/>
        </w:rPr>
        <w:t xml:space="preserve"> no </w:t>
      </w:r>
      <w:r w:rsidRPr="001D67C7">
        <w:rPr>
          <w:rStyle w:val="FontStyle61"/>
          <w:lang w:val="en-GB"/>
        </w:rPr>
        <w:t xml:space="preserve">loss of the rights arising under the </w:t>
      </w:r>
      <w:r w:rsidR="001D67C7" w:rsidRPr="001D67C7">
        <w:rPr>
          <w:rStyle w:val="FontStyle61"/>
          <w:lang w:val="en-GB"/>
        </w:rPr>
        <w:t>guarantee</w:t>
      </w:r>
      <w:r w:rsidRPr="001D67C7">
        <w:rPr>
          <w:rStyle w:val="FontStyle61"/>
          <w:lang w:val="en-GB"/>
        </w:rPr>
        <w:t xml:space="preserve"> and warranty for defects</w:t>
      </w:r>
      <w:r w:rsidR="004D4B1B" w:rsidRPr="001D67C7">
        <w:rPr>
          <w:rStyle w:val="FontStyle61"/>
          <w:lang w:val="en-GB"/>
        </w:rPr>
        <w:t>.</w:t>
      </w:r>
    </w:p>
    <w:p w14:paraId="56AFD29F" w14:textId="77777777" w:rsidR="004522F0" w:rsidRPr="001D67C7" w:rsidRDefault="004522F0" w:rsidP="004522F0">
      <w:pPr>
        <w:pStyle w:val="ListParagraph"/>
        <w:autoSpaceDE w:val="0"/>
        <w:autoSpaceDN w:val="0"/>
        <w:adjustRightInd w:val="0"/>
        <w:spacing w:after="120" w:line="240" w:lineRule="auto"/>
        <w:ind w:left="794"/>
        <w:jc w:val="both"/>
        <w:rPr>
          <w:rStyle w:val="FontStyle61"/>
          <w:lang w:val="en-GB"/>
        </w:rPr>
      </w:pPr>
    </w:p>
    <w:tbl>
      <w:tblPr>
        <w:tblStyle w:val="TableGrid"/>
        <w:tblW w:w="0" w:type="auto"/>
        <w:tblInd w:w="792" w:type="dxa"/>
        <w:tblLook w:val="04A0" w:firstRow="1" w:lastRow="0" w:firstColumn="1" w:lastColumn="0" w:noHBand="0" w:noVBand="1"/>
      </w:tblPr>
      <w:tblGrid>
        <w:gridCol w:w="470"/>
        <w:gridCol w:w="2029"/>
        <w:gridCol w:w="2517"/>
        <w:gridCol w:w="1629"/>
        <w:gridCol w:w="1625"/>
      </w:tblGrid>
      <w:tr w:rsidR="001D67C7" w:rsidRPr="001D67C7" w14:paraId="4B09D1A6" w14:textId="77777777" w:rsidTr="001D67C7">
        <w:tc>
          <w:tcPr>
            <w:tcW w:w="470" w:type="dxa"/>
            <w:tcBorders>
              <w:bottom w:val="single" w:sz="4" w:space="0" w:color="auto"/>
            </w:tcBorders>
          </w:tcPr>
          <w:p w14:paraId="0A3243F1" w14:textId="5E3927F6" w:rsidR="00DB7DF6" w:rsidRPr="001D67C7" w:rsidRDefault="004D4B1B"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noProof/>
                <w:lang w:val="en-GB"/>
              </w:rPr>
              <w:t xml:space="preserve"> </w:t>
            </w:r>
          </w:p>
        </w:tc>
        <w:tc>
          <w:tcPr>
            <w:tcW w:w="2029" w:type="dxa"/>
            <w:tcBorders>
              <w:bottom w:val="single" w:sz="4" w:space="0" w:color="auto"/>
            </w:tcBorders>
          </w:tcPr>
          <w:p w14:paraId="45652B53" w14:textId="7A50BC5A"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b/>
                <w:bCs/>
                <w:lang w:val="en-GB"/>
              </w:rPr>
            </w:pPr>
            <w:r w:rsidRPr="001D67C7">
              <w:rPr>
                <w:rFonts w:ascii="Times New Roman" w:hAnsi="Times New Roman" w:cs="Times New Roman"/>
                <w:b/>
                <w:bCs/>
                <w:lang w:val="en-GB"/>
              </w:rPr>
              <w:t>Type of Breakdown/Defect</w:t>
            </w:r>
          </w:p>
        </w:tc>
        <w:tc>
          <w:tcPr>
            <w:tcW w:w="4146" w:type="dxa"/>
            <w:gridSpan w:val="2"/>
          </w:tcPr>
          <w:p w14:paraId="7521588E" w14:textId="4538DDF1"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b/>
                <w:bCs/>
                <w:lang w:val="en-GB"/>
              </w:rPr>
            </w:pPr>
            <w:r w:rsidRPr="001D67C7">
              <w:rPr>
                <w:rFonts w:ascii="Times New Roman" w:hAnsi="Times New Roman" w:cs="Times New Roman"/>
                <w:b/>
                <w:bCs/>
                <w:lang w:val="en-GB"/>
              </w:rPr>
              <w:t>Required reaction time</w:t>
            </w:r>
          </w:p>
        </w:tc>
        <w:tc>
          <w:tcPr>
            <w:tcW w:w="1625" w:type="dxa"/>
            <w:tcBorders>
              <w:bottom w:val="single" w:sz="4" w:space="0" w:color="auto"/>
            </w:tcBorders>
          </w:tcPr>
          <w:p w14:paraId="1B4F44A9" w14:textId="27D4B5A0"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b/>
                <w:bCs/>
                <w:lang w:val="en-GB"/>
              </w:rPr>
            </w:pPr>
            <w:r w:rsidRPr="001D67C7">
              <w:rPr>
                <w:rFonts w:ascii="Times New Roman" w:hAnsi="Times New Roman" w:cs="Times New Roman"/>
                <w:b/>
                <w:bCs/>
                <w:lang w:val="en-GB"/>
              </w:rPr>
              <w:t>Notification</w:t>
            </w:r>
          </w:p>
        </w:tc>
      </w:tr>
      <w:tr w:rsidR="003A583F" w:rsidRPr="002607C4" w14:paraId="19652069" w14:textId="77777777" w:rsidTr="001D67C7">
        <w:tc>
          <w:tcPr>
            <w:tcW w:w="470" w:type="dxa"/>
            <w:tcBorders>
              <w:bottom w:val="nil"/>
            </w:tcBorders>
          </w:tcPr>
          <w:p w14:paraId="22E5E4E7" w14:textId="579921FA"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A</w:t>
            </w:r>
          </w:p>
        </w:tc>
        <w:tc>
          <w:tcPr>
            <w:tcW w:w="2029" w:type="dxa"/>
            <w:tcBorders>
              <w:bottom w:val="nil"/>
            </w:tcBorders>
          </w:tcPr>
          <w:p w14:paraId="688B31D4" w14:textId="779ED7C2"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Defects not directly affecting operation of any part of the facility</w:t>
            </w:r>
          </w:p>
        </w:tc>
        <w:tc>
          <w:tcPr>
            <w:tcW w:w="2517" w:type="dxa"/>
          </w:tcPr>
          <w:p w14:paraId="3F038FE5" w14:textId="7AE8C12C"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Confirmation of acceptance of the report and specification of the repair method</w:t>
            </w:r>
          </w:p>
        </w:tc>
        <w:tc>
          <w:tcPr>
            <w:tcW w:w="1629" w:type="dxa"/>
          </w:tcPr>
          <w:p w14:paraId="06B42407" w14:textId="6FFBF84F"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48 h</w:t>
            </w:r>
          </w:p>
        </w:tc>
        <w:tc>
          <w:tcPr>
            <w:tcW w:w="1625" w:type="dxa"/>
            <w:tcBorders>
              <w:bottom w:val="nil"/>
            </w:tcBorders>
          </w:tcPr>
          <w:p w14:paraId="47D6E03B" w14:textId="2DAAFF98"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 xml:space="preserve">Employer notifies the Contractor's designated person </w:t>
            </w:r>
          </w:p>
        </w:tc>
      </w:tr>
      <w:tr w:rsidR="00DB7DF6" w:rsidRPr="001D67C7" w14:paraId="3C2603F3" w14:textId="77777777" w:rsidTr="001D67C7">
        <w:tc>
          <w:tcPr>
            <w:tcW w:w="470" w:type="dxa"/>
            <w:tcBorders>
              <w:top w:val="nil"/>
              <w:bottom w:val="single" w:sz="4" w:space="0" w:color="auto"/>
            </w:tcBorders>
          </w:tcPr>
          <w:p w14:paraId="6A1535F3" w14:textId="77777777"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c>
          <w:tcPr>
            <w:tcW w:w="2029" w:type="dxa"/>
            <w:tcBorders>
              <w:top w:val="nil"/>
              <w:bottom w:val="single" w:sz="4" w:space="0" w:color="auto"/>
            </w:tcBorders>
          </w:tcPr>
          <w:p w14:paraId="4AC3AA6E" w14:textId="77777777"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c>
          <w:tcPr>
            <w:tcW w:w="2517" w:type="dxa"/>
          </w:tcPr>
          <w:p w14:paraId="4F6E212A" w14:textId="1064C630"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Target for removal of defect</w:t>
            </w:r>
          </w:p>
        </w:tc>
        <w:tc>
          <w:tcPr>
            <w:tcW w:w="1629" w:type="dxa"/>
            <w:tcBorders>
              <w:top w:val="nil"/>
            </w:tcBorders>
          </w:tcPr>
          <w:p w14:paraId="4EFB34FA" w14:textId="49292945"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14</w:t>
            </w:r>
            <w:r w:rsidR="00634F54">
              <w:rPr>
                <w:rFonts w:ascii="Times New Roman" w:hAnsi="Times New Roman" w:cs="Times New Roman"/>
                <w:lang w:val="en-GB"/>
              </w:rPr>
              <w:t xml:space="preserve"> days</w:t>
            </w:r>
          </w:p>
        </w:tc>
        <w:tc>
          <w:tcPr>
            <w:tcW w:w="1625" w:type="dxa"/>
            <w:tcBorders>
              <w:top w:val="nil"/>
              <w:bottom w:val="nil"/>
            </w:tcBorders>
          </w:tcPr>
          <w:p w14:paraId="162C4A2B" w14:textId="77777777" w:rsidR="00DB7DF6" w:rsidRPr="001D67C7" w:rsidRDefault="00DB7DF6"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r>
      <w:tr w:rsidR="003A583F" w:rsidRPr="002607C4" w14:paraId="189940B8" w14:textId="77777777" w:rsidTr="001D67C7">
        <w:tc>
          <w:tcPr>
            <w:tcW w:w="470" w:type="dxa"/>
            <w:tcBorders>
              <w:bottom w:val="nil"/>
            </w:tcBorders>
          </w:tcPr>
          <w:p w14:paraId="56871EA3" w14:textId="4A548652"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B</w:t>
            </w:r>
          </w:p>
        </w:tc>
        <w:tc>
          <w:tcPr>
            <w:tcW w:w="2029" w:type="dxa"/>
            <w:tcBorders>
              <w:bottom w:val="nil"/>
            </w:tcBorders>
          </w:tcPr>
          <w:p w14:paraId="18AF499B" w14:textId="0238D4D0"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Other defects</w:t>
            </w:r>
          </w:p>
        </w:tc>
        <w:tc>
          <w:tcPr>
            <w:tcW w:w="2517" w:type="dxa"/>
          </w:tcPr>
          <w:p w14:paraId="17A7727D" w14:textId="62536A89"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Confirmation of acceptance of the report and specification of the repair method</w:t>
            </w:r>
          </w:p>
        </w:tc>
        <w:tc>
          <w:tcPr>
            <w:tcW w:w="1629" w:type="dxa"/>
          </w:tcPr>
          <w:p w14:paraId="0DDFDB36" w14:textId="3CCCA45B"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48 h</w:t>
            </w:r>
          </w:p>
        </w:tc>
        <w:tc>
          <w:tcPr>
            <w:tcW w:w="1625" w:type="dxa"/>
            <w:vMerge w:val="restart"/>
            <w:tcBorders>
              <w:top w:val="nil"/>
            </w:tcBorders>
          </w:tcPr>
          <w:p w14:paraId="5FE96A20" w14:textId="3F9AEB3F"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Employer notifies the Contractor's designated person</w:t>
            </w:r>
          </w:p>
        </w:tc>
      </w:tr>
      <w:tr w:rsidR="003A583F" w:rsidRPr="002607C4" w14:paraId="7939206D" w14:textId="77777777" w:rsidTr="001D67C7">
        <w:tc>
          <w:tcPr>
            <w:tcW w:w="470" w:type="dxa"/>
            <w:tcBorders>
              <w:top w:val="nil"/>
              <w:bottom w:val="single" w:sz="4" w:space="0" w:color="auto"/>
            </w:tcBorders>
          </w:tcPr>
          <w:p w14:paraId="04118D19" w14:textId="77777777"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c>
          <w:tcPr>
            <w:tcW w:w="2029" w:type="dxa"/>
            <w:tcBorders>
              <w:top w:val="nil"/>
              <w:bottom w:val="single" w:sz="4" w:space="0" w:color="auto"/>
            </w:tcBorders>
          </w:tcPr>
          <w:p w14:paraId="305EAA83" w14:textId="77777777"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c>
          <w:tcPr>
            <w:tcW w:w="2517" w:type="dxa"/>
          </w:tcPr>
          <w:p w14:paraId="3AC0206F" w14:textId="22E84C5D"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Target for removal of defect</w:t>
            </w:r>
          </w:p>
        </w:tc>
        <w:tc>
          <w:tcPr>
            <w:tcW w:w="1629" w:type="dxa"/>
          </w:tcPr>
          <w:p w14:paraId="77A908AE" w14:textId="063EC8F9"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Depending on the t</w:t>
            </w:r>
            <w:r w:rsidR="001D67C7" w:rsidRPr="001D67C7">
              <w:rPr>
                <w:rFonts w:ascii="Times New Roman" w:hAnsi="Times New Roman" w:cs="Times New Roman"/>
                <w:lang w:val="en-GB"/>
              </w:rPr>
              <w:t>yp</w:t>
            </w:r>
            <w:r w:rsidRPr="001D67C7">
              <w:rPr>
                <w:rFonts w:ascii="Times New Roman" w:hAnsi="Times New Roman" w:cs="Times New Roman"/>
                <w:lang w:val="en-GB"/>
              </w:rPr>
              <w:t xml:space="preserve">e of defect – within a time limit agreed by the Parties </w:t>
            </w:r>
          </w:p>
        </w:tc>
        <w:tc>
          <w:tcPr>
            <w:tcW w:w="1625" w:type="dxa"/>
            <w:vMerge/>
          </w:tcPr>
          <w:p w14:paraId="2ABEEA8E" w14:textId="77777777"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r>
      <w:tr w:rsidR="003A583F" w:rsidRPr="002607C4" w14:paraId="3FF2925A" w14:textId="77777777" w:rsidTr="001D67C7">
        <w:tc>
          <w:tcPr>
            <w:tcW w:w="470" w:type="dxa"/>
            <w:tcBorders>
              <w:bottom w:val="nil"/>
            </w:tcBorders>
          </w:tcPr>
          <w:p w14:paraId="784CF44A" w14:textId="57E556F1"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C</w:t>
            </w:r>
          </w:p>
        </w:tc>
        <w:tc>
          <w:tcPr>
            <w:tcW w:w="2029" w:type="dxa"/>
            <w:tcBorders>
              <w:bottom w:val="nil"/>
            </w:tcBorders>
          </w:tcPr>
          <w:p w14:paraId="3B44A881" w14:textId="4B056D3E"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Breakdowns</w:t>
            </w:r>
          </w:p>
        </w:tc>
        <w:tc>
          <w:tcPr>
            <w:tcW w:w="2517" w:type="dxa"/>
          </w:tcPr>
          <w:p w14:paraId="54012CD0" w14:textId="78AECB77"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Confirmation of acceptance of the report and specification of the repair method</w:t>
            </w:r>
          </w:p>
        </w:tc>
        <w:tc>
          <w:tcPr>
            <w:tcW w:w="1629" w:type="dxa"/>
          </w:tcPr>
          <w:p w14:paraId="4C20FA22" w14:textId="12AAD8C0"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12 h</w:t>
            </w:r>
          </w:p>
        </w:tc>
        <w:tc>
          <w:tcPr>
            <w:tcW w:w="1625" w:type="dxa"/>
            <w:vMerge w:val="restart"/>
          </w:tcPr>
          <w:p w14:paraId="2828CAA3" w14:textId="2EB111B5"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Employer notifies the Contractor's designated person</w:t>
            </w:r>
          </w:p>
        </w:tc>
      </w:tr>
      <w:tr w:rsidR="003A583F" w:rsidRPr="002607C4" w14:paraId="333552ED" w14:textId="77777777" w:rsidTr="001D67C7">
        <w:tc>
          <w:tcPr>
            <w:tcW w:w="470" w:type="dxa"/>
            <w:tcBorders>
              <w:top w:val="nil"/>
            </w:tcBorders>
          </w:tcPr>
          <w:p w14:paraId="4CF5AE1D" w14:textId="77777777"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c>
          <w:tcPr>
            <w:tcW w:w="2029" w:type="dxa"/>
            <w:tcBorders>
              <w:top w:val="nil"/>
            </w:tcBorders>
          </w:tcPr>
          <w:p w14:paraId="08257E7B" w14:textId="77777777"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c>
          <w:tcPr>
            <w:tcW w:w="2517" w:type="dxa"/>
          </w:tcPr>
          <w:p w14:paraId="2171F666" w14:textId="1F47A199"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Target for removal of defect</w:t>
            </w:r>
          </w:p>
        </w:tc>
        <w:tc>
          <w:tcPr>
            <w:tcW w:w="1629" w:type="dxa"/>
          </w:tcPr>
          <w:p w14:paraId="2C0665FF" w14:textId="23135EE8"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r w:rsidRPr="001D67C7">
              <w:rPr>
                <w:rFonts w:ascii="Times New Roman" w:hAnsi="Times New Roman" w:cs="Times New Roman"/>
                <w:lang w:val="en-GB"/>
              </w:rPr>
              <w:t>24 h or depending on the scope/extent of the breakdown – within an agreed time limit</w:t>
            </w:r>
          </w:p>
        </w:tc>
        <w:tc>
          <w:tcPr>
            <w:tcW w:w="1625" w:type="dxa"/>
            <w:vMerge/>
          </w:tcPr>
          <w:p w14:paraId="0C83B14B" w14:textId="77777777" w:rsidR="003A583F" w:rsidRPr="001D67C7" w:rsidRDefault="003A583F" w:rsidP="00DB7DF6">
            <w:pPr>
              <w:pStyle w:val="ListParagraph"/>
              <w:autoSpaceDE w:val="0"/>
              <w:autoSpaceDN w:val="0"/>
              <w:adjustRightInd w:val="0"/>
              <w:spacing w:after="0" w:line="240" w:lineRule="auto"/>
              <w:ind w:left="0"/>
              <w:jc w:val="both"/>
              <w:rPr>
                <w:rFonts w:ascii="Times New Roman" w:hAnsi="Times New Roman" w:cs="Times New Roman"/>
                <w:lang w:val="en-GB"/>
              </w:rPr>
            </w:pPr>
          </w:p>
        </w:tc>
      </w:tr>
    </w:tbl>
    <w:p w14:paraId="52DCC259" w14:textId="1E0BBB82" w:rsidR="007A74BA" w:rsidRPr="001D67C7" w:rsidRDefault="003A583F" w:rsidP="004522F0">
      <w:pPr>
        <w:pStyle w:val="ListParagraph"/>
        <w:numPr>
          <w:ilvl w:val="1"/>
          <w:numId w:val="1"/>
        </w:numPr>
        <w:autoSpaceDE w:val="0"/>
        <w:autoSpaceDN w:val="0"/>
        <w:adjustRightInd w:val="0"/>
        <w:spacing w:before="120" w:after="0" w:line="240" w:lineRule="auto"/>
        <w:ind w:left="794" w:hanging="510"/>
        <w:jc w:val="both"/>
        <w:rPr>
          <w:rFonts w:ascii="Times New Roman" w:hAnsi="Times New Roman" w:cs="Times New Roman"/>
          <w:lang w:val="en-GB"/>
        </w:rPr>
      </w:pPr>
      <w:r w:rsidRPr="001D67C7">
        <w:rPr>
          <w:rFonts w:ascii="Times New Roman" w:hAnsi="Times New Roman" w:cs="Times New Roman"/>
          <w:lang w:val="en-GB"/>
        </w:rPr>
        <w:t xml:space="preserve">If the Parties fail to agree on a time limit for removal of a defect – where applicable according to the above table – the time limit shall be </w:t>
      </w:r>
      <w:r w:rsidR="007A74BA" w:rsidRPr="001D67C7">
        <w:rPr>
          <w:rFonts w:ascii="Times New Roman" w:hAnsi="Times New Roman" w:cs="Times New Roman"/>
          <w:lang w:val="en-GB"/>
        </w:rPr>
        <w:t>24</w:t>
      </w:r>
      <w:r w:rsidRPr="001D67C7">
        <w:rPr>
          <w:rFonts w:ascii="Times New Roman" w:hAnsi="Times New Roman" w:cs="Times New Roman"/>
          <w:lang w:val="en-GB"/>
        </w:rPr>
        <w:t xml:space="preserve"> </w:t>
      </w:r>
      <w:r w:rsidR="007A74BA" w:rsidRPr="001D67C7">
        <w:rPr>
          <w:rFonts w:ascii="Times New Roman" w:hAnsi="Times New Roman" w:cs="Times New Roman"/>
          <w:lang w:val="en-GB"/>
        </w:rPr>
        <w:t>h</w:t>
      </w:r>
      <w:r w:rsidRPr="001D67C7">
        <w:rPr>
          <w:rFonts w:ascii="Times New Roman" w:hAnsi="Times New Roman" w:cs="Times New Roman"/>
          <w:lang w:val="en-GB"/>
        </w:rPr>
        <w:t xml:space="preserve">ours in the case of Breakdowns and </w:t>
      </w:r>
      <w:r w:rsidR="007A74BA" w:rsidRPr="001D67C7">
        <w:rPr>
          <w:rFonts w:ascii="Times New Roman" w:hAnsi="Times New Roman" w:cs="Times New Roman"/>
          <w:lang w:val="en-GB"/>
        </w:rPr>
        <w:t xml:space="preserve">14 </w:t>
      </w:r>
      <w:r w:rsidRPr="001D67C7">
        <w:rPr>
          <w:rFonts w:ascii="Times New Roman" w:hAnsi="Times New Roman" w:cs="Times New Roman"/>
          <w:lang w:val="en-GB"/>
        </w:rPr>
        <w:t>days in the case of Defects, from the time they are reported</w:t>
      </w:r>
      <w:r w:rsidR="007A74BA" w:rsidRPr="001D67C7">
        <w:rPr>
          <w:rFonts w:ascii="Times New Roman" w:hAnsi="Times New Roman" w:cs="Times New Roman"/>
          <w:lang w:val="en-GB"/>
        </w:rPr>
        <w:t xml:space="preserve">. </w:t>
      </w:r>
    </w:p>
    <w:p w14:paraId="6A659DEA" w14:textId="6DD33839" w:rsidR="004D4B1B" w:rsidRPr="001D67C7" w:rsidRDefault="003A583F" w:rsidP="004522F0">
      <w:pPr>
        <w:pStyle w:val="ListParagraph"/>
        <w:numPr>
          <w:ilvl w:val="0"/>
          <w:numId w:val="1"/>
        </w:numPr>
        <w:spacing w:before="120" w:after="120"/>
        <w:ind w:left="357" w:hanging="357"/>
        <w:contextualSpacing w:val="0"/>
        <w:jc w:val="both"/>
        <w:rPr>
          <w:rFonts w:ascii="Times New Roman" w:hAnsi="Times New Roman" w:cs="Times New Roman"/>
          <w:b/>
          <w:lang w:val="en-GB"/>
        </w:rPr>
      </w:pPr>
      <w:r w:rsidRPr="001D67C7">
        <w:rPr>
          <w:rFonts w:ascii="Times New Roman" w:hAnsi="Times New Roman" w:cs="Times New Roman"/>
          <w:b/>
          <w:lang w:val="en-GB"/>
        </w:rPr>
        <w:t>Communication</w:t>
      </w:r>
    </w:p>
    <w:p w14:paraId="4ABA953A" w14:textId="0E2CE259" w:rsidR="004D4B1B" w:rsidRPr="001D67C7" w:rsidRDefault="003A583F" w:rsidP="007A74BA">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A person designated by the Employer shall notify the Guarantor's </w:t>
      </w:r>
      <w:r w:rsidR="001D67C7" w:rsidRPr="001D67C7">
        <w:rPr>
          <w:rFonts w:ascii="Times New Roman" w:hAnsi="Times New Roman" w:cs="Times New Roman"/>
          <w:lang w:val="en-GB"/>
        </w:rPr>
        <w:t>representatives</w:t>
      </w:r>
      <w:r w:rsidRPr="001D67C7">
        <w:rPr>
          <w:rFonts w:ascii="Times New Roman" w:hAnsi="Times New Roman" w:cs="Times New Roman"/>
          <w:lang w:val="en-GB"/>
        </w:rPr>
        <w:t xml:space="preserve"> of each defect by telephone</w:t>
      </w:r>
      <w:r w:rsidR="00634768">
        <w:rPr>
          <w:rFonts w:ascii="Times New Roman" w:hAnsi="Times New Roman" w:cs="Times New Roman"/>
          <w:lang w:val="en-GB"/>
        </w:rPr>
        <w:t xml:space="preserve">, </w:t>
      </w:r>
      <w:proofErr w:type="spellStart"/>
      <w:r w:rsidR="00634768">
        <w:rPr>
          <w:rFonts w:ascii="Times New Roman" w:hAnsi="Times New Roman" w:cs="Times New Roman"/>
          <w:lang w:val="en-GB"/>
        </w:rPr>
        <w:t>sms</w:t>
      </w:r>
      <w:proofErr w:type="spellEnd"/>
      <w:r w:rsidRPr="001D67C7">
        <w:rPr>
          <w:rFonts w:ascii="Times New Roman" w:hAnsi="Times New Roman" w:cs="Times New Roman"/>
          <w:lang w:val="en-GB"/>
        </w:rPr>
        <w:t xml:space="preserve"> or e-mail and then confirm the report in writing, to the designated telephone numbers and addresses. A copy of confirmation of the report is sent also in writing to the Employer. In the report of the defect, the Employer states the category of the defect according </w:t>
      </w:r>
      <w:r w:rsidRPr="001D67C7">
        <w:rPr>
          <w:rFonts w:ascii="Times New Roman" w:hAnsi="Times New Roman" w:cs="Times New Roman"/>
          <w:lang w:val="en-GB"/>
        </w:rPr>
        <w:lastRenderedPageBreak/>
        <w:t xml:space="preserve">to the categories determined in </w:t>
      </w:r>
      <w:r w:rsidR="00CD0AA9">
        <w:rPr>
          <w:rFonts w:ascii="Times New Roman" w:hAnsi="Times New Roman" w:cs="Times New Roman"/>
          <w:lang w:val="en-GB"/>
        </w:rPr>
        <w:t>point</w:t>
      </w:r>
      <w:r w:rsidR="00CD0AA9" w:rsidRPr="001D67C7">
        <w:rPr>
          <w:rFonts w:ascii="Times New Roman" w:hAnsi="Times New Roman" w:cs="Times New Roman"/>
          <w:lang w:val="en-GB"/>
        </w:rPr>
        <w:t xml:space="preserve"> </w:t>
      </w:r>
      <w:r w:rsidR="004D4B1B" w:rsidRPr="001D67C7">
        <w:rPr>
          <w:rFonts w:ascii="Times New Roman" w:hAnsi="Times New Roman" w:cs="Times New Roman"/>
          <w:lang w:val="en-GB"/>
        </w:rPr>
        <w:t>4</w:t>
      </w:r>
      <w:r w:rsidR="00CD0AA9">
        <w:rPr>
          <w:rFonts w:ascii="Times New Roman" w:hAnsi="Times New Roman" w:cs="Times New Roman"/>
          <w:lang w:val="en-GB"/>
        </w:rPr>
        <w:t xml:space="preserve"> of this Guarantee Card</w:t>
      </w:r>
      <w:r w:rsidR="004D4B1B" w:rsidRPr="001D67C7">
        <w:rPr>
          <w:rFonts w:ascii="Times New Roman" w:hAnsi="Times New Roman" w:cs="Times New Roman"/>
          <w:lang w:val="en-GB"/>
        </w:rPr>
        <w:t>.</w:t>
      </w:r>
      <w:r w:rsidR="00916255" w:rsidRPr="001D67C7">
        <w:rPr>
          <w:rFonts w:ascii="Times New Roman" w:hAnsi="Times New Roman" w:cs="Times New Roman"/>
          <w:lang w:val="en-GB"/>
        </w:rPr>
        <w:t xml:space="preserve"> </w:t>
      </w:r>
      <w:r w:rsidRPr="001D67C7">
        <w:rPr>
          <w:rFonts w:ascii="Times New Roman" w:hAnsi="Times New Roman" w:cs="Times New Roman"/>
          <w:lang w:val="en-GB"/>
        </w:rPr>
        <w:t>Both the Employer and the Guarantor shall draw up a list of persons authorised to communicate and send and receive reports and confirm acceptance thereof</w:t>
      </w:r>
      <w:r w:rsidR="004D4B1B" w:rsidRPr="001D67C7">
        <w:rPr>
          <w:rFonts w:ascii="Times New Roman" w:hAnsi="Times New Roman" w:cs="Times New Roman"/>
          <w:lang w:val="en-GB"/>
        </w:rPr>
        <w:t>.</w:t>
      </w:r>
    </w:p>
    <w:p w14:paraId="2DE4FB3B" w14:textId="6AF43BA2" w:rsidR="003A583F" w:rsidRPr="001D67C7" w:rsidRDefault="003A583F" w:rsidP="007A74BA">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All communications between the </w:t>
      </w:r>
      <w:r w:rsidR="00CD0AA9">
        <w:rPr>
          <w:rFonts w:ascii="Times New Roman" w:hAnsi="Times New Roman" w:cs="Times New Roman"/>
          <w:lang w:val="en-GB"/>
        </w:rPr>
        <w:t>P</w:t>
      </w:r>
      <w:r w:rsidRPr="001D67C7">
        <w:rPr>
          <w:rFonts w:ascii="Times New Roman" w:hAnsi="Times New Roman" w:cs="Times New Roman"/>
          <w:lang w:val="en-GB"/>
        </w:rPr>
        <w:t>arties shall be confirmed in writing</w:t>
      </w:r>
      <w:r w:rsidR="00CD0AA9">
        <w:rPr>
          <w:rFonts w:ascii="Times New Roman" w:hAnsi="Times New Roman" w:cs="Times New Roman"/>
          <w:lang w:val="en-GB"/>
        </w:rPr>
        <w:t xml:space="preserve"> or in documentary form (in the meaning of the Civil Code)</w:t>
      </w:r>
      <w:r w:rsidRPr="001D67C7">
        <w:rPr>
          <w:rFonts w:ascii="Times New Roman" w:hAnsi="Times New Roman" w:cs="Times New Roman"/>
          <w:lang w:val="en-GB"/>
        </w:rPr>
        <w:t>.</w:t>
      </w:r>
    </w:p>
    <w:p w14:paraId="72FBB041" w14:textId="13EAB315" w:rsidR="004D4B1B" w:rsidRPr="001D67C7" w:rsidRDefault="003A583F" w:rsidP="007A74BA">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All letters sent to the Employer must be sent to the address given in the Contract</w:t>
      </w:r>
      <w:r w:rsidR="004D4B1B" w:rsidRPr="001D67C7">
        <w:rPr>
          <w:rFonts w:ascii="Times New Roman" w:hAnsi="Times New Roman" w:cs="Times New Roman"/>
          <w:lang w:val="en-GB"/>
        </w:rPr>
        <w:t>.</w:t>
      </w:r>
    </w:p>
    <w:p w14:paraId="37248979" w14:textId="44FEFE34" w:rsidR="004D4B1B" w:rsidRPr="001D67C7" w:rsidRDefault="00923EFA" w:rsidP="007A74BA">
      <w:pPr>
        <w:pStyle w:val="ListParagraph"/>
        <w:numPr>
          <w:ilvl w:val="2"/>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The parties must notify each other promptly of changes to the addresses mentioned above within no more than </w:t>
      </w:r>
      <w:r w:rsidR="004D4B1B" w:rsidRPr="001D67C7">
        <w:rPr>
          <w:rFonts w:ascii="Times New Roman" w:hAnsi="Times New Roman" w:cs="Times New Roman"/>
          <w:lang w:val="en-GB"/>
        </w:rPr>
        <w:t xml:space="preserve">7 </w:t>
      </w:r>
      <w:r w:rsidRPr="001D67C7">
        <w:rPr>
          <w:rFonts w:ascii="Times New Roman" w:hAnsi="Times New Roman" w:cs="Times New Roman"/>
          <w:lang w:val="en-GB"/>
        </w:rPr>
        <w:t>days of the changes, other</w:t>
      </w:r>
      <w:r w:rsidR="001D67C7" w:rsidRPr="001D67C7">
        <w:rPr>
          <w:rFonts w:ascii="Times New Roman" w:hAnsi="Times New Roman" w:cs="Times New Roman"/>
          <w:lang w:val="en-GB"/>
        </w:rPr>
        <w:t>wise</w:t>
      </w:r>
      <w:r w:rsidRPr="001D67C7">
        <w:rPr>
          <w:rFonts w:ascii="Times New Roman" w:hAnsi="Times New Roman" w:cs="Times New Roman"/>
          <w:lang w:val="en-GB"/>
        </w:rPr>
        <w:t xml:space="preserve"> correspondence </w:t>
      </w:r>
      <w:r w:rsidR="001D67C7" w:rsidRPr="001D67C7">
        <w:rPr>
          <w:rFonts w:ascii="Times New Roman" w:hAnsi="Times New Roman" w:cs="Times New Roman"/>
          <w:lang w:val="en-GB"/>
        </w:rPr>
        <w:t xml:space="preserve">sent </w:t>
      </w:r>
      <w:r w:rsidRPr="001D67C7">
        <w:rPr>
          <w:rFonts w:ascii="Times New Roman" w:hAnsi="Times New Roman" w:cs="Times New Roman"/>
          <w:lang w:val="en-GB"/>
        </w:rPr>
        <w:t>to the last known address shall be considered as delivered effectively.</w:t>
      </w:r>
    </w:p>
    <w:p w14:paraId="0FBACAEA" w14:textId="7F6FDF2D" w:rsidR="004D4B1B" w:rsidRPr="001D67C7" w:rsidRDefault="00923EFA" w:rsidP="007A74BA">
      <w:pPr>
        <w:pStyle w:val="ListParagraph"/>
        <w:numPr>
          <w:ilvl w:val="2"/>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Within 7 days of filing a bankruptcy, restructuring or liquidation petition, the Guarantor must notify the Employer of that fact in writing</w:t>
      </w:r>
      <w:r w:rsidR="004D4B1B" w:rsidRPr="001D67C7">
        <w:rPr>
          <w:rFonts w:ascii="Times New Roman" w:hAnsi="Times New Roman" w:cs="Times New Roman"/>
          <w:lang w:val="en-GB"/>
        </w:rPr>
        <w:t>.</w:t>
      </w:r>
    </w:p>
    <w:p w14:paraId="0C073253" w14:textId="215C488E" w:rsidR="004D4B1B" w:rsidRPr="001D67C7" w:rsidRDefault="003A583F" w:rsidP="004522F0">
      <w:pPr>
        <w:pStyle w:val="ListParagraph"/>
        <w:numPr>
          <w:ilvl w:val="0"/>
          <w:numId w:val="1"/>
        </w:numPr>
        <w:spacing w:before="120" w:after="120"/>
        <w:ind w:left="357" w:hanging="357"/>
        <w:contextualSpacing w:val="0"/>
        <w:jc w:val="both"/>
        <w:rPr>
          <w:rFonts w:ascii="Times New Roman" w:hAnsi="Times New Roman" w:cs="Times New Roman"/>
          <w:b/>
          <w:lang w:val="en-GB"/>
        </w:rPr>
      </w:pPr>
      <w:r w:rsidRPr="001D67C7">
        <w:rPr>
          <w:rFonts w:ascii="Times New Roman" w:hAnsi="Times New Roman" w:cs="Times New Roman"/>
          <w:b/>
          <w:lang w:val="en-GB"/>
        </w:rPr>
        <w:t>Final terms</w:t>
      </w:r>
    </w:p>
    <w:p w14:paraId="0B22604A" w14:textId="1B006D5C" w:rsidR="004D4B1B" w:rsidRPr="001D67C7" w:rsidRDefault="00923EFA" w:rsidP="007A74BA">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 xml:space="preserve">The relevant </w:t>
      </w:r>
      <w:r w:rsidR="001D67C7" w:rsidRPr="001D67C7">
        <w:rPr>
          <w:rFonts w:ascii="Times New Roman" w:hAnsi="Times New Roman" w:cs="Times New Roman"/>
          <w:lang w:val="en-GB"/>
        </w:rPr>
        <w:t>provisions</w:t>
      </w:r>
      <w:r w:rsidRPr="001D67C7">
        <w:rPr>
          <w:rFonts w:ascii="Times New Roman" w:hAnsi="Times New Roman" w:cs="Times New Roman"/>
          <w:lang w:val="en-GB"/>
        </w:rPr>
        <w:t xml:space="preserve"> of Polish law, in particular the Civil Code, </w:t>
      </w:r>
      <w:r w:rsidR="001D67C7" w:rsidRPr="001D67C7">
        <w:rPr>
          <w:rFonts w:ascii="Times New Roman" w:hAnsi="Times New Roman" w:cs="Times New Roman"/>
          <w:lang w:val="en-GB"/>
        </w:rPr>
        <w:t xml:space="preserve">shall </w:t>
      </w:r>
      <w:r w:rsidRPr="001D67C7">
        <w:rPr>
          <w:rFonts w:ascii="Times New Roman" w:hAnsi="Times New Roman" w:cs="Times New Roman"/>
          <w:lang w:val="en-GB"/>
        </w:rPr>
        <w:t>apply to matters not regulated in this Guarantee Card.</w:t>
      </w:r>
    </w:p>
    <w:p w14:paraId="40D4AAF5" w14:textId="7B5ECF35" w:rsidR="004D4B1B" w:rsidRPr="00840507" w:rsidRDefault="00634768" w:rsidP="007A74BA">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840507">
        <w:rPr>
          <w:rFonts w:ascii="Times New Roman" w:hAnsi="Times New Roman" w:cs="Times New Roman"/>
          <w:lang w:val="en-GB"/>
        </w:rPr>
        <w:t>T</w:t>
      </w:r>
      <w:r w:rsidR="00923EFA" w:rsidRPr="00840507">
        <w:rPr>
          <w:rFonts w:ascii="Times New Roman" w:hAnsi="Times New Roman" w:cs="Times New Roman"/>
          <w:lang w:val="en-GB"/>
        </w:rPr>
        <w:t xml:space="preserve">his Guarantee Card </w:t>
      </w:r>
      <w:r w:rsidRPr="00840507">
        <w:rPr>
          <w:rFonts w:ascii="Times New Roman" w:hAnsi="Times New Roman" w:cs="Times New Roman"/>
          <w:lang w:val="en-GB"/>
        </w:rPr>
        <w:t xml:space="preserve">is a standalone document creating obligations of the Contractor to remove the defects on the terms defined therein, however in case of any doubts it </w:t>
      </w:r>
      <w:r w:rsidR="00923EFA" w:rsidRPr="00840507">
        <w:rPr>
          <w:rFonts w:ascii="Times New Roman" w:hAnsi="Times New Roman" w:cs="Times New Roman"/>
          <w:lang w:val="en-GB"/>
        </w:rPr>
        <w:t>should be interpreted in conjunction with th</w:t>
      </w:r>
      <w:r w:rsidRPr="00840507">
        <w:rPr>
          <w:rFonts w:ascii="Times New Roman" w:hAnsi="Times New Roman" w:cs="Times New Roman"/>
          <w:lang w:val="en-GB"/>
        </w:rPr>
        <w:t xml:space="preserve">e Contract. </w:t>
      </w:r>
    </w:p>
    <w:p w14:paraId="68E2DB48" w14:textId="6560A836" w:rsidR="00916255" w:rsidRPr="001D67C7" w:rsidRDefault="00923EFA" w:rsidP="007A74BA">
      <w:pPr>
        <w:pStyle w:val="ListParagraph"/>
        <w:numPr>
          <w:ilvl w:val="1"/>
          <w:numId w:val="1"/>
        </w:numPr>
        <w:autoSpaceDE w:val="0"/>
        <w:autoSpaceDN w:val="0"/>
        <w:adjustRightInd w:val="0"/>
        <w:spacing w:after="0" w:line="240" w:lineRule="auto"/>
        <w:jc w:val="both"/>
        <w:rPr>
          <w:rFonts w:ascii="Times New Roman" w:hAnsi="Times New Roman" w:cs="Times New Roman"/>
          <w:lang w:val="en-GB"/>
        </w:rPr>
      </w:pPr>
      <w:r w:rsidRPr="001D67C7">
        <w:rPr>
          <w:rFonts w:ascii="Times New Roman" w:hAnsi="Times New Roman" w:cs="Times New Roman"/>
          <w:lang w:val="en-GB"/>
        </w:rPr>
        <w:t>This Guarantee Card has been issued in three counterparts. Each counterpart shall be treated as an original and shall be sufficient for the exercise of the righ</w:t>
      </w:r>
      <w:r w:rsidR="001D67C7" w:rsidRPr="001D67C7">
        <w:rPr>
          <w:rFonts w:ascii="Times New Roman" w:hAnsi="Times New Roman" w:cs="Times New Roman"/>
          <w:lang w:val="en-GB"/>
        </w:rPr>
        <w:t>t</w:t>
      </w:r>
      <w:r w:rsidRPr="001D67C7">
        <w:rPr>
          <w:rFonts w:ascii="Times New Roman" w:hAnsi="Times New Roman" w:cs="Times New Roman"/>
          <w:lang w:val="en-GB"/>
        </w:rPr>
        <w:t>s under the guarantee, without any need to produce the Contract or any other documents</w:t>
      </w:r>
      <w:r w:rsidR="00F97BFE" w:rsidRPr="001D67C7">
        <w:rPr>
          <w:rFonts w:ascii="Times New Roman" w:hAnsi="Times New Roman" w:cs="Times New Roman"/>
          <w:lang w:val="en-GB"/>
        </w:rPr>
        <w:t>.</w:t>
      </w:r>
    </w:p>
    <w:p w14:paraId="39AF5C0F" w14:textId="54BBB1AE" w:rsidR="004D4B1B" w:rsidRPr="00FC0BC4" w:rsidRDefault="00923EFA" w:rsidP="007A74BA">
      <w:pPr>
        <w:pStyle w:val="ListParagraph"/>
        <w:numPr>
          <w:ilvl w:val="1"/>
          <w:numId w:val="1"/>
        </w:numPr>
        <w:autoSpaceDE w:val="0"/>
        <w:autoSpaceDN w:val="0"/>
        <w:adjustRightInd w:val="0"/>
        <w:spacing w:after="0" w:line="240" w:lineRule="auto"/>
        <w:jc w:val="both"/>
        <w:rPr>
          <w:rFonts w:ascii="Times New Roman" w:hAnsi="Times New Roman" w:cs="Times New Roman"/>
          <w:b/>
          <w:lang w:val="en-GB"/>
        </w:rPr>
      </w:pPr>
      <w:r w:rsidRPr="001D67C7">
        <w:rPr>
          <w:rFonts w:ascii="Times New Roman" w:hAnsi="Times New Roman" w:cs="Times New Roman"/>
          <w:lang w:val="en-GB"/>
        </w:rPr>
        <w:t>Any amendments to this Guarantee Card must be in writing in order to be valid</w:t>
      </w:r>
      <w:r w:rsidR="004D4B1B" w:rsidRPr="001D67C7">
        <w:rPr>
          <w:rFonts w:ascii="Times New Roman" w:hAnsi="Times New Roman" w:cs="Times New Roman"/>
          <w:lang w:val="en-GB"/>
        </w:rPr>
        <w:t>.</w:t>
      </w:r>
    </w:p>
    <w:p w14:paraId="3F9C54BA" w14:textId="0227CAB5" w:rsidR="00FC0BC4" w:rsidRDefault="00FC0BC4" w:rsidP="00FC0BC4">
      <w:pPr>
        <w:autoSpaceDE w:val="0"/>
        <w:autoSpaceDN w:val="0"/>
        <w:adjustRightInd w:val="0"/>
        <w:spacing w:after="0" w:line="240" w:lineRule="auto"/>
        <w:jc w:val="both"/>
        <w:rPr>
          <w:rFonts w:ascii="Times New Roman" w:hAnsi="Times New Roman" w:cs="Times New Roman"/>
          <w:b/>
          <w:lang w:val="en-GB"/>
        </w:rPr>
      </w:pPr>
    </w:p>
    <w:p w14:paraId="4B984377" w14:textId="047C786A" w:rsidR="00FC0BC4" w:rsidRDefault="00FC0BC4">
      <w:pPr>
        <w:spacing w:after="160" w:line="259" w:lineRule="auto"/>
        <w:rPr>
          <w:rFonts w:ascii="Times New Roman" w:hAnsi="Times New Roman" w:cs="Times New Roman"/>
          <w:b/>
          <w:lang w:val="en-GB"/>
        </w:rPr>
      </w:pPr>
      <w:r>
        <w:rPr>
          <w:rFonts w:ascii="Times New Roman" w:hAnsi="Times New Roman" w:cs="Times New Roman"/>
          <w:b/>
          <w:lang w:val="en-GB"/>
        </w:rPr>
        <w:br w:type="page"/>
      </w:r>
    </w:p>
    <w:p w14:paraId="36242C30" w14:textId="5213B6B5" w:rsidR="00FC0BC4" w:rsidRPr="00FC0BC4" w:rsidRDefault="00FC0BC4" w:rsidP="00FC0BC4">
      <w:pPr>
        <w:autoSpaceDE w:val="0"/>
        <w:autoSpaceDN w:val="0"/>
        <w:adjustRightInd w:val="0"/>
        <w:spacing w:after="0" w:line="240" w:lineRule="auto"/>
        <w:jc w:val="both"/>
        <w:rPr>
          <w:rFonts w:ascii="Times New Roman" w:hAnsi="Times New Roman" w:cs="Times New Roman"/>
          <w:b/>
          <w:lang w:val="en-GB"/>
        </w:rPr>
      </w:pPr>
    </w:p>
    <w:p w14:paraId="1F2DBEAF" w14:textId="77777777" w:rsidR="00C67E59" w:rsidRPr="00916255" w:rsidRDefault="00C67E59" w:rsidP="00C67E59">
      <w:pPr>
        <w:jc w:val="center"/>
        <w:rPr>
          <w:rFonts w:ascii="Times New Roman" w:hAnsi="Times New Roman" w:cs="Times New Roman"/>
          <w:b/>
          <w:sz w:val="24"/>
          <w:szCs w:val="24"/>
        </w:rPr>
      </w:pPr>
      <w:bookmarkStart w:id="1" w:name="_Hlk84264310"/>
      <w:r w:rsidRPr="00916255">
        <w:rPr>
          <w:rFonts w:ascii="Times New Roman" w:hAnsi="Times New Roman" w:cs="Times New Roman"/>
          <w:b/>
          <w:sz w:val="24"/>
          <w:szCs w:val="24"/>
        </w:rPr>
        <w:t>Wzór Karty Gwarancyjnej</w:t>
      </w:r>
    </w:p>
    <w:p w14:paraId="38F900D6" w14:textId="77777777" w:rsidR="00C67E59" w:rsidRPr="00916255" w:rsidRDefault="00C67E59" w:rsidP="00C67E59">
      <w:pPr>
        <w:jc w:val="center"/>
        <w:rPr>
          <w:rFonts w:ascii="Times New Roman" w:hAnsi="Times New Roman" w:cs="Times New Roman"/>
          <w:b/>
          <w:sz w:val="24"/>
          <w:szCs w:val="24"/>
        </w:rPr>
      </w:pPr>
      <w:r w:rsidRPr="00916255">
        <w:rPr>
          <w:rFonts w:ascii="Times New Roman" w:hAnsi="Times New Roman" w:cs="Times New Roman"/>
          <w:b/>
          <w:sz w:val="24"/>
          <w:szCs w:val="24"/>
        </w:rPr>
        <w:t>KARTA GWARANCYJNA</w:t>
      </w:r>
    </w:p>
    <w:p w14:paraId="43A1F399" w14:textId="087F880A" w:rsidR="00C67E59" w:rsidRPr="00916255" w:rsidRDefault="00C67E59" w:rsidP="00C67E59">
      <w:pPr>
        <w:pStyle w:val="ListParagraph"/>
        <w:spacing w:after="0"/>
        <w:ind w:left="0"/>
        <w:rPr>
          <w:rFonts w:ascii="Times New Roman" w:hAnsi="Times New Roman" w:cs="Times New Roman"/>
          <w:b/>
        </w:rPr>
      </w:pPr>
      <w:r w:rsidRPr="00916255">
        <w:rPr>
          <w:rFonts w:ascii="Times New Roman" w:hAnsi="Times New Roman" w:cs="Times New Roman"/>
        </w:rPr>
        <w:t>Dotyczy realizacji Kontraktu Budowlanego Projektuj i Buduj z dnia ……. pomiędzy:</w:t>
      </w:r>
    </w:p>
    <w:p w14:paraId="370B16F7" w14:textId="77777777" w:rsidR="00C67E59" w:rsidRPr="00916255" w:rsidRDefault="00C67E59" w:rsidP="00C67E59">
      <w:pPr>
        <w:jc w:val="both"/>
        <w:rPr>
          <w:rFonts w:ascii="Times New Roman" w:hAnsi="Times New Roman" w:cs="Times New Roman"/>
        </w:rPr>
      </w:pPr>
    </w:p>
    <w:p w14:paraId="3F7CC82A" w14:textId="77777777" w:rsidR="00C67E59" w:rsidRPr="00916255" w:rsidRDefault="00C67E59" w:rsidP="00C67E59">
      <w:pPr>
        <w:jc w:val="both"/>
        <w:rPr>
          <w:rFonts w:ascii="Times New Roman" w:hAnsi="Times New Roman" w:cs="Times New Roman"/>
        </w:rPr>
      </w:pPr>
      <w:r w:rsidRPr="00916255">
        <w:rPr>
          <w:rFonts w:ascii="Times New Roman" w:hAnsi="Times New Roman" w:cs="Times New Roman"/>
        </w:rPr>
        <w:t>Gwarant – [</w:t>
      </w:r>
      <w:r w:rsidRPr="00916255">
        <w:rPr>
          <w:rFonts w:ascii="Times New Roman" w:hAnsi="Times New Roman" w:cs="Times New Roman"/>
          <w:i/>
          <w:iCs/>
        </w:rPr>
        <w:t>dane Wykonawcy</w:t>
      </w:r>
      <w:r w:rsidRPr="00916255">
        <w:rPr>
          <w:rFonts w:ascii="Times New Roman" w:hAnsi="Times New Roman" w:cs="Times New Roman"/>
        </w:rPr>
        <w:t>]</w:t>
      </w:r>
    </w:p>
    <w:p w14:paraId="3117C335" w14:textId="5F5297C1" w:rsidR="00C67E59" w:rsidRPr="00410698" w:rsidRDefault="00C67E59" w:rsidP="00C67E59">
      <w:pPr>
        <w:jc w:val="both"/>
        <w:rPr>
          <w:rFonts w:ascii="Times New Roman" w:hAnsi="Times New Roman" w:cs="Times New Roman"/>
          <w:b/>
        </w:rPr>
      </w:pPr>
      <w:r w:rsidRPr="00410698">
        <w:rPr>
          <w:rFonts w:ascii="Times New Roman" w:hAnsi="Times New Roman" w:cs="Times New Roman"/>
        </w:rPr>
        <w:t xml:space="preserve">Uprawniony – zawsze </w:t>
      </w:r>
      <w:r w:rsidR="003E3EB8" w:rsidRPr="00410698">
        <w:rPr>
          <w:rFonts w:ascii="Times New Roman" w:hAnsi="Times New Roman" w:cs="Times New Roman"/>
          <w:b/>
        </w:rPr>
        <w:t>ISTRANA</w:t>
      </w:r>
      <w:r w:rsidRPr="00410698">
        <w:rPr>
          <w:rFonts w:ascii="Times New Roman" w:hAnsi="Times New Roman" w:cs="Times New Roman"/>
          <w:b/>
        </w:rPr>
        <w:t xml:space="preserve"> </w:t>
      </w:r>
      <w:r w:rsidR="00116D5E" w:rsidRPr="00410698">
        <w:rPr>
          <w:rFonts w:ascii="Times New Roman" w:hAnsi="Times New Roman" w:cs="Times New Roman"/>
          <w:b/>
        </w:rPr>
        <w:t>s</w:t>
      </w:r>
      <w:r w:rsidR="001761FF" w:rsidRPr="00410698">
        <w:rPr>
          <w:rFonts w:ascii="Times New Roman" w:hAnsi="Times New Roman" w:cs="Times New Roman"/>
          <w:b/>
        </w:rPr>
        <w:t>p. z o.o.</w:t>
      </w:r>
      <w:r w:rsidR="00CC63B6" w:rsidRPr="00410698">
        <w:rPr>
          <w:rFonts w:ascii="Times New Roman" w:hAnsi="Times New Roman" w:cs="Times New Roman"/>
          <w:b/>
        </w:rPr>
        <w:t xml:space="preserve"> </w:t>
      </w:r>
      <w:r w:rsidRPr="00410698">
        <w:rPr>
          <w:rFonts w:ascii="Times New Roman" w:hAnsi="Times New Roman" w:cs="Times New Roman"/>
        </w:rPr>
        <w:t xml:space="preserve">z siedzibą w Gdańsku (80-601) przy ulicy Kontenerowej 7, wpisaną do Rejestru Przedsiębiorców </w:t>
      </w:r>
      <w:r w:rsidR="00410698" w:rsidRPr="00410698">
        <w:rPr>
          <w:rFonts w:ascii="Times New Roman" w:hAnsi="Times New Roman" w:cs="Times New Roman"/>
        </w:rPr>
        <w:t>Krajowego Rejestru Sądowego pod numerem KRS 0000973278, NIP 5252909008</w:t>
      </w:r>
      <w:r w:rsidR="00116D5E" w:rsidRPr="00410698">
        <w:rPr>
          <w:rFonts w:ascii="Times New Roman" w:hAnsi="Times New Roman" w:cs="Times New Roman"/>
        </w:rPr>
        <w:t xml:space="preserve"> </w:t>
      </w:r>
      <w:r w:rsidRPr="00410698">
        <w:rPr>
          <w:rFonts w:ascii="Times New Roman" w:hAnsi="Times New Roman" w:cs="Times New Roman"/>
          <w:bCs/>
        </w:rPr>
        <w:t xml:space="preserve">i każdy następca prawny tej spółki, a także każdy podmiot na który zostaną przeniesione prawa z gwarancji. </w:t>
      </w:r>
    </w:p>
    <w:p w14:paraId="77A89AD2" w14:textId="77777777" w:rsidR="00C67E59" w:rsidRPr="00916255" w:rsidRDefault="00C67E59" w:rsidP="004522F0">
      <w:pPr>
        <w:pStyle w:val="ListParagraph"/>
        <w:numPr>
          <w:ilvl w:val="0"/>
          <w:numId w:val="5"/>
        </w:numPr>
        <w:spacing w:before="120" w:after="120"/>
        <w:ind w:left="357" w:hanging="357"/>
        <w:contextualSpacing w:val="0"/>
        <w:jc w:val="both"/>
        <w:rPr>
          <w:rFonts w:ascii="Times New Roman" w:hAnsi="Times New Roman" w:cs="Times New Roman"/>
          <w:b/>
        </w:rPr>
      </w:pPr>
      <w:r w:rsidRPr="00916255">
        <w:rPr>
          <w:rFonts w:ascii="Times New Roman" w:hAnsi="Times New Roman" w:cs="Times New Roman"/>
          <w:b/>
        </w:rPr>
        <w:t>Przedmiot i termin gwarancji</w:t>
      </w:r>
    </w:p>
    <w:p w14:paraId="1A4870F0" w14:textId="015A4DE1" w:rsidR="00C67E59" w:rsidRPr="00916255" w:rsidRDefault="00C67E59" w:rsidP="00C67E59">
      <w:pPr>
        <w:pStyle w:val="ListParagraph"/>
        <w:numPr>
          <w:ilvl w:val="1"/>
          <w:numId w:val="5"/>
        </w:numPr>
        <w:autoSpaceDE w:val="0"/>
        <w:autoSpaceDN w:val="0"/>
        <w:adjustRightInd w:val="0"/>
        <w:spacing w:after="0"/>
        <w:jc w:val="both"/>
        <w:rPr>
          <w:rFonts w:ascii="Times New Roman" w:hAnsi="Times New Roman" w:cs="Times New Roman"/>
        </w:rPr>
      </w:pPr>
      <w:r w:rsidRPr="00916255">
        <w:rPr>
          <w:rFonts w:ascii="Times New Roman" w:hAnsi="Times New Roman" w:cs="Times New Roman"/>
        </w:rPr>
        <w:t xml:space="preserve">Niniejsza gwarancja obejmuje całość przedmiotu Kontraktu Budowlanego Projektuj i Buduj z dnia ……. </w:t>
      </w:r>
      <w:r w:rsidR="00634768">
        <w:rPr>
          <w:rFonts w:ascii="Times New Roman" w:hAnsi="Times New Roman" w:cs="Times New Roman"/>
        </w:rPr>
        <w:t>2024</w:t>
      </w:r>
      <w:r w:rsidRPr="00916255">
        <w:rPr>
          <w:rFonts w:ascii="Times New Roman" w:hAnsi="Times New Roman" w:cs="Times New Roman"/>
        </w:rPr>
        <w:t xml:space="preserve"> </w:t>
      </w:r>
      <w:r>
        <w:rPr>
          <w:rFonts w:ascii="Times New Roman" w:hAnsi="Times New Roman" w:cs="Times New Roman"/>
        </w:rPr>
        <w:t xml:space="preserve">opisanego w treści kontraktu </w:t>
      </w:r>
      <w:r w:rsidRPr="00916255">
        <w:rPr>
          <w:rFonts w:ascii="Times New Roman" w:hAnsi="Times New Roman" w:cs="Times New Roman"/>
        </w:rPr>
        <w:t>oraz w innych dokumentach będących jego integralną częścią ("</w:t>
      </w:r>
      <w:r w:rsidRPr="00916255">
        <w:rPr>
          <w:rFonts w:ascii="Times New Roman" w:hAnsi="Times New Roman" w:cs="Times New Roman"/>
          <w:b/>
          <w:bCs/>
        </w:rPr>
        <w:t>Kontrakt</w:t>
      </w:r>
      <w:r w:rsidRPr="00916255">
        <w:rPr>
          <w:rFonts w:ascii="Times New Roman" w:hAnsi="Times New Roman" w:cs="Times New Roman"/>
        </w:rPr>
        <w:t>").</w:t>
      </w:r>
    </w:p>
    <w:p w14:paraId="68216A65" w14:textId="1B0C9845"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Gwarant odpowiada wobec Zamawiającego na podstawie niniejszej Karty Gwarancyjnej za cały przedmiot Kontraktu, w tym także za części realizowane przez podwykonawców, dostawców i konsultantów. Gwarant jest odpowiedzialny wobec Zamawiającego za realizację wszystkich zobowiązań, o których mowa w punkcie 2.2</w:t>
      </w:r>
      <w:r w:rsidR="00342B84">
        <w:rPr>
          <w:rFonts w:ascii="Times New Roman" w:hAnsi="Times New Roman" w:cs="Times New Roman"/>
        </w:rPr>
        <w:t xml:space="preserve"> niniejszej Karty Gwarancyjnej</w:t>
      </w:r>
      <w:r w:rsidRPr="00916255">
        <w:rPr>
          <w:rFonts w:ascii="Times New Roman" w:hAnsi="Times New Roman" w:cs="Times New Roman"/>
        </w:rPr>
        <w:t xml:space="preserve">, </w:t>
      </w:r>
      <w:r>
        <w:rPr>
          <w:rFonts w:ascii="Times New Roman" w:hAnsi="Times New Roman" w:cs="Times New Roman"/>
        </w:rPr>
        <w:t xml:space="preserve">w </w:t>
      </w:r>
      <w:r w:rsidRPr="00916255">
        <w:rPr>
          <w:rFonts w:ascii="Times New Roman" w:hAnsi="Times New Roman" w:cs="Times New Roman"/>
        </w:rPr>
        <w:t xml:space="preserve">Kontrakcie i mających zastosowanie przepisach prawa. </w:t>
      </w:r>
    </w:p>
    <w:p w14:paraId="64FBA245"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Termin gwarancji, o ile nie wskazano inaczej, wynosi </w:t>
      </w:r>
      <w:r w:rsidRPr="00916255">
        <w:rPr>
          <w:rFonts w:ascii="Times New Roman" w:hAnsi="Times New Roman" w:cs="Times New Roman"/>
          <w:b/>
          <w:bCs/>
        </w:rPr>
        <w:t>120</w:t>
      </w:r>
      <w:r w:rsidRPr="00916255">
        <w:rPr>
          <w:rFonts w:ascii="Times New Roman" w:hAnsi="Times New Roman" w:cs="Times New Roman"/>
        </w:rPr>
        <w:t xml:space="preserve"> miesięcy od dnia wydania Świadectwa Przejęcia</w:t>
      </w:r>
      <w:r>
        <w:rPr>
          <w:rFonts w:ascii="Times New Roman" w:hAnsi="Times New Roman" w:cs="Times New Roman"/>
        </w:rPr>
        <w:t xml:space="preserve"> odpowiednio dla danego Odcinka lub dla wszystkich Robót</w:t>
      </w:r>
      <w:r w:rsidRPr="00916255">
        <w:rPr>
          <w:rFonts w:ascii="Times New Roman" w:hAnsi="Times New Roman" w:cs="Times New Roman"/>
        </w:rPr>
        <w:t xml:space="preserve">, przy czym w odniesieniu do zaległych robót i wad wskazanych w </w:t>
      </w:r>
      <w:r>
        <w:rPr>
          <w:rFonts w:ascii="Times New Roman" w:hAnsi="Times New Roman" w:cs="Times New Roman"/>
        </w:rPr>
        <w:t>Ś</w:t>
      </w:r>
      <w:r w:rsidRPr="00916255">
        <w:rPr>
          <w:rFonts w:ascii="Times New Roman" w:hAnsi="Times New Roman" w:cs="Times New Roman"/>
        </w:rPr>
        <w:t xml:space="preserve">wiadectwie </w:t>
      </w:r>
      <w:r>
        <w:rPr>
          <w:rFonts w:ascii="Times New Roman" w:hAnsi="Times New Roman" w:cs="Times New Roman"/>
        </w:rPr>
        <w:t>P</w:t>
      </w:r>
      <w:r w:rsidRPr="00916255">
        <w:rPr>
          <w:rFonts w:ascii="Times New Roman" w:hAnsi="Times New Roman" w:cs="Times New Roman"/>
        </w:rPr>
        <w:t>rzejęcia Świadectwem Przejęcia okres gwarancji rozpoczn</w:t>
      </w:r>
      <w:r>
        <w:rPr>
          <w:rFonts w:ascii="Times New Roman" w:hAnsi="Times New Roman" w:cs="Times New Roman"/>
        </w:rPr>
        <w:t>ie</w:t>
      </w:r>
      <w:r w:rsidRPr="00916255">
        <w:rPr>
          <w:rFonts w:ascii="Times New Roman" w:hAnsi="Times New Roman" w:cs="Times New Roman"/>
        </w:rPr>
        <w:t xml:space="preserve"> się w dniu wskazanym w protokole potwierdzającym wykonanie tych prac lub usunięcie wady, a w braku takiego wskazania w dniu podpisania </w:t>
      </w:r>
      <w:r>
        <w:rPr>
          <w:rFonts w:ascii="Times New Roman" w:hAnsi="Times New Roman" w:cs="Times New Roman"/>
        </w:rPr>
        <w:t xml:space="preserve">tego </w:t>
      </w:r>
      <w:r w:rsidRPr="00916255">
        <w:rPr>
          <w:rFonts w:ascii="Times New Roman" w:hAnsi="Times New Roman" w:cs="Times New Roman"/>
        </w:rPr>
        <w:t>protokołu.</w:t>
      </w:r>
    </w:p>
    <w:p w14:paraId="248D1B64"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Dla zakresów robót wymieniony poniżej ustala się następujące okresy gwarancji:</w:t>
      </w:r>
    </w:p>
    <w:p w14:paraId="54609B80" w14:textId="77777777" w:rsidR="00C67E59" w:rsidRPr="00916255" w:rsidRDefault="00C67E59" w:rsidP="00C67E59">
      <w:pPr>
        <w:pStyle w:val="ListParagraph"/>
        <w:numPr>
          <w:ilvl w:val="2"/>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Konstrukcje stalowe, w tym maszty oświetleniowe, budynki wraz z instalacjami - 72 miesiące</w:t>
      </w:r>
    </w:p>
    <w:p w14:paraId="193A64FB" w14:textId="77777777" w:rsidR="00C67E59" w:rsidRPr="00916255" w:rsidRDefault="00C67E59" w:rsidP="00C67E59">
      <w:pPr>
        <w:pStyle w:val="ListParagraph"/>
        <w:numPr>
          <w:ilvl w:val="2"/>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Instalacje elektromagnetyczne i instalacje elektromechaniczne (w tym ochrona przeciwpożarowa, elektryka, teletechnika, hydraulika i odwodnienie) - 72 miesiące</w:t>
      </w:r>
    </w:p>
    <w:p w14:paraId="70409EBD" w14:textId="77777777" w:rsidR="00C67E59" w:rsidRPr="00916255" w:rsidRDefault="00C67E59" w:rsidP="00C67E59">
      <w:pPr>
        <w:pStyle w:val="ListParagraph"/>
        <w:numPr>
          <w:ilvl w:val="2"/>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Systemy informatyczne, urządzenia, oznakowanie - 36 miesięcy, z wyjątkiem sytuacji w której gwarancja producenta jest dłuższa, wtedy obowiązuje gwarancja producenta</w:t>
      </w:r>
    </w:p>
    <w:p w14:paraId="7A16A348" w14:textId="4BDD06A2"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Ilekroć w niniejszej Karcie Gwarancyjnej jest mowa o wadzie należy przez to rozumieć wadę fizyczną lub </w:t>
      </w:r>
      <w:r w:rsidR="00342B84">
        <w:rPr>
          <w:rFonts w:ascii="Times New Roman" w:hAnsi="Times New Roman" w:cs="Times New Roman"/>
        </w:rPr>
        <w:t xml:space="preserve">inną wadę wymienioną w </w:t>
      </w:r>
      <w:r w:rsidRPr="00916255">
        <w:rPr>
          <w:rFonts w:ascii="Times New Roman" w:hAnsi="Times New Roman" w:cs="Times New Roman"/>
        </w:rPr>
        <w:t>art. 556</w:t>
      </w:r>
      <w:r w:rsidR="00342B84">
        <w:rPr>
          <w:rFonts w:ascii="Times New Roman" w:hAnsi="Times New Roman" w:cs="Times New Roman"/>
        </w:rPr>
        <w:t>¹</w:t>
      </w:r>
      <w:r w:rsidRPr="00916255">
        <w:rPr>
          <w:rFonts w:ascii="Times New Roman" w:hAnsi="Times New Roman" w:cs="Times New Roman"/>
        </w:rPr>
        <w:t xml:space="preserve"> </w:t>
      </w:r>
      <w:r w:rsidR="00342B84">
        <w:rPr>
          <w:rFonts w:ascii="Times New Roman" w:hAnsi="Times New Roman" w:cs="Times New Roman"/>
        </w:rPr>
        <w:t>Kodeksu Cywilnego.</w:t>
      </w:r>
    </w:p>
    <w:p w14:paraId="5182ED47" w14:textId="77777777" w:rsidR="00C67E59" w:rsidRPr="00916255" w:rsidRDefault="00C67E59" w:rsidP="00C67E59">
      <w:pPr>
        <w:pStyle w:val="ListParagraph"/>
        <w:numPr>
          <w:ilvl w:val="1"/>
          <w:numId w:val="5"/>
        </w:numPr>
        <w:autoSpaceDE w:val="0"/>
        <w:autoSpaceDN w:val="0"/>
        <w:adjustRightInd w:val="0"/>
        <w:spacing w:after="0" w:line="240" w:lineRule="auto"/>
        <w:jc w:val="both"/>
        <w:rPr>
          <w:rStyle w:val="FontStyle61"/>
        </w:rPr>
      </w:pPr>
      <w:r w:rsidRPr="00916255">
        <w:rPr>
          <w:rStyle w:val="FontStyle61"/>
        </w:rPr>
        <w:t xml:space="preserve">Nie podlegają uprawnieniom z tytułu gwarancji wady powstałe na skutek normalnego zużycia przedmiotu </w:t>
      </w:r>
      <w:r>
        <w:rPr>
          <w:rStyle w:val="FontStyle61"/>
        </w:rPr>
        <w:t>Kontraktu</w:t>
      </w:r>
      <w:r w:rsidRPr="00916255">
        <w:rPr>
          <w:rStyle w:val="FontStyle61"/>
        </w:rPr>
        <w:t>.</w:t>
      </w:r>
    </w:p>
    <w:p w14:paraId="26D59AD4" w14:textId="77777777" w:rsidR="00C67E59" w:rsidRPr="00916255" w:rsidRDefault="00C67E59" w:rsidP="004522F0">
      <w:pPr>
        <w:pStyle w:val="ListParagraph"/>
        <w:numPr>
          <w:ilvl w:val="0"/>
          <w:numId w:val="5"/>
        </w:numPr>
        <w:spacing w:before="120" w:after="120"/>
        <w:ind w:left="357" w:hanging="357"/>
        <w:contextualSpacing w:val="0"/>
        <w:jc w:val="both"/>
        <w:rPr>
          <w:rFonts w:ascii="Times New Roman" w:hAnsi="Times New Roman" w:cs="Times New Roman"/>
          <w:b/>
        </w:rPr>
      </w:pPr>
      <w:r w:rsidRPr="00916255">
        <w:rPr>
          <w:rFonts w:ascii="Times New Roman" w:hAnsi="Times New Roman" w:cs="Times New Roman"/>
          <w:b/>
        </w:rPr>
        <w:t>Obowiązki i uprawnienia stron</w:t>
      </w:r>
    </w:p>
    <w:p w14:paraId="6BA18F47"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W przypadku wystąpienia jakiejkolwiek wady w przedmiocie </w:t>
      </w:r>
      <w:r>
        <w:rPr>
          <w:rFonts w:ascii="Times New Roman" w:hAnsi="Times New Roman" w:cs="Times New Roman"/>
        </w:rPr>
        <w:t>Kontraktu</w:t>
      </w:r>
      <w:r w:rsidRPr="00916255">
        <w:rPr>
          <w:rFonts w:ascii="Times New Roman" w:hAnsi="Times New Roman" w:cs="Times New Roman"/>
        </w:rPr>
        <w:t xml:space="preserve"> Zamawiający jest uprawniony</w:t>
      </w:r>
      <w:r>
        <w:rPr>
          <w:rFonts w:ascii="Times New Roman" w:hAnsi="Times New Roman" w:cs="Times New Roman"/>
        </w:rPr>
        <w:t>,</w:t>
      </w:r>
      <w:r w:rsidRPr="00916255">
        <w:rPr>
          <w:rFonts w:ascii="Times New Roman" w:hAnsi="Times New Roman" w:cs="Times New Roman"/>
        </w:rPr>
        <w:t xml:space="preserve"> </w:t>
      </w:r>
      <w:r>
        <w:rPr>
          <w:rFonts w:ascii="Times New Roman" w:hAnsi="Times New Roman" w:cs="Times New Roman"/>
        </w:rPr>
        <w:t xml:space="preserve">w szczególności </w:t>
      </w:r>
      <w:r w:rsidRPr="00916255">
        <w:rPr>
          <w:rFonts w:ascii="Times New Roman" w:hAnsi="Times New Roman" w:cs="Times New Roman"/>
        </w:rPr>
        <w:t xml:space="preserve">do: </w:t>
      </w:r>
    </w:p>
    <w:p w14:paraId="300295F3" w14:textId="77777777" w:rsidR="00C67E59" w:rsidRPr="00916255" w:rsidRDefault="00C67E59" w:rsidP="002538E4">
      <w:pPr>
        <w:pStyle w:val="ListParagraph"/>
        <w:numPr>
          <w:ilvl w:val="2"/>
          <w:numId w:val="22"/>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żądania usunięcia wady przedmiotu </w:t>
      </w:r>
      <w:r>
        <w:rPr>
          <w:rFonts w:ascii="Times New Roman" w:hAnsi="Times New Roman" w:cs="Times New Roman"/>
        </w:rPr>
        <w:t>Kontraktu</w:t>
      </w:r>
      <w:r w:rsidRPr="00916255">
        <w:rPr>
          <w:rFonts w:ascii="Times New Roman" w:hAnsi="Times New Roman" w:cs="Times New Roman"/>
        </w:rPr>
        <w:t xml:space="preserve">, a w przypadku gdy dana rzecz wchodząca w zakres przedmiotu </w:t>
      </w:r>
      <w:r>
        <w:rPr>
          <w:rFonts w:ascii="Times New Roman" w:hAnsi="Times New Roman" w:cs="Times New Roman"/>
        </w:rPr>
        <w:t>Kontraktu</w:t>
      </w:r>
      <w:r w:rsidRPr="00916255">
        <w:rPr>
          <w:rFonts w:ascii="Times New Roman" w:hAnsi="Times New Roman" w:cs="Times New Roman"/>
        </w:rPr>
        <w:t xml:space="preserve"> była już dwukrotnie naprawiana - do żądania wymiany tej rzeczy na nową, wolną od wad;</w:t>
      </w:r>
    </w:p>
    <w:p w14:paraId="6E3F4831" w14:textId="77777777" w:rsidR="00C67E59" w:rsidRPr="00916255" w:rsidRDefault="00C67E59" w:rsidP="002538E4">
      <w:pPr>
        <w:pStyle w:val="ListParagraph"/>
        <w:numPr>
          <w:ilvl w:val="2"/>
          <w:numId w:val="22"/>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wskazania trybu usunięcia wady/wymiany rzeczy na wolną od wad;</w:t>
      </w:r>
    </w:p>
    <w:p w14:paraId="0CC1737E" w14:textId="77777777" w:rsidR="00C67E59" w:rsidRPr="00916255" w:rsidRDefault="00C67E59" w:rsidP="002538E4">
      <w:pPr>
        <w:pStyle w:val="ListParagraph"/>
        <w:numPr>
          <w:ilvl w:val="2"/>
          <w:numId w:val="22"/>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żądania od Gwaranta odszkodowania z tytułu szkód jakie poniósł Zamawiający lub osoby trzecie na skutek wystąpienia wad;</w:t>
      </w:r>
    </w:p>
    <w:p w14:paraId="74786DA1" w14:textId="77777777" w:rsidR="00C67E59" w:rsidRPr="00916255" w:rsidRDefault="00C67E59" w:rsidP="002538E4">
      <w:pPr>
        <w:pStyle w:val="ListParagraph"/>
        <w:numPr>
          <w:ilvl w:val="2"/>
          <w:numId w:val="22"/>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żądania od Gwaranta innych świadczeń wskazanych w Kontrakcie, w szczególności kary umownej za nieterminowe usunięcie wad/wymianę rzeczy na wolną od wad</w:t>
      </w:r>
      <w:r>
        <w:rPr>
          <w:rFonts w:ascii="Times New Roman" w:hAnsi="Times New Roman" w:cs="Times New Roman"/>
        </w:rPr>
        <w:t>.</w:t>
      </w:r>
      <w:r w:rsidRPr="00916255">
        <w:rPr>
          <w:rFonts w:ascii="Times New Roman" w:hAnsi="Times New Roman" w:cs="Times New Roman"/>
        </w:rPr>
        <w:t xml:space="preserve"> </w:t>
      </w:r>
    </w:p>
    <w:p w14:paraId="4B12B6EB"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lastRenderedPageBreak/>
        <w:t xml:space="preserve">W przypadku wystąpienia jakiejkolwiek wady w przedmiocie </w:t>
      </w:r>
      <w:r>
        <w:rPr>
          <w:rFonts w:ascii="Times New Roman" w:hAnsi="Times New Roman" w:cs="Times New Roman"/>
        </w:rPr>
        <w:t>Kontraktu</w:t>
      </w:r>
      <w:r w:rsidRPr="00916255">
        <w:rPr>
          <w:rFonts w:ascii="Times New Roman" w:hAnsi="Times New Roman" w:cs="Times New Roman"/>
        </w:rPr>
        <w:t xml:space="preserve"> Gwarant jest zobowiązany do:</w:t>
      </w:r>
    </w:p>
    <w:p w14:paraId="280031E9" w14:textId="77777777" w:rsidR="00C67E59" w:rsidRPr="00916255" w:rsidRDefault="00C67E59" w:rsidP="00C67E59">
      <w:pPr>
        <w:pStyle w:val="ListParagraph"/>
        <w:numPr>
          <w:ilvl w:val="2"/>
          <w:numId w:val="6"/>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terminowego spełnienia żądania Zamawiającego dotyczącego usunięcia wady, przy czym usunięcie wady może nastąpić również poprzez wymianę rzeczy wchodzącej w zakres przedmiotu </w:t>
      </w:r>
      <w:r>
        <w:rPr>
          <w:rFonts w:ascii="Times New Roman" w:hAnsi="Times New Roman" w:cs="Times New Roman"/>
        </w:rPr>
        <w:t>Kontraktu</w:t>
      </w:r>
      <w:r w:rsidRPr="00916255">
        <w:rPr>
          <w:rFonts w:ascii="Times New Roman" w:hAnsi="Times New Roman" w:cs="Times New Roman"/>
        </w:rPr>
        <w:t xml:space="preserve"> na wolną od wad i naprawienia szkody wynikającej z powstania wady;</w:t>
      </w:r>
    </w:p>
    <w:p w14:paraId="2A8777A3" w14:textId="77777777" w:rsidR="00C67E59" w:rsidRPr="00916255" w:rsidRDefault="00C67E59" w:rsidP="00C67E59">
      <w:pPr>
        <w:pStyle w:val="ListParagraph"/>
        <w:numPr>
          <w:ilvl w:val="2"/>
          <w:numId w:val="6"/>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terminowego spełnienia żądania Zamawiającego dotyczącego wymiany rzeczy na wolną od wad;</w:t>
      </w:r>
    </w:p>
    <w:p w14:paraId="2A056056" w14:textId="77777777" w:rsidR="00C67E59" w:rsidRPr="00916255" w:rsidRDefault="00C67E59" w:rsidP="00C67E59">
      <w:pPr>
        <w:pStyle w:val="ListParagraph"/>
        <w:numPr>
          <w:ilvl w:val="2"/>
          <w:numId w:val="6"/>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zapłaty odszkodowania</w:t>
      </w:r>
      <w:r>
        <w:rPr>
          <w:rFonts w:ascii="Times New Roman" w:hAnsi="Times New Roman" w:cs="Times New Roman"/>
        </w:rPr>
        <w:t>;</w:t>
      </w:r>
    </w:p>
    <w:p w14:paraId="2B4D9EF5" w14:textId="77777777" w:rsidR="00C67E59" w:rsidRDefault="00C67E59" w:rsidP="00C67E59">
      <w:pPr>
        <w:pStyle w:val="ListParagraph"/>
        <w:numPr>
          <w:ilvl w:val="2"/>
          <w:numId w:val="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zapłaty kosztów wykonawstwa zastępczego;</w:t>
      </w:r>
    </w:p>
    <w:p w14:paraId="5BD7DD11" w14:textId="77777777" w:rsidR="00C67E59" w:rsidRDefault="00C67E59" w:rsidP="00C67E59">
      <w:pPr>
        <w:pStyle w:val="ListParagraph"/>
        <w:numPr>
          <w:ilvl w:val="2"/>
          <w:numId w:val="6"/>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zapłaty kar umown</w:t>
      </w:r>
      <w:r>
        <w:rPr>
          <w:rFonts w:ascii="Times New Roman" w:hAnsi="Times New Roman" w:cs="Times New Roman"/>
        </w:rPr>
        <w:t>ych wskazanych w Kontrakcie;</w:t>
      </w:r>
    </w:p>
    <w:p w14:paraId="0348BAA2" w14:textId="77777777" w:rsidR="00C67E59" w:rsidRPr="00916255" w:rsidRDefault="00C67E59" w:rsidP="00C67E59">
      <w:pPr>
        <w:pStyle w:val="ListParagraph"/>
        <w:numPr>
          <w:ilvl w:val="2"/>
          <w:numId w:val="6"/>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wykonania innych obowiązków wynikających z udzielonej gwarancji.</w:t>
      </w:r>
    </w:p>
    <w:p w14:paraId="182C8A15"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Ilekroć w dalszych postanowieniach jest mowa o „usunięciu wady" należy przez to rozumieć również wymianę rzeczy wchodzącej w zakres przedmiotu </w:t>
      </w:r>
      <w:r>
        <w:rPr>
          <w:rFonts w:ascii="Times New Roman" w:hAnsi="Times New Roman" w:cs="Times New Roman"/>
        </w:rPr>
        <w:t>Kontraktu</w:t>
      </w:r>
      <w:r w:rsidRPr="00916255">
        <w:rPr>
          <w:rFonts w:ascii="Times New Roman" w:hAnsi="Times New Roman" w:cs="Times New Roman"/>
        </w:rPr>
        <w:t xml:space="preserve"> na wolną od wad.</w:t>
      </w:r>
    </w:p>
    <w:p w14:paraId="7FBA0811"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eastAsia="Times New Roman" w:hAnsi="Times New Roman" w:cs="Times New Roman"/>
        </w:rPr>
        <w:t xml:space="preserve">Zamawiający jest uprawniony do </w:t>
      </w:r>
      <w:r>
        <w:rPr>
          <w:rFonts w:ascii="Times New Roman" w:eastAsia="Times New Roman" w:hAnsi="Times New Roman" w:cs="Times New Roman"/>
        </w:rPr>
        <w:t xml:space="preserve">konserwacji, </w:t>
      </w:r>
      <w:r w:rsidRPr="00916255">
        <w:rPr>
          <w:rFonts w:ascii="Times New Roman" w:eastAsia="Times New Roman" w:hAnsi="Times New Roman" w:cs="Times New Roman"/>
        </w:rPr>
        <w:t>napraw i modernizacji przez lokalne wyspecjalizowane firmy - bez uszczerbku dla udzielonej gwarancji</w:t>
      </w:r>
    </w:p>
    <w:p w14:paraId="1ED46D1D" w14:textId="31395B09"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eastAsia="Times New Roman" w:hAnsi="Times New Roman" w:cs="Times New Roman"/>
        </w:rPr>
        <w:t xml:space="preserve">Zamawiający </w:t>
      </w:r>
      <w:r w:rsidR="00D25705">
        <w:rPr>
          <w:rFonts w:ascii="Times New Roman" w:eastAsia="Times New Roman" w:hAnsi="Times New Roman" w:cs="Times New Roman"/>
        </w:rPr>
        <w:t xml:space="preserve">oraz inni użytkownicy Robót (np. poddzierżawcy) </w:t>
      </w:r>
      <w:r w:rsidRPr="00916255">
        <w:rPr>
          <w:rFonts w:ascii="Times New Roman" w:eastAsia="Times New Roman" w:hAnsi="Times New Roman" w:cs="Times New Roman"/>
        </w:rPr>
        <w:t>ma</w:t>
      </w:r>
      <w:r w:rsidR="00D25705">
        <w:rPr>
          <w:rFonts w:ascii="Times New Roman" w:eastAsia="Times New Roman" w:hAnsi="Times New Roman" w:cs="Times New Roman"/>
        </w:rPr>
        <w:t>ją</w:t>
      </w:r>
      <w:r w:rsidRPr="00916255">
        <w:rPr>
          <w:rFonts w:ascii="Times New Roman" w:eastAsia="Times New Roman" w:hAnsi="Times New Roman" w:cs="Times New Roman"/>
        </w:rPr>
        <w:t xml:space="preserve"> możliwość wykonywania modernizacji </w:t>
      </w:r>
      <w:r w:rsidR="00D25705">
        <w:rPr>
          <w:rFonts w:ascii="Times New Roman" w:eastAsia="Times New Roman" w:hAnsi="Times New Roman" w:cs="Times New Roman"/>
        </w:rPr>
        <w:t xml:space="preserve">lub zmian Robót </w:t>
      </w:r>
      <w:r w:rsidRPr="00916255">
        <w:rPr>
          <w:rFonts w:ascii="Times New Roman" w:eastAsia="Times New Roman" w:hAnsi="Times New Roman" w:cs="Times New Roman"/>
        </w:rPr>
        <w:t>bez ryzyka utraty gwarancji</w:t>
      </w:r>
      <w:r w:rsidR="00D25705">
        <w:rPr>
          <w:rFonts w:ascii="Times New Roman" w:eastAsia="Times New Roman" w:hAnsi="Times New Roman" w:cs="Times New Roman"/>
        </w:rPr>
        <w:t>, przy czym niniejsza gwarancja nie rozciąga się na roboty wykonane w ramach takich modernizacji lub zmian przez osoby trzecie</w:t>
      </w:r>
      <w:r w:rsidRPr="00916255">
        <w:rPr>
          <w:rFonts w:ascii="Times New Roman" w:eastAsia="Times New Roman" w:hAnsi="Times New Roman" w:cs="Times New Roman"/>
        </w:rPr>
        <w:t>.</w:t>
      </w:r>
    </w:p>
    <w:p w14:paraId="566AAB9B"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eastAsia="Times New Roman" w:hAnsi="Times New Roman" w:cs="Times New Roman"/>
        </w:rPr>
        <w:t>Gwarant jest zobowiązany do nadzorowania wykonywanych prac gwarancyjnych poprzez osobę posiadającą uprawnienia budowlane w specjalności adekwatnej do wykonywanej naprawy.</w:t>
      </w:r>
    </w:p>
    <w:p w14:paraId="55462A61" w14:textId="77777777" w:rsidR="00C67E59" w:rsidRPr="00916255" w:rsidRDefault="00C67E59" w:rsidP="004522F0">
      <w:pPr>
        <w:pStyle w:val="ListParagraph"/>
        <w:numPr>
          <w:ilvl w:val="0"/>
          <w:numId w:val="5"/>
        </w:numPr>
        <w:spacing w:before="120" w:after="120"/>
        <w:ind w:left="357" w:hanging="357"/>
        <w:contextualSpacing w:val="0"/>
        <w:jc w:val="both"/>
        <w:rPr>
          <w:rFonts w:ascii="Times New Roman" w:hAnsi="Times New Roman" w:cs="Times New Roman"/>
          <w:b/>
        </w:rPr>
      </w:pPr>
      <w:r w:rsidRPr="00916255">
        <w:rPr>
          <w:rFonts w:ascii="Times New Roman" w:hAnsi="Times New Roman" w:cs="Times New Roman"/>
          <w:b/>
        </w:rPr>
        <w:t>Przeglądy gwarancyjne</w:t>
      </w:r>
    </w:p>
    <w:p w14:paraId="7FD4B99B"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Komisyjne przeglądy gwarancyjne odbywać się będą co 6 miesięcy w okresie obowiązywania niniejszej gwarancji.</w:t>
      </w:r>
    </w:p>
    <w:p w14:paraId="1EE15E81"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Datę, godzinę i miejsce dokonania przeglądu gwarancyjnego wyznacza Zamawiający, zawiadamiając o nim Gwaranta na piśmie, z co najmniej 14 dniowym wyprzedzeniem.</w:t>
      </w:r>
    </w:p>
    <w:p w14:paraId="46F3439E"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W skład komisji przeglądowej będą wchodziły, co najmniej 2 osoby wyznaczone przez Zamawiającego oraz co najmniej 2 osoby wyznaczone przez Gwaranta.</w:t>
      </w:r>
    </w:p>
    <w:p w14:paraId="7D75EC8C"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Jeżeli Gwarant został prawidłowo zawiadomiony o terminie i miejscu dokonania przeglądu gwarancyjnego, niestawienie się jego przedstawicieli nie będzie wywoływało żadnych ujemnych skutków dla ważności i skuteczności ustaleń dokonanych przez komisję przeglądową.</w:t>
      </w:r>
    </w:p>
    <w:p w14:paraId="3000A322"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Z każdego przeglądu gwarancyjnego sporządzany będzie szczegółowy Protokół Przeglądu Gwarancyjnego, w co najmniej trzech egzemplarzach, po jednym dla Zamawiającego, dla Inżyniera Kontraktu i dla Gwaranta. W przypadku nieobecności przedstawicieli Gwaranta, Zamawiający niezwłocznie przesyła Gwarantowi jeden egzemplarz Protokołu Przeglądu</w:t>
      </w:r>
    </w:p>
    <w:p w14:paraId="237F14F6" w14:textId="77777777" w:rsidR="00C67E59" w:rsidRPr="00916255" w:rsidRDefault="00C67E59" w:rsidP="004522F0">
      <w:pPr>
        <w:pStyle w:val="ListParagraph"/>
        <w:numPr>
          <w:ilvl w:val="0"/>
          <w:numId w:val="5"/>
        </w:numPr>
        <w:spacing w:before="120" w:after="120"/>
        <w:ind w:left="357" w:hanging="357"/>
        <w:contextualSpacing w:val="0"/>
        <w:jc w:val="both"/>
        <w:rPr>
          <w:rFonts w:ascii="Times New Roman" w:hAnsi="Times New Roman" w:cs="Times New Roman"/>
          <w:b/>
        </w:rPr>
      </w:pPr>
      <w:r w:rsidRPr="00916255">
        <w:rPr>
          <w:rFonts w:ascii="Times New Roman" w:hAnsi="Times New Roman" w:cs="Times New Roman"/>
          <w:b/>
        </w:rPr>
        <w:t>Tryby usuwania wad</w:t>
      </w:r>
    </w:p>
    <w:p w14:paraId="5D53F164" w14:textId="00663BF8" w:rsidR="00C67E59" w:rsidRPr="00916255" w:rsidRDefault="00C67E59" w:rsidP="00C67E59">
      <w:p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Zakłada się następującą klasyfikację wad:</w:t>
      </w:r>
    </w:p>
    <w:p w14:paraId="786062DD"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Poważne wady/usterki - Awarie. </w:t>
      </w:r>
    </w:p>
    <w:p w14:paraId="24BDBAD0" w14:textId="77777777" w:rsidR="00C67E59" w:rsidRPr="00916255" w:rsidRDefault="00C67E59" w:rsidP="00C67E59">
      <w:pPr>
        <w:pStyle w:val="ListParagraph"/>
        <w:autoSpaceDE w:val="0"/>
        <w:autoSpaceDN w:val="0"/>
        <w:adjustRightInd w:val="0"/>
        <w:spacing w:after="0" w:line="240" w:lineRule="auto"/>
        <w:ind w:left="792"/>
        <w:jc w:val="both"/>
        <w:rPr>
          <w:rFonts w:ascii="Times New Roman" w:hAnsi="Times New Roman" w:cs="Times New Roman"/>
        </w:rPr>
      </w:pPr>
      <w:r w:rsidRPr="00916255">
        <w:rPr>
          <w:rFonts w:ascii="Times New Roman" w:hAnsi="Times New Roman" w:cs="Times New Roman"/>
        </w:rPr>
        <w:t xml:space="preserve">Za Awarie będą uznawane wszystkie wady i usterki powodujące zakłócenia w prawidłowym funkcjonowaniu obiektu/ów wchodzących w zakres przedmiotu </w:t>
      </w:r>
      <w:r>
        <w:rPr>
          <w:rFonts w:ascii="Times New Roman" w:hAnsi="Times New Roman" w:cs="Times New Roman"/>
        </w:rPr>
        <w:t>Kontraktu</w:t>
      </w:r>
      <w:r w:rsidRPr="00916255">
        <w:rPr>
          <w:rFonts w:ascii="Times New Roman" w:hAnsi="Times New Roman" w:cs="Times New Roman"/>
        </w:rPr>
        <w:t>.</w:t>
      </w:r>
    </w:p>
    <w:p w14:paraId="1DB4813A"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Pozostałe wady/usterki — Wady.</w:t>
      </w:r>
    </w:p>
    <w:p w14:paraId="30CE425F" w14:textId="77777777" w:rsidR="00C67E59" w:rsidRPr="00916255" w:rsidRDefault="00C67E59" w:rsidP="00C67E59">
      <w:pPr>
        <w:pStyle w:val="ListParagraph"/>
        <w:autoSpaceDE w:val="0"/>
        <w:autoSpaceDN w:val="0"/>
        <w:adjustRightInd w:val="0"/>
        <w:spacing w:after="0" w:line="240" w:lineRule="auto"/>
        <w:ind w:left="792"/>
        <w:jc w:val="both"/>
        <w:rPr>
          <w:rFonts w:ascii="Times New Roman" w:hAnsi="Times New Roman" w:cs="Times New Roman"/>
        </w:rPr>
      </w:pPr>
      <w:r w:rsidRPr="00916255">
        <w:rPr>
          <w:rFonts w:ascii="Times New Roman" w:hAnsi="Times New Roman" w:cs="Times New Roman"/>
        </w:rPr>
        <w:t xml:space="preserve">Za Wady będą uznawane wszystkie wady i usterki niepowodujące zakłócenia w prawidłowym funkcjonowaniu obiektu/ów wchodzących w zakres przedmiotu </w:t>
      </w:r>
      <w:r>
        <w:rPr>
          <w:rFonts w:ascii="Times New Roman" w:hAnsi="Times New Roman" w:cs="Times New Roman"/>
        </w:rPr>
        <w:t>Kontraktu</w:t>
      </w:r>
      <w:r w:rsidRPr="00916255">
        <w:rPr>
          <w:rFonts w:ascii="Times New Roman" w:hAnsi="Times New Roman" w:cs="Times New Roman"/>
        </w:rPr>
        <w:t>.</w:t>
      </w:r>
    </w:p>
    <w:p w14:paraId="73D5081B"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Gwarant obowiązany jest podjąć działania zmierzające do usuwania ujawnionej wady </w:t>
      </w:r>
      <w:r>
        <w:rPr>
          <w:rFonts w:ascii="Times New Roman" w:hAnsi="Times New Roman" w:cs="Times New Roman"/>
        </w:rPr>
        <w:t xml:space="preserve">lub usunięcia wady </w:t>
      </w:r>
      <w:r w:rsidRPr="00916255">
        <w:rPr>
          <w:rFonts w:ascii="Times New Roman" w:hAnsi="Times New Roman" w:cs="Times New Roman"/>
        </w:rPr>
        <w:t xml:space="preserve">wg przedstawionych w </w:t>
      </w:r>
      <w:r>
        <w:rPr>
          <w:rFonts w:ascii="Times New Roman" w:hAnsi="Times New Roman" w:cs="Times New Roman"/>
        </w:rPr>
        <w:t xml:space="preserve">poniższej </w:t>
      </w:r>
      <w:r w:rsidRPr="00916255">
        <w:rPr>
          <w:rFonts w:ascii="Times New Roman" w:hAnsi="Times New Roman" w:cs="Times New Roman"/>
        </w:rPr>
        <w:t>tabeli</w:t>
      </w:r>
      <w:r>
        <w:rPr>
          <w:rFonts w:ascii="Times New Roman" w:hAnsi="Times New Roman" w:cs="Times New Roman"/>
        </w:rPr>
        <w:t xml:space="preserve">. </w:t>
      </w:r>
    </w:p>
    <w:p w14:paraId="4EA4EC98"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Usunięcie wad uważa się za skuteczne z chwilą podpisania przez obie strony Protokołu odbioru prac z usuwania wad.</w:t>
      </w:r>
    </w:p>
    <w:p w14:paraId="28155591"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Style w:val="FontStyle61"/>
        </w:rPr>
        <w:t>Gwarant jest odpowiedzialny za wszelkie szkody i straty, które spowodował w czasie prac nad usuwaniem wad.</w:t>
      </w:r>
    </w:p>
    <w:p w14:paraId="5580670D" w14:textId="77777777" w:rsidR="00C67E59" w:rsidRPr="00916255" w:rsidRDefault="00C67E59" w:rsidP="00C67E59">
      <w:pPr>
        <w:pStyle w:val="ListParagraph"/>
        <w:numPr>
          <w:ilvl w:val="1"/>
          <w:numId w:val="5"/>
        </w:numPr>
        <w:autoSpaceDE w:val="0"/>
        <w:autoSpaceDN w:val="0"/>
        <w:adjustRightInd w:val="0"/>
        <w:spacing w:after="0" w:line="240" w:lineRule="auto"/>
        <w:jc w:val="both"/>
        <w:rPr>
          <w:rStyle w:val="FontStyle61"/>
        </w:rPr>
      </w:pPr>
      <w:r w:rsidRPr="00916255">
        <w:rPr>
          <w:rStyle w:val="FontStyle61"/>
        </w:rPr>
        <w:lastRenderedPageBreak/>
        <w:t xml:space="preserve">W przypadku usunięcia przez Gwaranta istotnej wady, lub wykonania wadliwej części przedmiotu </w:t>
      </w:r>
      <w:r>
        <w:rPr>
          <w:rStyle w:val="FontStyle61"/>
        </w:rPr>
        <w:t>Kontraktu</w:t>
      </w:r>
      <w:r w:rsidRPr="00916255">
        <w:rPr>
          <w:rStyle w:val="FontStyle61"/>
        </w:rPr>
        <w:t xml:space="preserve"> na nowo, termin gwarancji dla tej części biegnie na nowo od chwili wykonania robót budowlanych lub usunięcia wad.</w:t>
      </w:r>
    </w:p>
    <w:p w14:paraId="39FE5396" w14:textId="77777777" w:rsidR="00C67E59" w:rsidRPr="00916255" w:rsidRDefault="00C67E59" w:rsidP="00C67E59">
      <w:pPr>
        <w:pStyle w:val="ListParagraph"/>
        <w:numPr>
          <w:ilvl w:val="1"/>
          <w:numId w:val="5"/>
        </w:numPr>
        <w:autoSpaceDE w:val="0"/>
        <w:autoSpaceDN w:val="0"/>
        <w:adjustRightInd w:val="0"/>
        <w:spacing w:after="0" w:line="240" w:lineRule="auto"/>
        <w:jc w:val="both"/>
        <w:rPr>
          <w:rStyle w:val="FontStyle61"/>
        </w:rPr>
      </w:pPr>
      <w:r w:rsidRPr="00916255">
        <w:rPr>
          <w:rStyle w:val="FontStyle61"/>
        </w:rPr>
        <w:t xml:space="preserve">Jeżeli wada fizyczna elementu przedmiotu </w:t>
      </w:r>
      <w:r>
        <w:rPr>
          <w:rStyle w:val="FontStyle61"/>
        </w:rPr>
        <w:t>Kontraktu</w:t>
      </w:r>
      <w:r w:rsidRPr="00916255">
        <w:rPr>
          <w:rStyle w:val="FontStyle61"/>
        </w:rPr>
        <w:t xml:space="preserve"> dłuższym okresie gwarancji spowodowała uszkodzenie elementu przedmiotu </w:t>
      </w:r>
      <w:r>
        <w:rPr>
          <w:rStyle w:val="FontStyle61"/>
        </w:rPr>
        <w:t>Kontraktu</w:t>
      </w:r>
      <w:r w:rsidRPr="00916255">
        <w:rPr>
          <w:rStyle w:val="FontStyle61"/>
        </w:rPr>
        <w:t>, dla którego okres gwarancji już upłynął, Gwarant zobowiązuje się do nieodpłatnego usunięcia wad w obu elementach.</w:t>
      </w:r>
    </w:p>
    <w:p w14:paraId="6CD9709D" w14:textId="77777777" w:rsidR="00C67E59" w:rsidRPr="00916255" w:rsidRDefault="00C67E59" w:rsidP="00C67E59">
      <w:pPr>
        <w:pStyle w:val="ListParagraph"/>
        <w:numPr>
          <w:ilvl w:val="1"/>
          <w:numId w:val="5"/>
        </w:numPr>
        <w:autoSpaceDE w:val="0"/>
        <w:autoSpaceDN w:val="0"/>
        <w:adjustRightInd w:val="0"/>
        <w:spacing w:after="0" w:line="240" w:lineRule="auto"/>
        <w:jc w:val="both"/>
        <w:rPr>
          <w:rStyle w:val="FontStyle61"/>
        </w:rPr>
      </w:pPr>
      <w:r w:rsidRPr="00916255">
        <w:rPr>
          <w:rStyle w:val="FontStyle61"/>
        </w:rPr>
        <w:t>W innych przypadkach termin gwarancji ulega przedłużeniu o czas, w ciągu którego wskutek wady przedmiotu objętego gwarancją Zamawiający z gwarancji nie mógł korzystać</w:t>
      </w:r>
      <w:r>
        <w:rPr>
          <w:rStyle w:val="FontStyle61"/>
        </w:rPr>
        <w:t>.</w:t>
      </w:r>
    </w:p>
    <w:p w14:paraId="6CC2300B" w14:textId="77777777" w:rsidR="00C67E59" w:rsidRPr="00916255" w:rsidRDefault="00C67E59" w:rsidP="00C67E59">
      <w:pPr>
        <w:pStyle w:val="ListParagraph"/>
        <w:numPr>
          <w:ilvl w:val="1"/>
          <w:numId w:val="5"/>
        </w:numPr>
        <w:autoSpaceDE w:val="0"/>
        <w:autoSpaceDN w:val="0"/>
        <w:adjustRightInd w:val="0"/>
        <w:spacing w:after="0" w:line="240" w:lineRule="auto"/>
        <w:ind w:hanging="508"/>
        <w:jc w:val="both"/>
        <w:rPr>
          <w:rStyle w:val="FontStyle61"/>
        </w:rPr>
      </w:pPr>
      <w:r w:rsidRPr="00916255">
        <w:rPr>
          <w:rStyle w:val="FontStyle61"/>
        </w:rPr>
        <w:t>Jeżeli Wykonawca nie wypełni obowiązku usunięcia Awarii/Wady w uzgodnionym terminie. Zamawiający będzie upoważniony do usunięcia Awarii/Wady, a Wykonawca zostanie obciążony kosztami takiej interwencji, bez utraty uprawnień wynikających z tytułu gwarancji i rękojmi za wady.</w:t>
      </w:r>
    </w:p>
    <w:p w14:paraId="70B9FD52" w14:textId="77777777" w:rsidR="00C67E59" w:rsidRPr="00916255" w:rsidRDefault="00C67E59" w:rsidP="00C67E59">
      <w:pPr>
        <w:pStyle w:val="ListParagraph"/>
        <w:autoSpaceDE w:val="0"/>
        <w:autoSpaceDN w:val="0"/>
        <w:adjustRightInd w:val="0"/>
        <w:spacing w:after="0" w:line="240" w:lineRule="auto"/>
        <w:ind w:left="0"/>
        <w:rPr>
          <w:rFonts w:ascii="Times New Roman" w:hAnsi="Times New Roman" w:cs="Times New Roman"/>
        </w:rPr>
      </w:pPr>
      <w:r w:rsidRPr="00916255">
        <w:rPr>
          <w:rFonts w:ascii="Times New Roman" w:hAnsi="Times New Roman" w:cs="Times New Roman"/>
          <w:noProof/>
        </w:rPr>
        <w:t xml:space="preserve"> </w:t>
      </w:r>
      <w:r w:rsidRPr="00916255">
        <w:rPr>
          <w:rFonts w:ascii="Times New Roman" w:hAnsi="Times New Roman" w:cs="Times New Roman"/>
          <w:noProof/>
        </w:rPr>
        <w:drawing>
          <wp:inline distT="0" distB="0" distL="0" distR="0" wp14:anchorId="5B694DD1" wp14:editId="71DB2F7B">
            <wp:extent cx="5972810" cy="444182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972810" cy="4441825"/>
                    </a:xfrm>
                    <a:prstGeom prst="rect">
                      <a:avLst/>
                    </a:prstGeom>
                  </pic:spPr>
                </pic:pic>
              </a:graphicData>
            </a:graphic>
          </wp:inline>
        </w:drawing>
      </w:r>
    </w:p>
    <w:p w14:paraId="2A381F36" w14:textId="77777777" w:rsidR="00C67E59" w:rsidRPr="00916255" w:rsidRDefault="00C67E59" w:rsidP="00C67E59">
      <w:pPr>
        <w:pStyle w:val="ListParagraph"/>
        <w:numPr>
          <w:ilvl w:val="1"/>
          <w:numId w:val="5"/>
        </w:numPr>
        <w:autoSpaceDE w:val="0"/>
        <w:autoSpaceDN w:val="0"/>
        <w:adjustRightInd w:val="0"/>
        <w:spacing w:after="0" w:line="240" w:lineRule="auto"/>
        <w:ind w:hanging="508"/>
        <w:jc w:val="both"/>
        <w:rPr>
          <w:rFonts w:ascii="Times New Roman" w:hAnsi="Times New Roman" w:cs="Times New Roman"/>
        </w:rPr>
      </w:pPr>
      <w:r>
        <w:rPr>
          <w:rFonts w:ascii="Times New Roman" w:hAnsi="Times New Roman" w:cs="Times New Roman"/>
        </w:rPr>
        <w:t>W razie nieuzgodnienia przez Strony terminu na usunięcie wady – tam gdzie ma to zastosowanie zgodnie z powyższa tabelą - obowiązuje termin 24h dla Awarii i 14 dni dla Wad od momentu zgłoszenia.</w:t>
      </w:r>
      <w:r w:rsidRPr="00916255">
        <w:rPr>
          <w:rFonts w:ascii="Times New Roman" w:hAnsi="Times New Roman" w:cs="Times New Roman"/>
        </w:rPr>
        <w:t xml:space="preserve"> </w:t>
      </w:r>
    </w:p>
    <w:p w14:paraId="4281C90A" w14:textId="77777777" w:rsidR="00C67E59" w:rsidRPr="00916255" w:rsidRDefault="00C67E59" w:rsidP="004522F0">
      <w:pPr>
        <w:pStyle w:val="ListParagraph"/>
        <w:numPr>
          <w:ilvl w:val="0"/>
          <w:numId w:val="5"/>
        </w:numPr>
        <w:spacing w:before="120" w:after="120"/>
        <w:ind w:left="357" w:hanging="357"/>
        <w:contextualSpacing w:val="0"/>
        <w:jc w:val="both"/>
        <w:rPr>
          <w:rFonts w:ascii="Times New Roman" w:hAnsi="Times New Roman" w:cs="Times New Roman"/>
          <w:b/>
        </w:rPr>
      </w:pPr>
      <w:r w:rsidRPr="00916255">
        <w:rPr>
          <w:rFonts w:ascii="Times New Roman" w:hAnsi="Times New Roman" w:cs="Times New Roman"/>
          <w:b/>
        </w:rPr>
        <w:t>Komunikacja</w:t>
      </w:r>
    </w:p>
    <w:p w14:paraId="080A5EED" w14:textId="6EE56ED2"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O każdej wadzie osoba wyznaczona przez Zamawiającego powiadamia telefonicznie lub emailem przedstawiciela Gwaranta, a następnie potwierdza zgłoszenie pisemnie na wskazane numery telefonów i adresy. Kopia potwierdzenia zgłoszenia przesyłana jest również pisemnie do Zamawiającego. W zgłoszeniu wady Zamawiający kwalifikuje kategorię wady wg kategorii ustalonych w </w:t>
      </w:r>
      <w:r>
        <w:rPr>
          <w:rFonts w:ascii="Times New Roman" w:hAnsi="Times New Roman" w:cs="Times New Roman"/>
        </w:rPr>
        <w:t xml:space="preserve">punkcie </w:t>
      </w:r>
      <w:r w:rsidRPr="00916255">
        <w:rPr>
          <w:rFonts w:ascii="Times New Roman" w:hAnsi="Times New Roman" w:cs="Times New Roman"/>
        </w:rPr>
        <w:t>4</w:t>
      </w:r>
      <w:r w:rsidR="00D25705">
        <w:rPr>
          <w:rFonts w:ascii="Times New Roman" w:hAnsi="Times New Roman" w:cs="Times New Roman"/>
        </w:rPr>
        <w:t xml:space="preserve"> niniejszej Karty Gwarancyjnej</w:t>
      </w:r>
      <w:r w:rsidRPr="00916255">
        <w:rPr>
          <w:rFonts w:ascii="Times New Roman" w:hAnsi="Times New Roman" w:cs="Times New Roman"/>
        </w:rPr>
        <w:t>.</w:t>
      </w:r>
      <w:r>
        <w:rPr>
          <w:rFonts w:ascii="Times New Roman" w:hAnsi="Times New Roman" w:cs="Times New Roman"/>
        </w:rPr>
        <w:t xml:space="preserve"> </w:t>
      </w:r>
      <w:r w:rsidRPr="00916255">
        <w:rPr>
          <w:rFonts w:ascii="Times New Roman" w:hAnsi="Times New Roman" w:cs="Times New Roman"/>
        </w:rPr>
        <w:t>Zarówno Zamawiający jak i Gwarant sporządzą wykaz osób upoważnionych do kontaktów, przekazywania, przyjmowania zgłoszeń i potwierdzania przyjęcia ich zgłoszenia.</w:t>
      </w:r>
    </w:p>
    <w:p w14:paraId="10E858DB" w14:textId="75235A31"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Wszelka komunikacja pomiędzy stronami potwierdzona zostanie w formie pisemnej</w:t>
      </w:r>
      <w:r w:rsidR="00D25705">
        <w:rPr>
          <w:rFonts w:ascii="Times New Roman" w:hAnsi="Times New Roman" w:cs="Times New Roman"/>
        </w:rPr>
        <w:t xml:space="preserve"> lub formie dokumentowej (w rozumieniu Kodeksu Cywilnego)</w:t>
      </w:r>
      <w:r w:rsidRPr="00916255">
        <w:rPr>
          <w:rFonts w:ascii="Times New Roman" w:hAnsi="Times New Roman" w:cs="Times New Roman"/>
        </w:rPr>
        <w:t>.</w:t>
      </w:r>
    </w:p>
    <w:p w14:paraId="3CA58A39"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lastRenderedPageBreak/>
        <w:t xml:space="preserve">Wszelkie pisma skierowane do Zamawiającego należy wysyłać na adres podany w </w:t>
      </w:r>
      <w:r>
        <w:rPr>
          <w:rFonts w:ascii="Times New Roman" w:hAnsi="Times New Roman" w:cs="Times New Roman"/>
        </w:rPr>
        <w:t>Kontrakcie</w:t>
      </w:r>
      <w:r w:rsidRPr="00916255">
        <w:rPr>
          <w:rFonts w:ascii="Times New Roman" w:hAnsi="Times New Roman" w:cs="Times New Roman"/>
        </w:rPr>
        <w:t>.</w:t>
      </w:r>
    </w:p>
    <w:p w14:paraId="35B47D2E" w14:textId="77777777" w:rsidR="00C67E59" w:rsidRPr="00916255" w:rsidRDefault="00C67E59" w:rsidP="00C67E59">
      <w:pPr>
        <w:pStyle w:val="ListParagraph"/>
        <w:numPr>
          <w:ilvl w:val="2"/>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O zmianach w danych adresowych, o których mowa </w:t>
      </w:r>
      <w:r>
        <w:rPr>
          <w:rFonts w:ascii="Times New Roman" w:hAnsi="Times New Roman" w:cs="Times New Roman"/>
        </w:rPr>
        <w:t>powyżej</w:t>
      </w:r>
      <w:r w:rsidRPr="00916255">
        <w:rPr>
          <w:rFonts w:ascii="Times New Roman" w:hAnsi="Times New Roman" w:cs="Times New Roman"/>
        </w:rPr>
        <w:t xml:space="preserve"> strony obowiązane są informować się niezwłocznie, nie później niż 7 dni od chwili zaistnienia zmian, pod rygorem uznania wysłania korespondencji pod ostatnio znany adres za skutecznie doręczoną;</w:t>
      </w:r>
    </w:p>
    <w:p w14:paraId="68332AB2" w14:textId="77777777" w:rsidR="00C67E59" w:rsidRPr="00916255" w:rsidRDefault="00C67E59" w:rsidP="00C67E59">
      <w:pPr>
        <w:pStyle w:val="ListParagraph"/>
        <w:numPr>
          <w:ilvl w:val="2"/>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Gwarant jest obowiązany w terminie 7 dni od daty złożenia wniosku o upadłość</w:t>
      </w:r>
      <w:r>
        <w:rPr>
          <w:rFonts w:ascii="Times New Roman" w:hAnsi="Times New Roman" w:cs="Times New Roman"/>
        </w:rPr>
        <w:t>, restrukturyzację</w:t>
      </w:r>
      <w:r w:rsidRPr="00916255">
        <w:rPr>
          <w:rFonts w:ascii="Times New Roman" w:hAnsi="Times New Roman" w:cs="Times New Roman"/>
        </w:rPr>
        <w:t xml:space="preserve"> lub likwidację powiadomić na piśmie o tym fakcie Zamawiającego.</w:t>
      </w:r>
    </w:p>
    <w:p w14:paraId="0DF9D877" w14:textId="77777777" w:rsidR="00C67E59" w:rsidRPr="00916255" w:rsidRDefault="00C67E59" w:rsidP="004522F0">
      <w:pPr>
        <w:pStyle w:val="ListParagraph"/>
        <w:numPr>
          <w:ilvl w:val="0"/>
          <w:numId w:val="5"/>
        </w:numPr>
        <w:spacing w:before="120" w:after="120"/>
        <w:ind w:left="357" w:hanging="357"/>
        <w:contextualSpacing w:val="0"/>
        <w:jc w:val="both"/>
        <w:rPr>
          <w:rFonts w:ascii="Times New Roman" w:hAnsi="Times New Roman" w:cs="Times New Roman"/>
          <w:b/>
        </w:rPr>
      </w:pPr>
      <w:r w:rsidRPr="00916255">
        <w:rPr>
          <w:rFonts w:ascii="Times New Roman" w:hAnsi="Times New Roman" w:cs="Times New Roman"/>
          <w:b/>
        </w:rPr>
        <w:t>Postanowienia końcowe</w:t>
      </w:r>
    </w:p>
    <w:p w14:paraId="44F212FD" w14:textId="314335D4"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W sprawach nieuregulowanych niniejszą Kartą Gwarancyjną zastosowanie mają odpowiednie przepisy prawa polskiego, w szczególności </w:t>
      </w:r>
      <w:r w:rsidR="00342B84">
        <w:rPr>
          <w:rFonts w:ascii="Times New Roman" w:hAnsi="Times New Roman" w:cs="Times New Roman"/>
        </w:rPr>
        <w:t>K</w:t>
      </w:r>
      <w:r w:rsidRPr="00916255">
        <w:rPr>
          <w:rFonts w:ascii="Times New Roman" w:hAnsi="Times New Roman" w:cs="Times New Roman"/>
        </w:rPr>
        <w:t xml:space="preserve">odeksu </w:t>
      </w:r>
      <w:r w:rsidR="00342B84">
        <w:rPr>
          <w:rFonts w:ascii="Times New Roman" w:hAnsi="Times New Roman" w:cs="Times New Roman"/>
        </w:rPr>
        <w:t>C</w:t>
      </w:r>
      <w:r w:rsidRPr="00916255">
        <w:rPr>
          <w:rFonts w:ascii="Times New Roman" w:hAnsi="Times New Roman" w:cs="Times New Roman"/>
        </w:rPr>
        <w:t xml:space="preserve">ywilnego </w:t>
      </w:r>
    </w:p>
    <w:p w14:paraId="15CF51E0" w14:textId="77777777" w:rsidR="00C67E59"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sidRPr="00916255">
        <w:rPr>
          <w:rFonts w:ascii="Times New Roman" w:hAnsi="Times New Roman" w:cs="Times New Roman"/>
        </w:rPr>
        <w:t xml:space="preserve">Niniejsza Karta Gwarancyjna jest integralną częścią </w:t>
      </w:r>
      <w:r>
        <w:rPr>
          <w:rFonts w:ascii="Times New Roman" w:hAnsi="Times New Roman" w:cs="Times New Roman"/>
        </w:rPr>
        <w:t>Kontraktu w związku z czym stosowne postanowienia regulujące gwarancję, w szczególności zakres uprawnień, należy interpretować łącznie.</w:t>
      </w:r>
    </w:p>
    <w:p w14:paraId="4D84A94F"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Niniejsza Karta Gwarancyjna jest wystawiona w trzech egzemplarzach. Każdy egzemplarz będzie traktowany jak oryginał i będzie wystarczający do wykonywania praw wynikających z gwarancji bez konieczności przedstawiania Umowy lub innych dokumentów.</w:t>
      </w:r>
    </w:p>
    <w:p w14:paraId="7560189B" w14:textId="77777777" w:rsidR="00C67E59" w:rsidRPr="00916255" w:rsidRDefault="00C67E59" w:rsidP="00C67E59">
      <w:pPr>
        <w:pStyle w:val="ListParagraph"/>
        <w:numPr>
          <w:ilvl w:val="1"/>
          <w:numId w:val="5"/>
        </w:numPr>
        <w:autoSpaceDE w:val="0"/>
        <w:autoSpaceDN w:val="0"/>
        <w:adjustRightInd w:val="0"/>
        <w:spacing w:after="0" w:line="240" w:lineRule="auto"/>
        <w:jc w:val="both"/>
        <w:rPr>
          <w:rFonts w:ascii="Times New Roman" w:hAnsi="Times New Roman" w:cs="Times New Roman"/>
          <w:b/>
          <w:sz w:val="24"/>
          <w:szCs w:val="24"/>
        </w:rPr>
      </w:pPr>
      <w:r w:rsidRPr="00916255">
        <w:rPr>
          <w:rFonts w:ascii="Times New Roman" w:hAnsi="Times New Roman" w:cs="Times New Roman"/>
        </w:rPr>
        <w:t>Wszelkie zmiany niniejszej Karty Gwarancyjnej wymagają formy pisemnej pod rygorem nieważności.</w:t>
      </w:r>
    </w:p>
    <w:bookmarkEnd w:id="1"/>
    <w:p w14:paraId="029CFB82" w14:textId="77777777" w:rsidR="00C67E59" w:rsidRPr="00916255" w:rsidRDefault="00C67E59" w:rsidP="00C67E59">
      <w:pPr>
        <w:rPr>
          <w:rFonts w:ascii="Times New Roman" w:hAnsi="Times New Roman" w:cs="Times New Roman"/>
        </w:rPr>
      </w:pPr>
    </w:p>
    <w:p w14:paraId="0099E5C8" w14:textId="77777777" w:rsidR="003D0D0B" w:rsidRPr="00596B54" w:rsidRDefault="003D0D0B" w:rsidP="003D0D0B">
      <w:pPr>
        <w:pStyle w:val="StandardL1"/>
        <w:keepNext w:val="0"/>
        <w:spacing w:after="120"/>
        <w:ind w:left="720"/>
        <w:jc w:val="center"/>
        <w:rPr>
          <w:lang w:val="pl-PL"/>
        </w:rPr>
      </w:pPr>
      <w:r w:rsidRPr="00596B54">
        <w:rPr>
          <w:lang w:val="pl-PL"/>
        </w:rPr>
        <w:br w:type="page"/>
      </w:r>
    </w:p>
    <w:p w14:paraId="2B10ECF2" w14:textId="5D75DD29" w:rsidR="003D0D0B" w:rsidRPr="00596B54" w:rsidRDefault="003D0D0B" w:rsidP="003D0D0B">
      <w:pPr>
        <w:pStyle w:val="StandardL1"/>
        <w:keepNext w:val="0"/>
        <w:spacing w:after="120"/>
        <w:ind w:left="720"/>
        <w:jc w:val="center"/>
        <w:rPr>
          <w:lang w:val="pl-PL"/>
        </w:rPr>
      </w:pPr>
    </w:p>
    <w:p w14:paraId="0DB25599" w14:textId="77777777" w:rsidR="003D0D0B" w:rsidRPr="00596B54" w:rsidRDefault="003D0D0B" w:rsidP="003D0D0B">
      <w:pPr>
        <w:pStyle w:val="BodyText1"/>
        <w:rPr>
          <w:lang w:val="pl-PL" w:eastAsia="zh-CN"/>
        </w:rPr>
      </w:pPr>
    </w:p>
    <w:p w14:paraId="435EB7BD" w14:textId="77777777" w:rsidR="003D0D0B" w:rsidRPr="00551CE2" w:rsidRDefault="003D0D0B" w:rsidP="003D0D0B">
      <w:pPr>
        <w:pStyle w:val="StandardL1"/>
        <w:spacing w:after="120"/>
        <w:ind w:left="720"/>
        <w:jc w:val="center"/>
      </w:pPr>
      <w:bookmarkStart w:id="2" w:name="_Hlk83739124"/>
      <w:r w:rsidRPr="00551CE2">
        <w:t>PERFORMANCE BOND</w:t>
      </w:r>
    </w:p>
    <w:p w14:paraId="23BB9901" w14:textId="77777777" w:rsidR="003D0D0B" w:rsidRPr="00551CE2" w:rsidRDefault="003D0D0B" w:rsidP="003D0D0B">
      <w:pPr>
        <w:pStyle w:val="BodyText1"/>
        <w:jc w:val="center"/>
        <w:rPr>
          <w:b/>
        </w:rPr>
      </w:pPr>
      <w:r w:rsidRPr="00551CE2">
        <w:rPr>
          <w:b/>
        </w:rPr>
        <w:t>[</w:t>
      </w:r>
      <w:r w:rsidRPr="00551CE2">
        <w:rPr>
          <w:b/>
          <w:i/>
        </w:rPr>
        <w:t>BANK GUARANTEE</w:t>
      </w:r>
      <w:r w:rsidRPr="00551CE2">
        <w:rPr>
          <w:b/>
        </w:rPr>
        <w:t>]</w:t>
      </w:r>
    </w:p>
    <w:p w14:paraId="6EE97428" w14:textId="77777777" w:rsidR="003D0D0B" w:rsidRPr="00551CE2" w:rsidRDefault="003D0D0B" w:rsidP="003D0D0B">
      <w:pPr>
        <w:pStyle w:val="General1L1"/>
        <w:numPr>
          <w:ilvl w:val="0"/>
          <w:numId w:val="0"/>
        </w:numPr>
        <w:spacing w:after="120"/>
        <w:ind w:left="720" w:hanging="720"/>
        <w:rPr>
          <w:b/>
        </w:rPr>
      </w:pPr>
    </w:p>
    <w:p w14:paraId="0D1A1699" w14:textId="77777777" w:rsidR="003D0D0B" w:rsidRPr="00551CE2" w:rsidRDefault="003D0D0B" w:rsidP="003D0D0B">
      <w:pPr>
        <w:pStyle w:val="General1L1"/>
        <w:numPr>
          <w:ilvl w:val="0"/>
          <w:numId w:val="0"/>
        </w:numPr>
        <w:spacing w:after="120"/>
        <w:jc w:val="right"/>
      </w:pP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on </w:t>
      </w:r>
      <w:r w:rsidRPr="00551CE2">
        <w:rPr>
          <w:rFonts w:hint="eastAsia"/>
          <w:highlight w:val="yellow"/>
        </w:rPr>
        <w:t>[</w:t>
      </w:r>
      <w:r w:rsidRPr="00551CE2">
        <w:rPr>
          <w:rFonts w:hint="eastAsia"/>
          <w:highlight w:val="yellow"/>
        </w:rPr>
        <w:t>●</w:t>
      </w:r>
      <w:r w:rsidRPr="00551CE2">
        <w:rPr>
          <w:rFonts w:hint="eastAsia"/>
          <w:highlight w:val="yellow"/>
        </w:rPr>
        <w:t>]</w:t>
      </w:r>
    </w:p>
    <w:p w14:paraId="3CE1ACFF" w14:textId="77777777" w:rsidR="003D0D0B" w:rsidRPr="00551CE2" w:rsidRDefault="003D0D0B" w:rsidP="003D0D0B">
      <w:pPr>
        <w:pStyle w:val="General1L1"/>
        <w:numPr>
          <w:ilvl w:val="0"/>
          <w:numId w:val="0"/>
        </w:numPr>
        <w:spacing w:after="120"/>
        <w:ind w:left="720" w:hanging="720"/>
        <w:jc w:val="center"/>
        <w:rPr>
          <w:b/>
        </w:rPr>
      </w:pPr>
    </w:p>
    <w:p w14:paraId="38B67C11" w14:textId="77777777" w:rsidR="003D0D0B" w:rsidRPr="00551CE2" w:rsidRDefault="003D0D0B" w:rsidP="003D0D0B">
      <w:pPr>
        <w:pStyle w:val="General1L1"/>
        <w:numPr>
          <w:ilvl w:val="0"/>
          <w:numId w:val="0"/>
        </w:numPr>
        <w:spacing w:before="240"/>
        <w:ind w:left="720" w:hanging="720"/>
        <w:jc w:val="center"/>
        <w:rPr>
          <w:b/>
        </w:rPr>
      </w:pPr>
      <w:r w:rsidRPr="00551CE2">
        <w:rPr>
          <w:b/>
        </w:rPr>
        <w:t xml:space="preserve">PERFORMANCE BOND NO. </w:t>
      </w:r>
      <w:r w:rsidRPr="00551CE2">
        <w:rPr>
          <w:rFonts w:hint="eastAsia"/>
          <w:highlight w:val="yellow"/>
        </w:rPr>
        <w:t>[</w:t>
      </w:r>
      <w:r w:rsidRPr="00551CE2">
        <w:rPr>
          <w:rFonts w:hint="eastAsia"/>
          <w:highlight w:val="yellow"/>
        </w:rPr>
        <w:t>●</w:t>
      </w:r>
      <w:r w:rsidRPr="00551CE2">
        <w:rPr>
          <w:rFonts w:hint="eastAsia"/>
          <w:highlight w:val="yellow"/>
        </w:rPr>
        <w:t>]</w:t>
      </w:r>
    </w:p>
    <w:p w14:paraId="4BC27250" w14:textId="1F92AE4B" w:rsidR="003D0D0B" w:rsidRPr="00551CE2" w:rsidRDefault="003D0D0B" w:rsidP="003D0D0B">
      <w:pPr>
        <w:pStyle w:val="General1L1"/>
        <w:spacing w:after="120"/>
      </w:pPr>
      <w:r w:rsidRPr="00551CE2">
        <w:t xml:space="preserve">We were informed that on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w:t>
      </w:r>
      <w:proofErr w:type="spellStart"/>
      <w:r w:rsidR="003E3EB8">
        <w:rPr>
          <w:b/>
          <w:lang w:val="en-GB"/>
        </w:rPr>
        <w:t>Istrana</w:t>
      </w:r>
      <w:proofErr w:type="spellEnd"/>
      <w:r w:rsidRPr="00551CE2">
        <w:rPr>
          <w:b/>
          <w:lang w:val="en-GB"/>
        </w:rPr>
        <w:t xml:space="preserve"> </w:t>
      </w:r>
      <w:r w:rsidR="00116D5E">
        <w:rPr>
          <w:b/>
          <w:lang w:val="en-GB"/>
        </w:rPr>
        <w:t>s</w:t>
      </w:r>
      <w:r w:rsidR="001761FF">
        <w:rPr>
          <w:b/>
          <w:lang w:val="en-GB"/>
        </w:rPr>
        <w:t xml:space="preserve">p. z </w:t>
      </w:r>
      <w:proofErr w:type="spellStart"/>
      <w:r w:rsidR="001761FF">
        <w:rPr>
          <w:b/>
          <w:lang w:val="en-GB"/>
        </w:rPr>
        <w:t>o.o.</w:t>
      </w:r>
      <w:proofErr w:type="spellEnd"/>
      <w:r w:rsidRPr="00551CE2">
        <w:rPr>
          <w:b/>
          <w:lang w:val="en-GB"/>
        </w:rPr>
        <w:t xml:space="preserve"> </w:t>
      </w:r>
      <w:r w:rsidRPr="00551CE2">
        <w:rPr>
          <w:lang w:val="en-GB"/>
        </w:rPr>
        <w:t xml:space="preserve">with its registered office in </w:t>
      </w:r>
      <w:proofErr w:type="spellStart"/>
      <w:r w:rsidRPr="00551CE2">
        <w:rPr>
          <w:lang w:val="en-GB"/>
        </w:rPr>
        <w:t>Gdańsk</w:t>
      </w:r>
      <w:proofErr w:type="spellEnd"/>
      <w:r w:rsidRPr="00551CE2">
        <w:rPr>
          <w:lang w:val="en-GB"/>
        </w:rPr>
        <w:t xml:space="preserve">, address: </w:t>
      </w:r>
      <w:proofErr w:type="spellStart"/>
      <w:r w:rsidRPr="00551CE2">
        <w:rPr>
          <w:lang w:val="en-GB"/>
        </w:rPr>
        <w:t>ul</w:t>
      </w:r>
      <w:proofErr w:type="spellEnd"/>
      <w:r w:rsidRPr="00551CE2">
        <w:rPr>
          <w:lang w:val="en-GB"/>
        </w:rPr>
        <w:t xml:space="preserve">. </w:t>
      </w:r>
      <w:proofErr w:type="spellStart"/>
      <w:r w:rsidRPr="00551CE2">
        <w:rPr>
          <w:lang w:val="en-GB"/>
        </w:rPr>
        <w:t>Kontenerowa</w:t>
      </w:r>
      <w:proofErr w:type="spellEnd"/>
      <w:r w:rsidRPr="00551CE2">
        <w:rPr>
          <w:lang w:val="en-GB"/>
        </w:rPr>
        <w:t xml:space="preserve"> 7, 80-601 </w:t>
      </w:r>
      <w:proofErr w:type="spellStart"/>
      <w:r w:rsidRPr="00551CE2">
        <w:rPr>
          <w:lang w:val="en-GB"/>
        </w:rPr>
        <w:t>Gdańsk</w:t>
      </w:r>
      <w:proofErr w:type="spellEnd"/>
      <w:r w:rsidRPr="00551CE2">
        <w:rPr>
          <w:lang w:val="en-GB"/>
        </w:rPr>
        <w:t xml:space="preserve">, entered in the business register of the National </w:t>
      </w:r>
      <w:r w:rsidRPr="00453F42">
        <w:rPr>
          <w:lang w:val="en-GB"/>
        </w:rPr>
        <w:t xml:space="preserve">Court </w:t>
      </w:r>
      <w:r w:rsidRPr="00453F42">
        <w:t>Register</w:t>
      </w:r>
      <w:r w:rsidRPr="00453F42">
        <w:rPr>
          <w:lang w:val="en-GB"/>
        </w:rPr>
        <w:t xml:space="preserve"> under number </w:t>
      </w:r>
      <w:r w:rsidR="00453F42" w:rsidRPr="00453F42">
        <w:t>0000973278</w:t>
      </w:r>
      <w:r w:rsidR="00453F42" w:rsidRPr="00453F42">
        <w:rPr>
          <w:lang w:val="en-GB"/>
        </w:rPr>
        <w:t xml:space="preserve">, NIP </w:t>
      </w:r>
      <w:r w:rsidR="00453F42" w:rsidRPr="00453F42">
        <w:t>5252909008</w:t>
      </w:r>
      <w:r w:rsidRPr="00453F42">
        <w:rPr>
          <w:lang w:val="en-GB"/>
        </w:rPr>
        <w:t>;</w:t>
      </w:r>
      <w:r w:rsidRPr="00453F42">
        <w:rPr>
          <w:b/>
          <w:lang w:val="en-GB"/>
        </w:rPr>
        <w:t xml:space="preserve"> </w:t>
      </w:r>
      <w:r w:rsidRPr="00453F42">
        <w:t>(“</w:t>
      </w:r>
      <w:r w:rsidRPr="00453F42">
        <w:rPr>
          <w:b/>
        </w:rPr>
        <w:t>Beneficiary</w:t>
      </w:r>
      <w:r w:rsidRPr="00453F42">
        <w:t xml:space="preserve">”) entered into a contract </w:t>
      </w:r>
      <w:r w:rsidR="00453F42" w:rsidRPr="00453F42">
        <w:t xml:space="preserve">for the design and construction of the project </w:t>
      </w:r>
      <w:r w:rsidR="00453F42" w:rsidRPr="00453F42">
        <w:rPr>
          <w:rFonts w:cs="Arial"/>
          <w:lang w:val="en-GB"/>
        </w:rPr>
        <w:t>known as “Project T5” relating to Baltic Hub Container Terminal in Gdańsk</w:t>
      </w:r>
      <w:r w:rsidRPr="00551CE2">
        <w:t xml:space="preserve"> (“</w:t>
      </w:r>
      <w:r w:rsidRPr="00551CE2">
        <w:rPr>
          <w:b/>
        </w:rPr>
        <w:t>Contract</w:t>
      </w:r>
      <w:r w:rsidRPr="00551CE2">
        <w:t>”) with [</w:t>
      </w:r>
      <w:r w:rsidRPr="00551CE2">
        <w:rPr>
          <w:rFonts w:hint="eastAsia"/>
          <w:highlight w:val="yellow"/>
        </w:rPr>
        <w:t>●</w:t>
      </w:r>
      <w:r w:rsidRPr="00551CE2">
        <w:t xml:space="preserve">] with its registered office in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entered into the register of entrepreneurs maintained by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under the number KRS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tax identification number NIP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w:t>
      </w:r>
      <w:r w:rsidRPr="00551CE2">
        <w:rPr>
          <w:b/>
        </w:rPr>
        <w:t>Contractor</w:t>
      </w:r>
      <w:r w:rsidRPr="00551CE2">
        <w:t>”).</w:t>
      </w:r>
    </w:p>
    <w:p w14:paraId="7DA8549B" w14:textId="5D0983E9" w:rsidR="003D0D0B" w:rsidRPr="00551CE2" w:rsidRDefault="003D0D0B" w:rsidP="003D0D0B">
      <w:pPr>
        <w:pStyle w:val="General1L1"/>
        <w:spacing w:after="120"/>
        <w:rPr>
          <w:i/>
        </w:rPr>
      </w:pPr>
      <w:r w:rsidRPr="00551CE2">
        <w:t xml:space="preserve">Pursuant to the terms and conditions of the Contract, the Contractor is obliged to provide the performance bond in the gross amount of </w:t>
      </w:r>
      <w:r w:rsidR="00410698">
        <w:rPr>
          <w:b/>
        </w:rPr>
        <w:t>PLN</w:t>
      </w:r>
      <w:r w:rsidRPr="00551CE2">
        <w:rPr>
          <w:b/>
        </w:rPr>
        <w:t xml:space="preserve"> </w:t>
      </w:r>
      <w:r w:rsidRPr="00551CE2">
        <w:rPr>
          <w:rFonts w:hint="eastAsia"/>
          <w:b/>
          <w:highlight w:val="yellow"/>
        </w:rPr>
        <w:t>[</w:t>
      </w:r>
      <w:r w:rsidRPr="00551CE2">
        <w:rPr>
          <w:rFonts w:hint="eastAsia"/>
          <w:b/>
          <w:highlight w:val="yellow"/>
        </w:rPr>
        <w:t>●</w:t>
      </w:r>
      <w:r w:rsidRPr="00551CE2">
        <w:rPr>
          <w:rFonts w:hint="eastAsia"/>
          <w:b/>
          <w:highlight w:val="yellow"/>
        </w:rPr>
        <w:t>]</w:t>
      </w:r>
      <w:r w:rsidRPr="00551CE2">
        <w:t xml:space="preserve"> </w:t>
      </w:r>
      <w:r w:rsidRPr="00551CE2">
        <w:rPr>
          <w:highlight w:val="yellow"/>
        </w:rPr>
        <w:t>[</w:t>
      </w:r>
      <w:r w:rsidRPr="00551CE2">
        <w:rPr>
          <w:i/>
          <w:highlight w:val="yellow"/>
        </w:rPr>
        <w:t>the amount corresponding to 10 % of the Accepted Contract Amount</w:t>
      </w:r>
      <w:r w:rsidRPr="00551CE2">
        <w:rPr>
          <w:highlight w:val="yellow"/>
        </w:rPr>
        <w:t>]</w:t>
      </w:r>
      <w:r w:rsidRPr="00551CE2">
        <w:t xml:space="preserve"> (“</w:t>
      </w:r>
      <w:r w:rsidRPr="00551CE2">
        <w:rPr>
          <w:b/>
        </w:rPr>
        <w:t>Performance Bond</w:t>
      </w:r>
      <w:r w:rsidRPr="00551CE2">
        <w:t>”).</w:t>
      </w:r>
    </w:p>
    <w:p w14:paraId="3DC2AD94" w14:textId="1F47F5CF" w:rsidR="003D0D0B" w:rsidRPr="00551CE2" w:rsidRDefault="003D0D0B" w:rsidP="003D0D0B">
      <w:pPr>
        <w:pStyle w:val="General1L1"/>
        <w:spacing w:after="120"/>
      </w:pPr>
      <w:r w:rsidRPr="00551CE2">
        <w:t xml:space="preserve">The Performance Bond is to </w:t>
      </w:r>
      <w:r w:rsidR="00AA4684">
        <w:t xml:space="preserve">secure and </w:t>
      </w:r>
      <w:r w:rsidRPr="00551CE2">
        <w:t>cover claims for non-performance or improper performance of obligations under the Contract, including but not limited to liquidated damages, damages, indemnities</w:t>
      </w:r>
      <w:r w:rsidR="00AA4684">
        <w:t xml:space="preserve">, payment of the remuneration to </w:t>
      </w:r>
      <w:r w:rsidRPr="00551CE2">
        <w:t xml:space="preserve">subcontractors, performance of works </w:t>
      </w:r>
      <w:r>
        <w:t>and removal of defects</w:t>
      </w:r>
      <w:r w:rsidR="00AA4684">
        <w:t xml:space="preserve">, cost of substitute performance </w:t>
      </w:r>
      <w:r w:rsidRPr="00551CE2">
        <w:t>by third parties without the need to obtain the consent of a court</w:t>
      </w:r>
      <w:r w:rsidR="00AA4684">
        <w:t xml:space="preserve"> etc</w:t>
      </w:r>
      <w:r w:rsidRPr="00551CE2">
        <w:t>.</w:t>
      </w:r>
    </w:p>
    <w:p w14:paraId="7089D690" w14:textId="77777777" w:rsidR="003D0D0B" w:rsidRPr="00551CE2" w:rsidRDefault="003D0D0B" w:rsidP="003D0D0B">
      <w:pPr>
        <w:pStyle w:val="General1L1"/>
        <w:spacing w:after="120"/>
      </w:pPr>
      <w:r w:rsidRPr="00551CE2">
        <w:t>Pursuant to the Contract, the Performance Bond shall be an unconditional and irrevocable bank guarantee payable on first demand.</w:t>
      </w:r>
    </w:p>
    <w:p w14:paraId="72F93D4F" w14:textId="50927471" w:rsidR="003D0D0B" w:rsidRPr="00551CE2" w:rsidRDefault="003D0D0B" w:rsidP="00951814">
      <w:pPr>
        <w:pStyle w:val="General1L1"/>
        <w:numPr>
          <w:ilvl w:val="0"/>
          <w:numId w:val="0"/>
        </w:numPr>
        <w:spacing w:after="120"/>
        <w:ind w:left="720"/>
      </w:pPr>
      <w:r w:rsidRPr="00551CE2">
        <w:t xml:space="preserve">Given the above, we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with the registered office in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entered in the register of entrepreneurs maintained by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under the number KRS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tax identification number NIP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and share capital fully paid-up in the amount of PLN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(the “</w:t>
      </w:r>
      <w:r w:rsidRPr="00551CE2">
        <w:rPr>
          <w:b/>
        </w:rPr>
        <w:t>Bank</w:t>
      </w:r>
      <w:r w:rsidRPr="00551CE2">
        <w:t>”), having been commissioned by the Contractor, will irrevocably and unconditionally, without any reservations, objections or recourse claims, and regardless any objection from the Contractor or dispute between the Beneficiary and the Contractor, pay to the Beneficiary any amount or amounts up to the total maximum amount of:</w:t>
      </w:r>
    </w:p>
    <w:p w14:paraId="5EB1E839" w14:textId="646C96F0" w:rsidR="003D0D0B" w:rsidRPr="00551CE2" w:rsidRDefault="00410698" w:rsidP="003D0D0B">
      <w:pPr>
        <w:pStyle w:val="General1L1"/>
        <w:numPr>
          <w:ilvl w:val="0"/>
          <w:numId w:val="0"/>
        </w:numPr>
        <w:spacing w:after="120"/>
        <w:ind w:left="720"/>
        <w:jc w:val="center"/>
      </w:pPr>
      <w:r>
        <w:rPr>
          <w:b/>
          <w:bCs/>
        </w:rPr>
        <w:t xml:space="preserve">PLN </w:t>
      </w:r>
      <w:r w:rsidR="003D0D0B" w:rsidRPr="00551CE2">
        <w:rPr>
          <w:rFonts w:hint="eastAsia"/>
          <w:highlight w:val="yellow"/>
        </w:rPr>
        <w:t>[</w:t>
      </w:r>
      <w:r w:rsidR="003D0D0B" w:rsidRPr="00551CE2">
        <w:rPr>
          <w:rFonts w:hint="eastAsia"/>
          <w:highlight w:val="yellow"/>
        </w:rPr>
        <w:t>●</w:t>
      </w:r>
      <w:r w:rsidR="003D0D0B" w:rsidRPr="00551CE2">
        <w:rPr>
          <w:rFonts w:hint="eastAsia"/>
          <w:highlight w:val="yellow"/>
        </w:rPr>
        <w:t>]</w:t>
      </w:r>
      <w:r w:rsidR="003D0D0B" w:rsidRPr="00551CE2">
        <w:t xml:space="preserve"> [</w:t>
      </w:r>
      <w:r w:rsidR="003D0D0B" w:rsidRPr="00551CE2">
        <w:rPr>
          <w:i/>
        </w:rPr>
        <w:t>the amount corresponding to 10 % of the Accepted Contract Amount</w:t>
      </w:r>
      <w:r w:rsidR="003D0D0B" w:rsidRPr="00551CE2">
        <w:t>]</w:t>
      </w:r>
    </w:p>
    <w:p w14:paraId="6A26BB88" w14:textId="77777777" w:rsidR="003D0D0B" w:rsidRPr="00551CE2" w:rsidRDefault="003D0D0B" w:rsidP="003D0D0B">
      <w:pPr>
        <w:pStyle w:val="General1L1"/>
        <w:numPr>
          <w:ilvl w:val="0"/>
          <w:numId w:val="0"/>
        </w:numPr>
        <w:spacing w:after="120"/>
        <w:ind w:left="720"/>
        <w:jc w:val="center"/>
        <w:rPr>
          <w:b/>
        </w:rPr>
      </w:pPr>
    </w:p>
    <w:p w14:paraId="6AF52EAA" w14:textId="77777777" w:rsidR="003D0D0B" w:rsidRPr="00551CE2" w:rsidRDefault="003D0D0B" w:rsidP="003D0D0B">
      <w:pPr>
        <w:pStyle w:val="General1L1"/>
        <w:numPr>
          <w:ilvl w:val="0"/>
          <w:numId w:val="0"/>
        </w:numPr>
        <w:spacing w:after="120"/>
        <w:ind w:left="720"/>
      </w:pPr>
      <w:r w:rsidRPr="00551CE2">
        <w:t>within 7 business days from the date of receipt of the first written demand for payment by the Beneficiary, referring to this bond, including its statement that the Contractor has improperly performed or failed to perform its obligations defined in the Contract, and specifying the amount of the claim to which you are entitled towards the Contractor.</w:t>
      </w:r>
    </w:p>
    <w:p w14:paraId="5B0C1CED" w14:textId="77777777" w:rsidR="003D0D0B" w:rsidRPr="00551CE2" w:rsidRDefault="003D0D0B" w:rsidP="003D0D0B">
      <w:pPr>
        <w:pStyle w:val="General1L1"/>
      </w:pPr>
      <w:r w:rsidRPr="00551CE2">
        <w:lastRenderedPageBreak/>
        <w:t xml:space="preserve">Your written demand for payment shall refer to this bond and be submitted to us within the validity period of this bond, in the original, to our bank to the address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or by SWIFT message via your bank.</w:t>
      </w:r>
    </w:p>
    <w:p w14:paraId="7ABEA2F6" w14:textId="14D1291A" w:rsidR="003D0D0B" w:rsidRPr="00551CE2" w:rsidRDefault="003D0D0B" w:rsidP="003D0D0B">
      <w:pPr>
        <w:pStyle w:val="General1L1"/>
      </w:pPr>
      <w:r w:rsidRPr="00551CE2">
        <w:t>The demand for payment in the original may be submitted personally, by post or by courier mail together with the confirmation of your bank or notary public that the signatures on this document have been made by persons authorized to represent the Beneficiary in accordance with the excerpt from the KRS (containing data valid as of the day of preparation of the payment request) or belong to persons authorized based on the power of attorney to sign the demands for payment under bond</w:t>
      </w:r>
      <w:r w:rsidR="00114CEE">
        <w:t>s</w:t>
      </w:r>
      <w:r w:rsidRPr="00551CE2">
        <w:t>.</w:t>
      </w:r>
    </w:p>
    <w:p w14:paraId="7E7EA2A9" w14:textId="77777777" w:rsidR="003D0D0B" w:rsidRPr="00551CE2" w:rsidRDefault="003D0D0B" w:rsidP="003D0D0B">
      <w:pPr>
        <w:pStyle w:val="General1L1"/>
        <w:spacing w:after="120"/>
        <w:rPr>
          <w:u w:val="single"/>
        </w:rPr>
      </w:pPr>
      <w:r w:rsidRPr="00551CE2">
        <w:t>The demand made via your bank with the use of SWIFT message shall include the representation of the Beneficiary’s bank:</w:t>
      </w:r>
      <w:r w:rsidRPr="00551CE2">
        <w:rPr>
          <w:color w:val="000000"/>
        </w:rPr>
        <w:t xml:space="preserve"> </w:t>
      </w:r>
      <w:r w:rsidRPr="00551CE2">
        <w:t>(1) that it holds the original demand for payment, (2) that the signatures on the demand for payment are signatures of the persons authorized to represent the Beneficiary, in accordance with the excerpt from the KRS (containing data valid as of the day of preparation of the demand for payment) or of the persons authorized based on the power of attorney to sign the demands for payment under the bond, and (3) that the content of the demand for payment was fully quoted in the SWIFT message.</w:t>
      </w:r>
    </w:p>
    <w:p w14:paraId="560A1116" w14:textId="77777777" w:rsidR="003D0D0B" w:rsidRPr="00551CE2" w:rsidRDefault="003D0D0B" w:rsidP="003D0D0B">
      <w:pPr>
        <w:pStyle w:val="General1L1"/>
        <w:spacing w:after="120"/>
      </w:pPr>
      <w:r w:rsidRPr="00551CE2">
        <w:t>This bond shall be valid and enforceable from the day of issuance and shall expire automatically and in whole on [</w:t>
      </w:r>
      <w:r w:rsidRPr="00551CE2">
        <w:rPr>
          <w:rFonts w:hint="eastAsia"/>
          <w:highlight w:val="yellow"/>
        </w:rPr>
        <w:t>●</w:t>
      </w:r>
      <w:r w:rsidRPr="00551CE2">
        <w:t>] if, within that period, you fail to submit the demand for payment, irrespective of whether this document is returned to us or not.</w:t>
      </w:r>
    </w:p>
    <w:p w14:paraId="5B3E58C0" w14:textId="77777777" w:rsidR="003D0D0B" w:rsidRPr="00551CE2" w:rsidRDefault="003D0D0B" w:rsidP="003D0D0B">
      <w:pPr>
        <w:pStyle w:val="General1L1"/>
        <w:spacing w:after="120"/>
      </w:pPr>
      <w:r w:rsidRPr="00551CE2">
        <w:t>Each payment made by us under this bond shall reduce our obligation by the amount paid.</w:t>
      </w:r>
    </w:p>
    <w:p w14:paraId="01DF9CD7" w14:textId="77777777" w:rsidR="003D0D0B" w:rsidRPr="00551CE2" w:rsidRDefault="003D0D0B" w:rsidP="003D0D0B">
      <w:pPr>
        <w:pStyle w:val="General1L1"/>
        <w:spacing w:after="120"/>
      </w:pPr>
      <w:bookmarkStart w:id="3" w:name="_Hlk83740342"/>
      <w:r w:rsidRPr="00551CE2">
        <w:t xml:space="preserve">The rights resulting from this bond may not be transferred without a written consent of the Bank. We hereby consent for the transfer of the rights resulting from this bond to </w:t>
      </w:r>
      <w:r w:rsidRPr="00A2317A">
        <w:t xml:space="preserve">(1) </w:t>
      </w:r>
      <w:r w:rsidRPr="00551CE2">
        <w:t xml:space="preserve">any </w:t>
      </w:r>
      <w:r w:rsidRPr="00A2317A">
        <w:t>person being a</w:t>
      </w:r>
      <w:r w:rsidRPr="00551CE2">
        <w:t xml:space="preserve"> legal successor in title </w:t>
      </w:r>
      <w:r w:rsidRPr="00A2317A">
        <w:t xml:space="preserve">of the Beneficiary, (2) any bank </w:t>
      </w:r>
      <w:r w:rsidRPr="00551CE2">
        <w:t xml:space="preserve">and/or </w:t>
      </w:r>
      <w:r w:rsidRPr="00A2317A">
        <w:t xml:space="preserve">financial institution </w:t>
      </w:r>
      <w:r w:rsidRPr="00551CE2">
        <w:t xml:space="preserve">financing or </w:t>
      </w:r>
      <w:r w:rsidRPr="00A2317A">
        <w:t xml:space="preserve">co-financing </w:t>
      </w:r>
      <w:r w:rsidRPr="00551CE2">
        <w:t xml:space="preserve">the </w:t>
      </w:r>
      <w:r w:rsidRPr="00A2317A">
        <w:t>Beneficiary and/or the project</w:t>
      </w:r>
      <w:r w:rsidRPr="00551CE2">
        <w:t xml:space="preserve"> to which the Contract relates. </w:t>
      </w:r>
    </w:p>
    <w:bookmarkEnd w:id="3"/>
    <w:p w14:paraId="7A908479" w14:textId="77777777" w:rsidR="003D0D0B" w:rsidRPr="00551CE2" w:rsidRDefault="003D0D0B" w:rsidP="003D0D0B">
      <w:pPr>
        <w:pStyle w:val="General1L1"/>
        <w:spacing w:after="120"/>
      </w:pPr>
      <w:r w:rsidRPr="00551CE2">
        <w:t>This bond shall be governed by the Polish laws. Any disputes that may arise in connection with this bond related to interpretation, performance or breach hereof shall be resolved by a court having jurisdiction over the Beneficiary's registered office.</w:t>
      </w:r>
    </w:p>
    <w:p w14:paraId="153701C9" w14:textId="77777777" w:rsidR="003D0D0B" w:rsidRPr="00551CE2" w:rsidRDefault="003D0D0B" w:rsidP="003D0D0B">
      <w:pPr>
        <w:pStyle w:val="General1L1"/>
        <w:numPr>
          <w:ilvl w:val="0"/>
          <w:numId w:val="0"/>
        </w:numPr>
        <w:spacing w:after="120"/>
        <w:ind w:left="2880" w:firstLine="720"/>
      </w:pPr>
    </w:p>
    <w:p w14:paraId="7A4C2EBE" w14:textId="77777777" w:rsidR="003D0D0B" w:rsidRPr="00551CE2" w:rsidRDefault="003D0D0B" w:rsidP="003D0D0B">
      <w:pPr>
        <w:pStyle w:val="General1L1"/>
        <w:numPr>
          <w:ilvl w:val="0"/>
          <w:numId w:val="0"/>
        </w:numPr>
        <w:spacing w:after="120"/>
        <w:ind w:left="2880" w:firstLine="720"/>
      </w:pPr>
      <w:r w:rsidRPr="00551CE2">
        <w:t>For and on behalf</w:t>
      </w:r>
    </w:p>
    <w:p w14:paraId="57AA2E1A" w14:textId="77777777" w:rsidR="003D0D0B" w:rsidRPr="00551CE2" w:rsidRDefault="003D0D0B" w:rsidP="003D0D0B">
      <w:pPr>
        <w:pStyle w:val="BodyText1"/>
      </w:pPr>
    </w:p>
    <w:p w14:paraId="36B777AF" w14:textId="77777777" w:rsidR="003D0D0B" w:rsidRPr="00551CE2" w:rsidRDefault="003D0D0B" w:rsidP="003D0D0B">
      <w:pPr>
        <w:pStyle w:val="BodyText1"/>
        <w:ind w:left="0"/>
        <w:jc w:val="center"/>
      </w:pPr>
      <w:r w:rsidRPr="00551CE2">
        <w:t>________________________</w:t>
      </w:r>
    </w:p>
    <w:bookmarkEnd w:id="2"/>
    <w:p w14:paraId="37773F0E" w14:textId="77777777" w:rsidR="003D0D0B" w:rsidRPr="00551CE2" w:rsidRDefault="003D0D0B" w:rsidP="003D0D0B">
      <w:pPr>
        <w:pStyle w:val="BodyText1"/>
        <w:ind w:left="0"/>
        <w:jc w:val="center"/>
      </w:pPr>
    </w:p>
    <w:p w14:paraId="13E4FA7D" w14:textId="78581F19" w:rsidR="006C5B64" w:rsidRPr="00E71BD4" w:rsidRDefault="003D0D0B" w:rsidP="00E71BD4">
      <w:pPr>
        <w:pStyle w:val="StandardL1"/>
        <w:spacing w:after="120"/>
        <w:ind w:left="720"/>
        <w:jc w:val="center"/>
      </w:pPr>
      <w:r w:rsidRPr="00E71BD4">
        <w:br w:type="page"/>
      </w:r>
      <w:r w:rsidR="006C5B64" w:rsidRPr="00551CE2">
        <w:lastRenderedPageBreak/>
        <w:t xml:space="preserve">PERFORMANCE </w:t>
      </w:r>
      <w:r w:rsidR="006C5B64">
        <w:t xml:space="preserve">AND DEFECTS LIABILITY </w:t>
      </w:r>
      <w:r w:rsidR="006C5B64" w:rsidRPr="00551CE2">
        <w:t>BOND</w:t>
      </w:r>
    </w:p>
    <w:p w14:paraId="526A3845" w14:textId="77777777" w:rsidR="006C5B64" w:rsidRPr="00551CE2" w:rsidRDefault="006C5B64" w:rsidP="006C5B64">
      <w:pPr>
        <w:pStyle w:val="BodyText1"/>
        <w:jc w:val="center"/>
        <w:rPr>
          <w:b/>
        </w:rPr>
      </w:pPr>
      <w:r w:rsidRPr="00551CE2">
        <w:rPr>
          <w:b/>
        </w:rPr>
        <w:t>[</w:t>
      </w:r>
      <w:r w:rsidRPr="00551CE2">
        <w:rPr>
          <w:b/>
          <w:i/>
        </w:rPr>
        <w:t>BANK GUARANTEE</w:t>
      </w:r>
      <w:r w:rsidRPr="00551CE2">
        <w:rPr>
          <w:b/>
        </w:rPr>
        <w:t>]</w:t>
      </w:r>
    </w:p>
    <w:p w14:paraId="4FFD8502" w14:textId="77777777" w:rsidR="006C5B64" w:rsidRPr="00551CE2" w:rsidRDefault="006C5B64" w:rsidP="006C5B64">
      <w:pPr>
        <w:pStyle w:val="General1L1"/>
        <w:numPr>
          <w:ilvl w:val="0"/>
          <w:numId w:val="0"/>
        </w:numPr>
        <w:spacing w:after="120"/>
        <w:ind w:left="720" w:hanging="720"/>
        <w:rPr>
          <w:b/>
        </w:rPr>
      </w:pPr>
    </w:p>
    <w:p w14:paraId="4BE484AD" w14:textId="77777777" w:rsidR="006C5B64" w:rsidRPr="00551CE2" w:rsidRDefault="006C5B64" w:rsidP="006C5B64">
      <w:pPr>
        <w:pStyle w:val="General1L1"/>
        <w:numPr>
          <w:ilvl w:val="0"/>
          <w:numId w:val="0"/>
        </w:numPr>
        <w:spacing w:after="120"/>
        <w:jc w:val="right"/>
      </w:pP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on </w:t>
      </w:r>
      <w:r w:rsidRPr="00551CE2">
        <w:rPr>
          <w:rFonts w:hint="eastAsia"/>
          <w:highlight w:val="yellow"/>
        </w:rPr>
        <w:t>[</w:t>
      </w:r>
      <w:r w:rsidRPr="00551CE2">
        <w:rPr>
          <w:rFonts w:hint="eastAsia"/>
          <w:highlight w:val="yellow"/>
        </w:rPr>
        <w:t>●</w:t>
      </w:r>
      <w:r w:rsidRPr="00551CE2">
        <w:rPr>
          <w:rFonts w:hint="eastAsia"/>
          <w:highlight w:val="yellow"/>
        </w:rPr>
        <w:t>]</w:t>
      </w:r>
    </w:p>
    <w:p w14:paraId="18C2D0B8" w14:textId="77777777" w:rsidR="006C5B64" w:rsidRPr="00551CE2" w:rsidRDefault="006C5B64" w:rsidP="006C5B64">
      <w:pPr>
        <w:pStyle w:val="General1L1"/>
        <w:numPr>
          <w:ilvl w:val="0"/>
          <w:numId w:val="0"/>
        </w:numPr>
        <w:spacing w:after="120"/>
        <w:ind w:left="720" w:hanging="720"/>
        <w:jc w:val="center"/>
        <w:rPr>
          <w:b/>
        </w:rPr>
      </w:pPr>
    </w:p>
    <w:p w14:paraId="04CDDD97" w14:textId="6A28C9BB" w:rsidR="006C5B64" w:rsidRPr="00551CE2" w:rsidRDefault="00114CEE" w:rsidP="006C5B64">
      <w:pPr>
        <w:pStyle w:val="General1L1"/>
        <w:numPr>
          <w:ilvl w:val="0"/>
          <w:numId w:val="0"/>
        </w:numPr>
        <w:spacing w:before="240"/>
        <w:ind w:left="720" w:hanging="720"/>
        <w:jc w:val="center"/>
        <w:rPr>
          <w:b/>
        </w:rPr>
      </w:pPr>
      <w:r w:rsidRPr="00114CEE">
        <w:rPr>
          <w:b/>
          <w:bCs/>
        </w:rPr>
        <w:t>PERFORMANCE AND DEFECTS LIABILITY</w:t>
      </w:r>
      <w:r w:rsidRPr="00E71BD4">
        <w:t xml:space="preserve"> </w:t>
      </w:r>
      <w:r w:rsidR="006C5B64" w:rsidRPr="00551CE2">
        <w:rPr>
          <w:b/>
        </w:rPr>
        <w:t xml:space="preserve">BOND NO. </w:t>
      </w:r>
      <w:r w:rsidR="006C5B64" w:rsidRPr="00551CE2">
        <w:rPr>
          <w:rFonts w:hint="eastAsia"/>
          <w:highlight w:val="yellow"/>
        </w:rPr>
        <w:t>[</w:t>
      </w:r>
      <w:r w:rsidR="006C5B64" w:rsidRPr="00551CE2">
        <w:rPr>
          <w:rFonts w:hint="eastAsia"/>
          <w:highlight w:val="yellow"/>
        </w:rPr>
        <w:t>●</w:t>
      </w:r>
      <w:r w:rsidR="006C5B64" w:rsidRPr="00551CE2">
        <w:rPr>
          <w:rFonts w:hint="eastAsia"/>
          <w:highlight w:val="yellow"/>
        </w:rPr>
        <w:t>]</w:t>
      </w:r>
    </w:p>
    <w:p w14:paraId="3BC8BB5E" w14:textId="5B0E71EB" w:rsidR="00453F42" w:rsidRPr="00551CE2" w:rsidRDefault="00453F42" w:rsidP="00775C61">
      <w:pPr>
        <w:pStyle w:val="General1L1"/>
        <w:numPr>
          <w:ilvl w:val="0"/>
          <w:numId w:val="30"/>
        </w:numPr>
      </w:pPr>
      <w:r w:rsidRPr="00551CE2">
        <w:t xml:space="preserve">We were informed that on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w:t>
      </w:r>
      <w:proofErr w:type="spellStart"/>
      <w:r w:rsidRPr="00775C61">
        <w:rPr>
          <w:b/>
        </w:rPr>
        <w:t>Istrana</w:t>
      </w:r>
      <w:proofErr w:type="spellEnd"/>
      <w:r w:rsidRPr="00775C61">
        <w:rPr>
          <w:b/>
        </w:rPr>
        <w:t xml:space="preserve"> sp. z </w:t>
      </w:r>
      <w:proofErr w:type="spellStart"/>
      <w:r w:rsidRPr="00775C61">
        <w:rPr>
          <w:b/>
        </w:rPr>
        <w:t>o.o.</w:t>
      </w:r>
      <w:proofErr w:type="spellEnd"/>
      <w:r w:rsidRPr="00775C61">
        <w:rPr>
          <w:b/>
        </w:rPr>
        <w:t xml:space="preserve"> </w:t>
      </w:r>
      <w:r w:rsidRPr="00551CE2">
        <w:t xml:space="preserve">with its registered office in </w:t>
      </w:r>
      <w:proofErr w:type="spellStart"/>
      <w:r w:rsidRPr="00551CE2">
        <w:t>Gdańsk</w:t>
      </w:r>
      <w:proofErr w:type="spellEnd"/>
      <w:r w:rsidRPr="00551CE2">
        <w:t xml:space="preserve">, address: </w:t>
      </w:r>
      <w:proofErr w:type="spellStart"/>
      <w:r w:rsidRPr="00551CE2">
        <w:t>ul</w:t>
      </w:r>
      <w:proofErr w:type="spellEnd"/>
      <w:r w:rsidRPr="00551CE2">
        <w:t xml:space="preserve">. </w:t>
      </w:r>
      <w:proofErr w:type="spellStart"/>
      <w:r w:rsidRPr="00551CE2">
        <w:t>Kontenerowa</w:t>
      </w:r>
      <w:proofErr w:type="spellEnd"/>
      <w:r w:rsidRPr="00551CE2">
        <w:t xml:space="preserve"> 7, 80-601 </w:t>
      </w:r>
      <w:proofErr w:type="spellStart"/>
      <w:r w:rsidRPr="00551CE2">
        <w:t>Gdańsk</w:t>
      </w:r>
      <w:proofErr w:type="spellEnd"/>
      <w:r w:rsidRPr="00551CE2">
        <w:t xml:space="preserve">, entered in the business register of the National </w:t>
      </w:r>
      <w:r w:rsidRPr="00453F42">
        <w:t>Court Register under number 0000973278, NIP 5252909008;</w:t>
      </w:r>
      <w:r w:rsidRPr="00775C61">
        <w:rPr>
          <w:b/>
        </w:rPr>
        <w:t xml:space="preserve"> </w:t>
      </w:r>
      <w:r w:rsidRPr="00453F42">
        <w:t>(“</w:t>
      </w:r>
      <w:r w:rsidRPr="00775C61">
        <w:rPr>
          <w:b/>
        </w:rPr>
        <w:t>Beneficiary</w:t>
      </w:r>
      <w:r w:rsidRPr="00453F42">
        <w:t xml:space="preserve">”) entered into a contract for the design and construction of the project </w:t>
      </w:r>
      <w:r w:rsidRPr="00775C61">
        <w:rPr>
          <w:rFonts w:cs="Arial"/>
        </w:rPr>
        <w:t>known as “Project T5” relating to Baltic Hub Container Terminal in Gdańsk</w:t>
      </w:r>
      <w:r w:rsidRPr="00551CE2">
        <w:t xml:space="preserve"> (“</w:t>
      </w:r>
      <w:r w:rsidRPr="00775C61">
        <w:rPr>
          <w:b/>
        </w:rPr>
        <w:t>Contract</w:t>
      </w:r>
      <w:r w:rsidRPr="00551CE2">
        <w:t>”) with [</w:t>
      </w:r>
      <w:r w:rsidRPr="00775C61">
        <w:rPr>
          <w:rFonts w:hint="eastAsia"/>
          <w:highlight w:val="yellow"/>
        </w:rPr>
        <w:t>●</w:t>
      </w:r>
      <w:r w:rsidRPr="00551CE2">
        <w:t xml:space="preserve">] with its registered office in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entered into the register of entrepreneurs maintained by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under the number KRS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tax identification number NIP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w:t>
      </w:r>
      <w:r w:rsidRPr="00775C61">
        <w:rPr>
          <w:b/>
        </w:rPr>
        <w:t>Contractor</w:t>
      </w:r>
      <w:r w:rsidRPr="00551CE2">
        <w:t>”).</w:t>
      </w:r>
    </w:p>
    <w:p w14:paraId="5C887CA6" w14:textId="2B3C7548" w:rsidR="006C5B64" w:rsidRPr="00551CE2" w:rsidRDefault="006C5B64" w:rsidP="006C5B64">
      <w:pPr>
        <w:pStyle w:val="General1L1"/>
        <w:spacing w:after="120"/>
        <w:rPr>
          <w:i/>
        </w:rPr>
      </w:pPr>
      <w:r w:rsidRPr="00551CE2">
        <w:t xml:space="preserve">Pursuant to the terms and conditions of the Contract, the Contractor is obliged to provide the performance </w:t>
      </w:r>
      <w:r w:rsidR="008D577D">
        <w:t xml:space="preserve">and defects liability </w:t>
      </w:r>
      <w:r w:rsidRPr="00551CE2">
        <w:t xml:space="preserve">bond in the gross amount of </w:t>
      </w:r>
      <w:r w:rsidR="00410698">
        <w:rPr>
          <w:b/>
        </w:rPr>
        <w:t xml:space="preserve">PLN </w:t>
      </w:r>
      <w:r w:rsidRPr="00551CE2">
        <w:rPr>
          <w:rFonts w:hint="eastAsia"/>
          <w:b/>
          <w:highlight w:val="yellow"/>
        </w:rPr>
        <w:t>[</w:t>
      </w:r>
      <w:r w:rsidRPr="00551CE2">
        <w:rPr>
          <w:rFonts w:hint="eastAsia"/>
          <w:b/>
          <w:highlight w:val="yellow"/>
        </w:rPr>
        <w:t>●</w:t>
      </w:r>
      <w:r w:rsidRPr="00551CE2">
        <w:rPr>
          <w:rFonts w:hint="eastAsia"/>
          <w:b/>
          <w:highlight w:val="yellow"/>
        </w:rPr>
        <w:t>]</w:t>
      </w:r>
      <w:r w:rsidRPr="00551CE2">
        <w:t xml:space="preserve"> </w:t>
      </w:r>
      <w:r w:rsidRPr="00551CE2">
        <w:rPr>
          <w:highlight w:val="yellow"/>
        </w:rPr>
        <w:t>[</w:t>
      </w:r>
      <w:r w:rsidRPr="00551CE2">
        <w:rPr>
          <w:i/>
          <w:highlight w:val="yellow"/>
        </w:rPr>
        <w:t xml:space="preserve">the amount corresponding to 10 % of the Accepted Contract </w:t>
      </w:r>
      <w:r w:rsidRPr="00CC63B6">
        <w:rPr>
          <w:i/>
          <w:highlight w:val="yellow"/>
        </w:rPr>
        <w:t>Amount</w:t>
      </w:r>
      <w:r w:rsidR="00CC63B6" w:rsidRPr="00CC63B6">
        <w:rPr>
          <w:i/>
          <w:highlight w:val="yellow"/>
        </w:rPr>
        <w:t>, which following the taking-over of all Works is aimed to be reduced to 5% of the Contract Price in accordance with the Contract</w:t>
      </w:r>
      <w:r w:rsidRPr="00CC63B6">
        <w:rPr>
          <w:highlight w:val="yellow"/>
        </w:rPr>
        <w:t>]</w:t>
      </w:r>
      <w:r w:rsidRPr="00551CE2">
        <w:t xml:space="preserve"> (“</w:t>
      </w:r>
      <w:bookmarkStart w:id="4" w:name="_Hlk106091426"/>
      <w:r w:rsidR="00114CEE" w:rsidRPr="00114CEE">
        <w:rPr>
          <w:b/>
          <w:bCs/>
        </w:rPr>
        <w:t>Performance and Defects Liability</w:t>
      </w:r>
      <w:r w:rsidR="00114CEE" w:rsidRPr="00E71BD4">
        <w:t xml:space="preserve"> </w:t>
      </w:r>
      <w:bookmarkEnd w:id="4"/>
      <w:r w:rsidRPr="00551CE2">
        <w:rPr>
          <w:b/>
        </w:rPr>
        <w:t>Bond</w:t>
      </w:r>
      <w:r w:rsidRPr="00551CE2">
        <w:t>”).</w:t>
      </w:r>
    </w:p>
    <w:p w14:paraId="7B22DEDE" w14:textId="3842F01C" w:rsidR="006C5B64" w:rsidRPr="00551CE2" w:rsidRDefault="006C5B64" w:rsidP="00E71BD4">
      <w:pPr>
        <w:pStyle w:val="General1L1"/>
        <w:spacing w:after="120"/>
      </w:pPr>
      <w:r w:rsidRPr="00551CE2">
        <w:t xml:space="preserve">The </w:t>
      </w:r>
      <w:r w:rsidR="00114CEE" w:rsidRPr="00114CEE">
        <w:t>Performance and Defects Liability</w:t>
      </w:r>
      <w:r w:rsidR="00114CEE">
        <w:t xml:space="preserve"> </w:t>
      </w:r>
      <w:r w:rsidRPr="00551CE2">
        <w:t xml:space="preserve">Bond is to </w:t>
      </w:r>
      <w:r>
        <w:t xml:space="preserve">secure and </w:t>
      </w:r>
      <w:r w:rsidRPr="00551CE2">
        <w:t>cover claims for non-performance or improper performance of obligations under the Contract, including but not limited to liquidated damages, damages, indemnities</w:t>
      </w:r>
      <w:r>
        <w:t xml:space="preserve">, payment of the remuneration to </w:t>
      </w:r>
      <w:r w:rsidRPr="00551CE2">
        <w:t xml:space="preserve">subcontractors, performance of works </w:t>
      </w:r>
      <w:r>
        <w:t xml:space="preserve">and removal of defects, cost of substitute performance </w:t>
      </w:r>
      <w:r w:rsidRPr="00551CE2">
        <w:t>by third parties without the need to obtain the consent of a court</w:t>
      </w:r>
      <w:r>
        <w:t xml:space="preserve"> etc</w:t>
      </w:r>
      <w:r w:rsidRPr="00551CE2">
        <w:t>.</w:t>
      </w:r>
    </w:p>
    <w:p w14:paraId="03CCE071" w14:textId="6B65613F" w:rsidR="006C5B64" w:rsidRPr="00551CE2" w:rsidRDefault="006C5B64" w:rsidP="00E71BD4">
      <w:pPr>
        <w:pStyle w:val="General1L1"/>
        <w:spacing w:after="120"/>
      </w:pPr>
      <w:r w:rsidRPr="00551CE2">
        <w:t xml:space="preserve">Pursuant to the Contract, the </w:t>
      </w:r>
      <w:r w:rsidR="00114CEE" w:rsidRPr="00114CEE">
        <w:t>Performance and Defects Liability</w:t>
      </w:r>
      <w:r w:rsidR="00114CEE">
        <w:t xml:space="preserve"> Bond </w:t>
      </w:r>
      <w:r w:rsidRPr="00551CE2">
        <w:t>shall be an unconditional and irrevocable bank guarantee payable on first demand.</w:t>
      </w:r>
    </w:p>
    <w:p w14:paraId="65CAF0D7" w14:textId="77777777" w:rsidR="006C5B64" w:rsidRPr="00551CE2" w:rsidRDefault="006C5B64" w:rsidP="00E71BD4">
      <w:pPr>
        <w:pStyle w:val="General1L1"/>
        <w:spacing w:after="120"/>
      </w:pPr>
      <w:r w:rsidRPr="00551CE2">
        <w:t xml:space="preserve">Given the above, we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with the registered office in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entered in the register of entrepreneurs maintained by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under the number KRS </w:t>
      </w:r>
      <w:r w:rsidRPr="00E71BD4">
        <w:rPr>
          <w:rFonts w:hint="eastAsia"/>
          <w:highlight w:val="yellow"/>
        </w:rPr>
        <w:t>[</w:t>
      </w:r>
      <w:r w:rsidRPr="00E71BD4">
        <w:rPr>
          <w:rFonts w:hint="eastAsia"/>
          <w:highlight w:val="yellow"/>
        </w:rPr>
        <w:t>●</w:t>
      </w:r>
      <w:r w:rsidRPr="00E71BD4">
        <w:rPr>
          <w:rFonts w:hint="eastAsia"/>
          <w:highlight w:val="yellow"/>
        </w:rPr>
        <w:t>]</w:t>
      </w:r>
      <w:r w:rsidRPr="00551CE2">
        <w:t xml:space="preserve">, tax identification number NIP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and share capital fully paid-up in the amount of PLN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(the “</w:t>
      </w:r>
      <w:r w:rsidRPr="00551CE2">
        <w:rPr>
          <w:b/>
        </w:rPr>
        <w:t>Bank</w:t>
      </w:r>
      <w:r w:rsidRPr="00551CE2">
        <w:t>”), having been commissioned by the Contractor, will irrevocably and unconditionally, without any reservations, objections or recourse claims, and regardless any objection from the Contractor or dispute between the Beneficiary and the Contractor, pay to the Beneficiary any amount or amounts up to the total maximum amount of:</w:t>
      </w:r>
    </w:p>
    <w:p w14:paraId="3586653D" w14:textId="5397EA89" w:rsidR="006C5B64" w:rsidRPr="00551CE2" w:rsidRDefault="00410698" w:rsidP="006C5B64">
      <w:pPr>
        <w:pStyle w:val="General1L1"/>
        <w:numPr>
          <w:ilvl w:val="0"/>
          <w:numId w:val="0"/>
        </w:numPr>
        <w:spacing w:after="120"/>
        <w:ind w:left="720"/>
        <w:jc w:val="center"/>
      </w:pPr>
      <w:r>
        <w:rPr>
          <w:b/>
          <w:bCs/>
        </w:rPr>
        <w:t xml:space="preserve">PLN </w:t>
      </w:r>
      <w:r w:rsidR="006C5B64" w:rsidRPr="00551CE2">
        <w:rPr>
          <w:rFonts w:hint="eastAsia"/>
          <w:highlight w:val="yellow"/>
        </w:rPr>
        <w:t>[</w:t>
      </w:r>
      <w:r w:rsidR="006C5B64" w:rsidRPr="00551CE2">
        <w:rPr>
          <w:rFonts w:hint="eastAsia"/>
          <w:highlight w:val="yellow"/>
        </w:rPr>
        <w:t>●</w:t>
      </w:r>
      <w:r w:rsidR="006C5B64" w:rsidRPr="00551CE2">
        <w:rPr>
          <w:rFonts w:hint="eastAsia"/>
          <w:highlight w:val="yellow"/>
        </w:rPr>
        <w:t>]</w:t>
      </w:r>
      <w:r w:rsidR="006C5B64" w:rsidRPr="00551CE2">
        <w:t xml:space="preserve"> [</w:t>
      </w:r>
      <w:r w:rsidR="006C5B64" w:rsidRPr="00551CE2">
        <w:rPr>
          <w:i/>
        </w:rPr>
        <w:t>the amount corresponding to 10 % of the Accepted Contract Amount</w:t>
      </w:r>
      <w:r w:rsidR="006C5B64" w:rsidRPr="00551CE2">
        <w:t>]</w:t>
      </w:r>
    </w:p>
    <w:p w14:paraId="7FE695AB" w14:textId="77777777" w:rsidR="006C5B64" w:rsidRPr="00551CE2" w:rsidRDefault="006C5B64" w:rsidP="006C5B64">
      <w:pPr>
        <w:pStyle w:val="General1L1"/>
        <w:numPr>
          <w:ilvl w:val="0"/>
          <w:numId w:val="0"/>
        </w:numPr>
        <w:spacing w:after="120"/>
        <w:ind w:left="720"/>
        <w:jc w:val="center"/>
        <w:rPr>
          <w:b/>
        </w:rPr>
      </w:pPr>
    </w:p>
    <w:p w14:paraId="4C08D062" w14:textId="77777777" w:rsidR="006C5B64" w:rsidRPr="00551CE2" w:rsidRDefault="006C5B64" w:rsidP="006C5B64">
      <w:pPr>
        <w:pStyle w:val="General1L1"/>
        <w:numPr>
          <w:ilvl w:val="0"/>
          <w:numId w:val="0"/>
        </w:numPr>
        <w:spacing w:after="120"/>
        <w:ind w:left="720"/>
      </w:pPr>
      <w:r w:rsidRPr="00551CE2">
        <w:t>within 7 business days from the date of receipt of the first written demand for payment by the Beneficiary, referring to this bond, including its statement that the Contractor has improperly performed or failed to perform its obligations defined in the Contract, and specifying the amount of the claim to which you are entitled towards the Contractor.</w:t>
      </w:r>
    </w:p>
    <w:p w14:paraId="092F24D5" w14:textId="77777777" w:rsidR="006C5B64" w:rsidRPr="00551CE2" w:rsidRDefault="006C5B64" w:rsidP="006C5B64">
      <w:pPr>
        <w:pStyle w:val="General1L1"/>
      </w:pPr>
      <w:r w:rsidRPr="00551CE2">
        <w:lastRenderedPageBreak/>
        <w:t xml:space="preserve">Your written demand for payment shall refer to this bond and be submitted to us within the validity period of this bond, in the original, to our bank to the address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or by SWIFT message via your bank.</w:t>
      </w:r>
    </w:p>
    <w:p w14:paraId="70A4C210" w14:textId="65EA3125" w:rsidR="006C5B64" w:rsidRPr="00551CE2" w:rsidRDefault="006C5B64" w:rsidP="006C5B64">
      <w:pPr>
        <w:pStyle w:val="General1L1"/>
      </w:pPr>
      <w:r w:rsidRPr="00551CE2">
        <w:t>The demand for payment in the original may be submitted personally, by post or by courier mail together with the confirmation of your bank or notary public that the signatures on this document have been made by persons authorized to represent the Beneficiary in accordance with the excerpt from the KRS (containing data valid as of the day of preparation of the payment request) or belong to persons authorized based on the power of attorney to sign the demands for payment under bond</w:t>
      </w:r>
      <w:r w:rsidR="00114CEE">
        <w:t>s</w:t>
      </w:r>
      <w:r w:rsidRPr="00551CE2">
        <w:t>.</w:t>
      </w:r>
    </w:p>
    <w:p w14:paraId="7BB5D2F9" w14:textId="77777777" w:rsidR="006C5B64" w:rsidRPr="00796773" w:rsidRDefault="006C5B64" w:rsidP="006C5B64">
      <w:pPr>
        <w:pStyle w:val="General1L1"/>
        <w:spacing w:after="120"/>
        <w:rPr>
          <w:u w:val="single"/>
        </w:rPr>
      </w:pPr>
      <w:r w:rsidRPr="00551CE2">
        <w:t>The demand made via your bank with the use of SWIFT message shall include the representation of the Beneficiary’s bank:</w:t>
      </w:r>
      <w:r w:rsidRPr="00551CE2">
        <w:rPr>
          <w:color w:val="000000"/>
        </w:rPr>
        <w:t xml:space="preserve"> </w:t>
      </w:r>
      <w:r w:rsidRPr="00551CE2">
        <w:t xml:space="preserve">(1) that it holds the original demand for payment, (2) that the signatures on the demand for payment are signatures of the persons authorized to represent the Beneficiary, in accordance with the excerpt from the KRS (containing data valid as of the day of preparation of the demand for payment) or of the persons authorized based on the power of attorney to sign the demands for payment under the bond, and (3) that the content of the demand for payment was fully quoted in </w:t>
      </w:r>
      <w:r w:rsidRPr="00796773">
        <w:t>the SWIFT message.</w:t>
      </w:r>
    </w:p>
    <w:p w14:paraId="01FA42CD" w14:textId="2A3CF87F" w:rsidR="00114CEE" w:rsidRPr="00796773" w:rsidRDefault="00114CEE" w:rsidP="00E71BD4">
      <w:pPr>
        <w:pStyle w:val="General1L1"/>
      </w:pPr>
      <w:r w:rsidRPr="00796773">
        <w:t>The obligation under this bond shall be reduced by the amount notified to the Bank by the Beneficiary ("</w:t>
      </w:r>
      <w:r w:rsidRPr="00796773">
        <w:rPr>
          <w:b/>
          <w:bCs/>
        </w:rPr>
        <w:t>Reduction Notice</w:t>
      </w:r>
      <w:r w:rsidRPr="00796773">
        <w:t xml:space="preserve">"), whereas the signatures made on </w:t>
      </w:r>
      <w:r w:rsidR="00796773">
        <w:t xml:space="preserve">the </w:t>
      </w:r>
      <w:r w:rsidRPr="00796773">
        <w:t xml:space="preserve">Reduction Notice shall be confirmed in a manner provided for the demand for payment. </w:t>
      </w:r>
      <w:r w:rsidR="00796773">
        <w:t>The</w:t>
      </w:r>
      <w:r w:rsidRPr="00796773">
        <w:t xml:space="preserve"> Reduction Notice shall be accompanied by a copy of the document titled "Taking-Over Certificate" providing for the amount of the reduction of the bond, being equal to the amount of the reduction specified in the Reduction Notice. </w:t>
      </w:r>
    </w:p>
    <w:p w14:paraId="01274AFD" w14:textId="77777777" w:rsidR="006C5B64" w:rsidRPr="00551CE2" w:rsidRDefault="006C5B64" w:rsidP="006C5B64">
      <w:pPr>
        <w:pStyle w:val="General1L1"/>
        <w:spacing w:after="120"/>
      </w:pPr>
      <w:r w:rsidRPr="00551CE2">
        <w:t>This bond shall be valid and enforceable from the day of issuance and shall expire automatically and in whole on [</w:t>
      </w:r>
      <w:r w:rsidRPr="00551CE2">
        <w:rPr>
          <w:rFonts w:hint="eastAsia"/>
          <w:highlight w:val="yellow"/>
        </w:rPr>
        <w:t>●</w:t>
      </w:r>
      <w:r w:rsidRPr="00551CE2">
        <w:t>] if, within that period, you fail to submit the demand for payment, irrespective of whether this document is returned to us or not.</w:t>
      </w:r>
    </w:p>
    <w:p w14:paraId="5B748228" w14:textId="77777777" w:rsidR="006C5B64" w:rsidRPr="00551CE2" w:rsidRDefault="006C5B64" w:rsidP="006C5B64">
      <w:pPr>
        <w:pStyle w:val="General1L1"/>
        <w:spacing w:after="120"/>
      </w:pPr>
      <w:r w:rsidRPr="00551CE2">
        <w:t>Each payment made by us under this bond shall reduce our obligation by the amount paid.</w:t>
      </w:r>
    </w:p>
    <w:p w14:paraId="1FB225DB" w14:textId="77777777" w:rsidR="006C5B64" w:rsidRPr="00551CE2" w:rsidRDefault="006C5B64" w:rsidP="00E71BD4">
      <w:pPr>
        <w:pStyle w:val="General1L1"/>
        <w:spacing w:after="120"/>
      </w:pPr>
      <w:r w:rsidRPr="00551CE2">
        <w:t xml:space="preserve">The rights resulting from this bond may not be transferred without a written consent of the Bank. We hereby consent for the transfer of the rights resulting from this bond to </w:t>
      </w:r>
      <w:r w:rsidRPr="00A2317A">
        <w:t xml:space="preserve">(1) </w:t>
      </w:r>
      <w:r w:rsidRPr="00551CE2">
        <w:t xml:space="preserve">any </w:t>
      </w:r>
      <w:r w:rsidRPr="00A2317A">
        <w:t>person being a</w:t>
      </w:r>
      <w:r w:rsidRPr="00551CE2">
        <w:t xml:space="preserve"> legal successor in title </w:t>
      </w:r>
      <w:r w:rsidRPr="00A2317A">
        <w:t xml:space="preserve">of the Beneficiary, (2) any bank </w:t>
      </w:r>
      <w:r w:rsidRPr="00551CE2">
        <w:t xml:space="preserve">and/or </w:t>
      </w:r>
      <w:r w:rsidRPr="00A2317A">
        <w:t xml:space="preserve">financial institution </w:t>
      </w:r>
      <w:r w:rsidRPr="00551CE2">
        <w:t xml:space="preserve">financing or </w:t>
      </w:r>
      <w:r w:rsidRPr="00A2317A">
        <w:t xml:space="preserve">co-financing </w:t>
      </w:r>
      <w:r w:rsidRPr="00551CE2">
        <w:t xml:space="preserve">the </w:t>
      </w:r>
      <w:r w:rsidRPr="00A2317A">
        <w:t>Beneficiary and/or the project</w:t>
      </w:r>
      <w:r w:rsidRPr="00551CE2">
        <w:t xml:space="preserve"> to which the Contract relates. </w:t>
      </w:r>
    </w:p>
    <w:p w14:paraId="10630207" w14:textId="77777777" w:rsidR="006C5B64" w:rsidRPr="00551CE2" w:rsidRDefault="006C5B64" w:rsidP="006C5B64">
      <w:pPr>
        <w:pStyle w:val="General1L1"/>
        <w:spacing w:after="120"/>
      </w:pPr>
      <w:r w:rsidRPr="00551CE2">
        <w:t>This bond shall be governed by the Polish laws. Any disputes that may arise in connection with this bond related to interpretation, performance or breach hereof shall be resolved by a court having jurisdiction over the Beneficiary's registered office.</w:t>
      </w:r>
    </w:p>
    <w:p w14:paraId="41517440" w14:textId="77777777" w:rsidR="006C5B64" w:rsidRPr="00551CE2" w:rsidRDefault="006C5B64" w:rsidP="006C5B64">
      <w:pPr>
        <w:pStyle w:val="General1L1"/>
        <w:numPr>
          <w:ilvl w:val="0"/>
          <w:numId w:val="0"/>
        </w:numPr>
        <w:spacing w:after="120"/>
        <w:ind w:left="2880" w:firstLine="720"/>
      </w:pPr>
    </w:p>
    <w:p w14:paraId="6CE58D72" w14:textId="77777777" w:rsidR="006C5B64" w:rsidRPr="00551CE2" w:rsidRDefault="006C5B64" w:rsidP="006C5B64">
      <w:pPr>
        <w:pStyle w:val="General1L1"/>
        <w:numPr>
          <w:ilvl w:val="0"/>
          <w:numId w:val="0"/>
        </w:numPr>
        <w:spacing w:after="120"/>
        <w:ind w:left="2880" w:firstLine="720"/>
      </w:pPr>
      <w:r w:rsidRPr="00551CE2">
        <w:t>For and on behalf</w:t>
      </w:r>
    </w:p>
    <w:p w14:paraId="3D703238" w14:textId="77777777" w:rsidR="006C5B64" w:rsidRPr="00551CE2" w:rsidRDefault="006C5B64" w:rsidP="006C5B64">
      <w:pPr>
        <w:pStyle w:val="BodyText1"/>
      </w:pPr>
    </w:p>
    <w:p w14:paraId="14436616" w14:textId="77777777" w:rsidR="006C5B64" w:rsidRPr="00551CE2" w:rsidRDefault="006C5B64" w:rsidP="006C5B64">
      <w:pPr>
        <w:pStyle w:val="BodyText1"/>
        <w:ind w:left="0"/>
        <w:jc w:val="center"/>
      </w:pPr>
      <w:r w:rsidRPr="00551CE2">
        <w:t>________________________</w:t>
      </w:r>
    </w:p>
    <w:p w14:paraId="78B0285D" w14:textId="77777777" w:rsidR="006C5B64" w:rsidRPr="00551CE2" w:rsidRDefault="006C5B64" w:rsidP="006C5B64">
      <w:pPr>
        <w:pStyle w:val="BodyText1"/>
        <w:ind w:left="0"/>
        <w:jc w:val="center"/>
      </w:pPr>
    </w:p>
    <w:p w14:paraId="16065A1B" w14:textId="190977D7" w:rsidR="003D0D0B" w:rsidRPr="003D0D0B" w:rsidRDefault="003D0D0B" w:rsidP="003D0D0B">
      <w:pPr>
        <w:rPr>
          <w:rFonts w:ascii="Times New Roman" w:hAnsi="Times New Roman"/>
          <w:sz w:val="24"/>
          <w:lang w:val="en-US"/>
        </w:rPr>
      </w:pPr>
    </w:p>
    <w:p w14:paraId="0CBB8299" w14:textId="77777777" w:rsidR="003D0D0B" w:rsidRPr="00551CE2" w:rsidRDefault="003D0D0B" w:rsidP="003D0D0B">
      <w:pPr>
        <w:pStyle w:val="BodyText1"/>
        <w:ind w:left="0"/>
        <w:jc w:val="center"/>
      </w:pPr>
    </w:p>
    <w:p w14:paraId="108DD152" w14:textId="77777777" w:rsidR="003D0D0B" w:rsidRPr="00551CE2" w:rsidRDefault="003D0D0B" w:rsidP="003D0D0B">
      <w:pPr>
        <w:pStyle w:val="BodyText1"/>
        <w:ind w:left="0"/>
        <w:jc w:val="center"/>
      </w:pPr>
    </w:p>
    <w:p w14:paraId="2BA3F0EF" w14:textId="77777777" w:rsidR="003D0D0B" w:rsidRPr="00551CE2" w:rsidRDefault="003D0D0B" w:rsidP="003D0D0B">
      <w:pPr>
        <w:pStyle w:val="StandardL1"/>
        <w:spacing w:after="120"/>
        <w:ind w:left="720"/>
        <w:jc w:val="center"/>
      </w:pPr>
      <w:r w:rsidRPr="00551CE2">
        <w:rPr>
          <w:lang w:val="en-GB"/>
        </w:rPr>
        <w:t xml:space="preserve">Defects Liability </w:t>
      </w:r>
      <w:r w:rsidRPr="00551CE2">
        <w:t>BOND</w:t>
      </w:r>
    </w:p>
    <w:p w14:paraId="4B5ED8DD" w14:textId="77777777" w:rsidR="003D0D0B" w:rsidRPr="00551CE2" w:rsidRDefault="003D0D0B" w:rsidP="003D0D0B">
      <w:pPr>
        <w:pStyle w:val="BodyText1"/>
        <w:jc w:val="center"/>
        <w:rPr>
          <w:b/>
        </w:rPr>
      </w:pPr>
      <w:r w:rsidRPr="00551CE2">
        <w:rPr>
          <w:b/>
        </w:rPr>
        <w:t>[</w:t>
      </w:r>
      <w:r w:rsidRPr="00551CE2">
        <w:rPr>
          <w:b/>
          <w:i/>
        </w:rPr>
        <w:t>BANK GUARANTEE</w:t>
      </w:r>
      <w:r w:rsidRPr="00551CE2">
        <w:rPr>
          <w:b/>
        </w:rPr>
        <w:t>]</w:t>
      </w:r>
    </w:p>
    <w:p w14:paraId="10B28089" w14:textId="77777777" w:rsidR="003D0D0B" w:rsidRPr="00551CE2" w:rsidRDefault="003D0D0B" w:rsidP="003D0D0B">
      <w:pPr>
        <w:pStyle w:val="General1L1"/>
        <w:numPr>
          <w:ilvl w:val="0"/>
          <w:numId w:val="0"/>
        </w:numPr>
        <w:spacing w:after="120"/>
        <w:ind w:left="720" w:hanging="720"/>
        <w:rPr>
          <w:b/>
        </w:rPr>
      </w:pPr>
    </w:p>
    <w:p w14:paraId="2AF9D0FA" w14:textId="77777777" w:rsidR="003D0D0B" w:rsidRPr="00551CE2" w:rsidRDefault="003D0D0B" w:rsidP="003D0D0B">
      <w:pPr>
        <w:pStyle w:val="General1L1"/>
        <w:numPr>
          <w:ilvl w:val="0"/>
          <w:numId w:val="0"/>
        </w:numPr>
        <w:spacing w:after="120"/>
        <w:jc w:val="right"/>
      </w:pP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on </w:t>
      </w:r>
      <w:r w:rsidRPr="00551CE2">
        <w:rPr>
          <w:rFonts w:hint="eastAsia"/>
          <w:highlight w:val="yellow"/>
        </w:rPr>
        <w:t>[</w:t>
      </w:r>
      <w:r w:rsidRPr="00551CE2">
        <w:rPr>
          <w:rFonts w:hint="eastAsia"/>
          <w:highlight w:val="yellow"/>
        </w:rPr>
        <w:t>●</w:t>
      </w:r>
      <w:r w:rsidRPr="00551CE2">
        <w:rPr>
          <w:rFonts w:hint="eastAsia"/>
          <w:highlight w:val="yellow"/>
        </w:rPr>
        <w:t>]</w:t>
      </w:r>
    </w:p>
    <w:p w14:paraId="4CD2CC0E" w14:textId="77777777" w:rsidR="003D0D0B" w:rsidRPr="00551CE2" w:rsidRDefault="003D0D0B" w:rsidP="003D0D0B">
      <w:pPr>
        <w:pStyle w:val="General1L1"/>
        <w:numPr>
          <w:ilvl w:val="0"/>
          <w:numId w:val="0"/>
        </w:numPr>
        <w:spacing w:after="120"/>
        <w:ind w:left="720" w:hanging="720"/>
        <w:jc w:val="center"/>
        <w:rPr>
          <w:b/>
        </w:rPr>
      </w:pPr>
    </w:p>
    <w:p w14:paraId="4DEB08A1" w14:textId="01502BEE" w:rsidR="003D0D0B" w:rsidRPr="00551CE2" w:rsidRDefault="003D0D0B" w:rsidP="003D0D0B">
      <w:pPr>
        <w:pStyle w:val="General1L1"/>
        <w:numPr>
          <w:ilvl w:val="0"/>
          <w:numId w:val="0"/>
        </w:numPr>
        <w:spacing w:before="240"/>
        <w:ind w:left="720" w:hanging="720"/>
        <w:jc w:val="center"/>
        <w:rPr>
          <w:b/>
        </w:rPr>
      </w:pPr>
      <w:r w:rsidRPr="00551CE2">
        <w:rPr>
          <w:b/>
          <w:caps/>
          <w:lang w:val="en-GB"/>
        </w:rPr>
        <w:t xml:space="preserve">Defects Liability </w:t>
      </w:r>
      <w:r w:rsidRPr="00551CE2">
        <w:rPr>
          <w:b/>
        </w:rPr>
        <w:t xml:space="preserve">BOND NO. </w:t>
      </w:r>
      <w:r w:rsidRPr="00551CE2">
        <w:rPr>
          <w:rFonts w:hint="eastAsia"/>
          <w:highlight w:val="yellow"/>
        </w:rPr>
        <w:t>[</w:t>
      </w:r>
      <w:r w:rsidRPr="00551CE2">
        <w:rPr>
          <w:rFonts w:hint="eastAsia"/>
          <w:highlight w:val="yellow"/>
        </w:rPr>
        <w:t>●</w:t>
      </w:r>
      <w:r w:rsidRPr="00551CE2">
        <w:rPr>
          <w:rFonts w:hint="eastAsia"/>
          <w:highlight w:val="yellow"/>
        </w:rPr>
        <w:t>]</w:t>
      </w:r>
    </w:p>
    <w:p w14:paraId="7AC77046" w14:textId="54353D14" w:rsidR="00453F42" w:rsidRPr="00551CE2" w:rsidRDefault="00453F42" w:rsidP="00775C61">
      <w:pPr>
        <w:pStyle w:val="General1L1"/>
        <w:numPr>
          <w:ilvl w:val="0"/>
          <w:numId w:val="31"/>
        </w:numPr>
      </w:pPr>
      <w:r w:rsidRPr="00551CE2">
        <w:t xml:space="preserve">We were informed that on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w:t>
      </w:r>
      <w:proofErr w:type="spellStart"/>
      <w:r w:rsidRPr="00775C61">
        <w:rPr>
          <w:b/>
        </w:rPr>
        <w:t>Istrana</w:t>
      </w:r>
      <w:proofErr w:type="spellEnd"/>
      <w:r w:rsidRPr="00775C61">
        <w:rPr>
          <w:b/>
        </w:rPr>
        <w:t xml:space="preserve"> sp. z </w:t>
      </w:r>
      <w:proofErr w:type="spellStart"/>
      <w:r w:rsidRPr="00775C61">
        <w:rPr>
          <w:b/>
        </w:rPr>
        <w:t>o.o.</w:t>
      </w:r>
      <w:proofErr w:type="spellEnd"/>
      <w:r w:rsidRPr="00775C61">
        <w:rPr>
          <w:b/>
        </w:rPr>
        <w:t xml:space="preserve"> </w:t>
      </w:r>
      <w:r w:rsidRPr="00551CE2">
        <w:t xml:space="preserve">with its registered office in </w:t>
      </w:r>
      <w:proofErr w:type="spellStart"/>
      <w:r w:rsidRPr="00551CE2">
        <w:t>Gdańsk</w:t>
      </w:r>
      <w:proofErr w:type="spellEnd"/>
      <w:r w:rsidRPr="00551CE2">
        <w:t xml:space="preserve">, address: </w:t>
      </w:r>
      <w:proofErr w:type="spellStart"/>
      <w:r w:rsidRPr="00551CE2">
        <w:t>ul</w:t>
      </w:r>
      <w:proofErr w:type="spellEnd"/>
      <w:r w:rsidRPr="00551CE2">
        <w:t xml:space="preserve">. </w:t>
      </w:r>
      <w:proofErr w:type="spellStart"/>
      <w:r w:rsidRPr="00551CE2">
        <w:t>Kontenerowa</w:t>
      </w:r>
      <w:proofErr w:type="spellEnd"/>
      <w:r w:rsidRPr="00551CE2">
        <w:t xml:space="preserve"> 7, 80-601 </w:t>
      </w:r>
      <w:proofErr w:type="spellStart"/>
      <w:r w:rsidRPr="00551CE2">
        <w:t>Gdańsk</w:t>
      </w:r>
      <w:proofErr w:type="spellEnd"/>
      <w:r w:rsidRPr="00551CE2">
        <w:t xml:space="preserve">, entered in the business register of the National </w:t>
      </w:r>
      <w:r w:rsidRPr="00453F42">
        <w:t>Court Register under number 0000973278, NIP 5252909008;</w:t>
      </w:r>
      <w:r w:rsidRPr="00775C61">
        <w:rPr>
          <w:b/>
        </w:rPr>
        <w:t xml:space="preserve"> </w:t>
      </w:r>
      <w:r w:rsidRPr="00453F42">
        <w:t>(“</w:t>
      </w:r>
      <w:r w:rsidRPr="00775C61">
        <w:rPr>
          <w:b/>
        </w:rPr>
        <w:t>Beneficiary</w:t>
      </w:r>
      <w:r w:rsidRPr="00453F42">
        <w:t xml:space="preserve">”) entered into a contract for the design and construction of the project </w:t>
      </w:r>
      <w:r w:rsidRPr="00775C61">
        <w:rPr>
          <w:rFonts w:cs="Arial"/>
        </w:rPr>
        <w:t>known as “Project T5” relating to Baltic Hub Container Terminal in Gdańsk</w:t>
      </w:r>
      <w:r w:rsidRPr="00551CE2">
        <w:t xml:space="preserve"> (“</w:t>
      </w:r>
      <w:r w:rsidRPr="00775C61">
        <w:rPr>
          <w:b/>
        </w:rPr>
        <w:t>Contract</w:t>
      </w:r>
      <w:r w:rsidRPr="00551CE2">
        <w:t>”) with [</w:t>
      </w:r>
      <w:r w:rsidRPr="00775C61">
        <w:rPr>
          <w:rFonts w:hint="eastAsia"/>
          <w:highlight w:val="yellow"/>
        </w:rPr>
        <w:t>●</w:t>
      </w:r>
      <w:r w:rsidRPr="00551CE2">
        <w:t xml:space="preserve">] with its registered office in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entered into the register of entrepreneurs maintained by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under the number KRS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tax identification number NIP </w:t>
      </w:r>
      <w:r w:rsidRPr="00775C61">
        <w:rPr>
          <w:rFonts w:hint="eastAsia"/>
          <w:highlight w:val="yellow"/>
        </w:rPr>
        <w:t>[</w:t>
      </w:r>
      <w:r w:rsidRPr="00775C61">
        <w:rPr>
          <w:rFonts w:hint="eastAsia"/>
          <w:highlight w:val="yellow"/>
        </w:rPr>
        <w:t>●</w:t>
      </w:r>
      <w:r w:rsidRPr="00775C61">
        <w:rPr>
          <w:rFonts w:hint="eastAsia"/>
          <w:highlight w:val="yellow"/>
        </w:rPr>
        <w:t>]</w:t>
      </w:r>
      <w:r w:rsidRPr="00551CE2">
        <w:t xml:space="preserve"> (“</w:t>
      </w:r>
      <w:r w:rsidRPr="00775C61">
        <w:rPr>
          <w:b/>
        </w:rPr>
        <w:t>Contractor</w:t>
      </w:r>
      <w:r w:rsidRPr="00551CE2">
        <w:t>”).</w:t>
      </w:r>
    </w:p>
    <w:p w14:paraId="22207F24" w14:textId="4993B647" w:rsidR="003D0D0B" w:rsidRPr="00551CE2" w:rsidRDefault="003D0D0B" w:rsidP="003D0D0B">
      <w:pPr>
        <w:pStyle w:val="General1L1"/>
        <w:spacing w:after="120"/>
        <w:rPr>
          <w:i/>
        </w:rPr>
      </w:pPr>
      <w:r w:rsidRPr="00551CE2">
        <w:t xml:space="preserve">Pursuant to the terms and conditions of the Contract, the Contractor is obliged to provide the defects liability bond in the gross amount of </w:t>
      </w:r>
      <w:r w:rsidR="00410698">
        <w:rPr>
          <w:b/>
        </w:rPr>
        <w:t xml:space="preserve">PLN </w:t>
      </w:r>
      <w:r w:rsidRPr="00551CE2">
        <w:rPr>
          <w:rFonts w:hint="eastAsia"/>
          <w:b/>
          <w:highlight w:val="yellow"/>
        </w:rPr>
        <w:t>[</w:t>
      </w:r>
      <w:r w:rsidRPr="00551CE2">
        <w:rPr>
          <w:rFonts w:hint="eastAsia"/>
          <w:b/>
          <w:highlight w:val="yellow"/>
        </w:rPr>
        <w:t>●</w:t>
      </w:r>
      <w:r w:rsidRPr="00551CE2">
        <w:rPr>
          <w:rFonts w:hint="eastAsia"/>
          <w:b/>
          <w:highlight w:val="yellow"/>
        </w:rPr>
        <w:t>]</w:t>
      </w:r>
      <w:r w:rsidRPr="00551CE2">
        <w:t xml:space="preserve"> </w:t>
      </w:r>
      <w:r w:rsidRPr="00551CE2">
        <w:rPr>
          <w:highlight w:val="yellow"/>
        </w:rPr>
        <w:t>[</w:t>
      </w:r>
      <w:r w:rsidRPr="00551CE2">
        <w:rPr>
          <w:i/>
          <w:highlight w:val="yellow"/>
        </w:rPr>
        <w:t>the amount corresponding to 5 % of the Contract Price</w:t>
      </w:r>
      <w:r w:rsidRPr="00551CE2">
        <w:rPr>
          <w:highlight w:val="yellow"/>
        </w:rPr>
        <w:t>]</w:t>
      </w:r>
      <w:r w:rsidRPr="00551CE2">
        <w:t xml:space="preserve"> (“</w:t>
      </w:r>
      <w:r w:rsidRPr="00551CE2">
        <w:rPr>
          <w:b/>
        </w:rPr>
        <w:t>Defects Liability</w:t>
      </w:r>
      <w:r w:rsidR="00CC63B6">
        <w:rPr>
          <w:b/>
        </w:rPr>
        <w:t xml:space="preserve"> </w:t>
      </w:r>
      <w:r w:rsidRPr="00551CE2">
        <w:rPr>
          <w:b/>
        </w:rPr>
        <w:t>Bond</w:t>
      </w:r>
      <w:r w:rsidRPr="00551CE2">
        <w:t>”).</w:t>
      </w:r>
    </w:p>
    <w:p w14:paraId="3B20AC05" w14:textId="63D792C0" w:rsidR="00AA4684" w:rsidRDefault="003D0D0B" w:rsidP="00775C61">
      <w:pPr>
        <w:pStyle w:val="General1L1"/>
      </w:pPr>
      <w:r w:rsidRPr="00551CE2">
        <w:t xml:space="preserve">The Defects Liability Bond is </w:t>
      </w:r>
      <w:r w:rsidR="00AA4684" w:rsidRPr="00551CE2">
        <w:t xml:space="preserve">to </w:t>
      </w:r>
      <w:r w:rsidR="00AA4684">
        <w:t xml:space="preserve">secure and </w:t>
      </w:r>
      <w:r w:rsidR="00AA4684" w:rsidRPr="00551CE2">
        <w:t>cover claims for non-performance or improper performance of obligations under the Contract, including but not limited to liquidated damages, damages, indemnities</w:t>
      </w:r>
      <w:r w:rsidR="00AA4684">
        <w:t xml:space="preserve">, payment of the remuneration to </w:t>
      </w:r>
      <w:r w:rsidR="00AA4684" w:rsidRPr="00551CE2">
        <w:t xml:space="preserve">subcontractors, performance of works </w:t>
      </w:r>
      <w:r w:rsidR="00AA4684">
        <w:t xml:space="preserve">and removal of defects, cost of substitute performance </w:t>
      </w:r>
      <w:r w:rsidR="00AA4684" w:rsidRPr="00551CE2">
        <w:t>by third parties without the need to obtain the consent of a court</w:t>
      </w:r>
      <w:r w:rsidR="00AA4684">
        <w:t xml:space="preserve"> etc</w:t>
      </w:r>
      <w:r w:rsidR="00AA4684" w:rsidRPr="00551CE2">
        <w:t>.</w:t>
      </w:r>
    </w:p>
    <w:p w14:paraId="2F962E31" w14:textId="6DF71655" w:rsidR="003D0D0B" w:rsidRPr="00551CE2" w:rsidRDefault="003D0D0B" w:rsidP="00775C61">
      <w:pPr>
        <w:pStyle w:val="General1L1"/>
        <w:spacing w:after="120"/>
      </w:pPr>
      <w:r w:rsidRPr="00551CE2">
        <w:t>Pursuant to the Contract, the Defects Liability Bond shall be an unconditional and irrevocable bank guarantee payable on first demand.</w:t>
      </w:r>
    </w:p>
    <w:p w14:paraId="2F76DE46" w14:textId="6D4B9805" w:rsidR="003D0D0B" w:rsidRPr="00551CE2" w:rsidRDefault="003D0D0B" w:rsidP="00775C61">
      <w:pPr>
        <w:pStyle w:val="General1L1"/>
        <w:spacing w:after="120"/>
      </w:pPr>
      <w:r w:rsidRPr="00551CE2">
        <w:t xml:space="preserve">Given the above, we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with the registered office in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entered in the register of entrepreneurs maintained by </w:t>
      </w:r>
      <w:r w:rsidRPr="00551CE2">
        <w:rPr>
          <w:rFonts w:hint="eastAsia"/>
          <w:highlight w:val="yellow"/>
        </w:rPr>
        <w:t>[</w:t>
      </w:r>
      <w:r w:rsidRPr="00551CE2">
        <w:rPr>
          <w:rFonts w:hint="eastAsia"/>
          <w:highlight w:val="yellow"/>
        </w:rPr>
        <w:t>●</w:t>
      </w:r>
      <w:r w:rsidRPr="00551CE2">
        <w:rPr>
          <w:rFonts w:hint="eastAsia"/>
          <w:highlight w:val="yellow"/>
        </w:rPr>
        <w:t>]</w:t>
      </w:r>
      <w:r w:rsidRPr="00551CE2">
        <w:rPr>
          <w:rFonts w:hint="eastAsia"/>
        </w:rPr>
        <w:t>, under the number KRS [</w:t>
      </w:r>
      <w:r w:rsidRPr="00551CE2">
        <w:rPr>
          <w:rFonts w:hint="eastAsia"/>
        </w:rPr>
        <w:t>●</w:t>
      </w:r>
      <w:r w:rsidRPr="00551CE2">
        <w:rPr>
          <w:rFonts w:hint="eastAsia"/>
        </w:rPr>
        <w:t xml:space="preserve">], tax identification number NIP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and share capital fully paid-up in the amount of PLN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(the “</w:t>
      </w:r>
      <w:r w:rsidRPr="00551CE2">
        <w:rPr>
          <w:b/>
        </w:rPr>
        <w:t>Bank</w:t>
      </w:r>
      <w:r w:rsidRPr="00551CE2">
        <w:t>”), having been commissioned by the Contractor, will irrevocably and unconditionally, without any reservations, objections or recourse claims, and regardless any objection from the Contractor or dispute between the Beneficiary and the Contractor, pay to the Beneficiary any amount or amounts up to the total maximum amount of:</w:t>
      </w:r>
    </w:p>
    <w:p w14:paraId="7E3A006A" w14:textId="0A06B960" w:rsidR="003D0D0B" w:rsidRPr="00551CE2" w:rsidRDefault="00410698" w:rsidP="003D0D0B">
      <w:pPr>
        <w:pStyle w:val="General1L1"/>
        <w:numPr>
          <w:ilvl w:val="0"/>
          <w:numId w:val="0"/>
        </w:numPr>
        <w:spacing w:after="120"/>
        <w:ind w:left="720"/>
        <w:jc w:val="center"/>
      </w:pPr>
      <w:r>
        <w:rPr>
          <w:b/>
          <w:bCs/>
        </w:rPr>
        <w:t xml:space="preserve">PLN </w:t>
      </w:r>
      <w:r w:rsidR="003D0D0B" w:rsidRPr="00551CE2">
        <w:rPr>
          <w:rFonts w:hint="eastAsia"/>
          <w:highlight w:val="yellow"/>
        </w:rPr>
        <w:t>[</w:t>
      </w:r>
      <w:r w:rsidR="003D0D0B" w:rsidRPr="00551CE2">
        <w:rPr>
          <w:rFonts w:hint="eastAsia"/>
          <w:highlight w:val="yellow"/>
        </w:rPr>
        <w:t>●</w:t>
      </w:r>
      <w:r w:rsidR="003D0D0B" w:rsidRPr="00551CE2">
        <w:rPr>
          <w:rFonts w:hint="eastAsia"/>
          <w:highlight w:val="yellow"/>
        </w:rPr>
        <w:t>]</w:t>
      </w:r>
      <w:r w:rsidR="003D0D0B" w:rsidRPr="00551CE2">
        <w:t xml:space="preserve"> [</w:t>
      </w:r>
      <w:r w:rsidR="003D0D0B" w:rsidRPr="00551CE2">
        <w:rPr>
          <w:i/>
        </w:rPr>
        <w:t>the amount corresponding to 5 % of the Contract Price</w:t>
      </w:r>
      <w:r w:rsidR="003D0D0B" w:rsidRPr="00551CE2">
        <w:t>]</w:t>
      </w:r>
    </w:p>
    <w:p w14:paraId="122ECC4F" w14:textId="77777777" w:rsidR="003D0D0B" w:rsidRPr="00551CE2" w:rsidRDefault="003D0D0B" w:rsidP="003D0D0B">
      <w:pPr>
        <w:pStyle w:val="General1L1"/>
        <w:numPr>
          <w:ilvl w:val="0"/>
          <w:numId w:val="0"/>
        </w:numPr>
        <w:spacing w:after="120"/>
        <w:ind w:left="720"/>
        <w:jc w:val="center"/>
        <w:rPr>
          <w:b/>
        </w:rPr>
      </w:pPr>
    </w:p>
    <w:p w14:paraId="2860B876" w14:textId="77777777" w:rsidR="003D0D0B" w:rsidRPr="00551CE2" w:rsidRDefault="003D0D0B" w:rsidP="003D0D0B">
      <w:pPr>
        <w:pStyle w:val="General1L1"/>
        <w:numPr>
          <w:ilvl w:val="0"/>
          <w:numId w:val="0"/>
        </w:numPr>
        <w:spacing w:after="120"/>
        <w:ind w:left="720"/>
      </w:pPr>
      <w:r w:rsidRPr="00551CE2">
        <w:t>within 7 business days from the date of receipt of the first written demand for payment by the Beneficiary, referring to this bond, including its statement that the Contractor has improperly performed or failed to perform its obligations defined in the Contract, and specifying the amount of the claim to which you are entitled towards the Contractor.</w:t>
      </w:r>
    </w:p>
    <w:p w14:paraId="21913E77" w14:textId="77777777" w:rsidR="003D0D0B" w:rsidRPr="00551CE2" w:rsidRDefault="003D0D0B" w:rsidP="003D0D0B">
      <w:pPr>
        <w:pStyle w:val="General1L1"/>
      </w:pPr>
      <w:r w:rsidRPr="00551CE2">
        <w:lastRenderedPageBreak/>
        <w:t xml:space="preserve">Your written demand for payment shall refer to this bond and be submitted to us within the validity period of this bond, in the original, to our bank to the address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or by SWIFT message via your bank.</w:t>
      </w:r>
    </w:p>
    <w:p w14:paraId="5C162C87" w14:textId="2776AB8D" w:rsidR="003D0D0B" w:rsidRPr="00551CE2" w:rsidRDefault="003D0D0B" w:rsidP="003D0D0B">
      <w:pPr>
        <w:pStyle w:val="General1L1"/>
      </w:pPr>
      <w:r w:rsidRPr="00551CE2">
        <w:t>The demand for payment in the original may be submitted personally, by post or by courier mail together with the confirmation of your bank or notary public that the signatures on this document have been made by persons authorized to represent the Beneficiary in accordance with the excerpt from the KRS (containing data valid as of the day of preparation of the payment request) or belong to persons authorized based on the power of attorney to sign the demands for payment under bond</w:t>
      </w:r>
      <w:r w:rsidR="00114CEE">
        <w:t>s</w:t>
      </w:r>
      <w:r w:rsidRPr="00551CE2">
        <w:t>.</w:t>
      </w:r>
    </w:p>
    <w:p w14:paraId="59B713F4" w14:textId="77777777" w:rsidR="003D0D0B" w:rsidRPr="00551CE2" w:rsidRDefault="003D0D0B" w:rsidP="003D0D0B">
      <w:pPr>
        <w:pStyle w:val="General1L1"/>
        <w:spacing w:after="120"/>
        <w:rPr>
          <w:u w:val="single"/>
        </w:rPr>
      </w:pPr>
      <w:r w:rsidRPr="00551CE2">
        <w:t>The demand made via your bank with the use of SWIFT message shall include the representation of the Beneficiary’s bank:</w:t>
      </w:r>
      <w:r w:rsidRPr="00551CE2">
        <w:rPr>
          <w:color w:val="000000"/>
        </w:rPr>
        <w:t xml:space="preserve"> </w:t>
      </w:r>
      <w:r w:rsidRPr="00551CE2">
        <w:t>(1) that it holds the original demand for payment, (2) that the signatures on the demand for payment are signatures of the persons authorized to represent the Beneficiary, in accordance with the excerpt from the KRS (containing data valid as of the day of preparation of the demand for payment) or of the persons authorized based on the power of attorney to sign the demands for payment under the bond, and (3) that the content of the demand for payment was fully quoted in the SWIFT message.</w:t>
      </w:r>
    </w:p>
    <w:p w14:paraId="19EC9DD7" w14:textId="77777777" w:rsidR="003D0D0B" w:rsidRPr="00551CE2" w:rsidRDefault="003D0D0B" w:rsidP="003D0D0B">
      <w:pPr>
        <w:pStyle w:val="General1L1"/>
        <w:spacing w:after="120"/>
      </w:pPr>
      <w:r w:rsidRPr="00551CE2">
        <w:t>This bond shall be valid and enforceable from the day of issuance and shall expire automatically and in whole on [</w:t>
      </w:r>
      <w:r w:rsidRPr="00551CE2">
        <w:rPr>
          <w:rFonts w:hint="eastAsia"/>
          <w:highlight w:val="yellow"/>
        </w:rPr>
        <w:t>●</w:t>
      </w:r>
      <w:r w:rsidRPr="00551CE2">
        <w:t>] if, within that period, you fail to submit the demand for payment, irrespective of whether this document is returned to us or not.</w:t>
      </w:r>
    </w:p>
    <w:p w14:paraId="256FF854" w14:textId="77777777" w:rsidR="003D0D0B" w:rsidRPr="00551CE2" w:rsidRDefault="003D0D0B" w:rsidP="003D0D0B">
      <w:pPr>
        <w:pStyle w:val="General1L1"/>
        <w:spacing w:after="120"/>
      </w:pPr>
      <w:r w:rsidRPr="00551CE2">
        <w:t>Each payment made by us under this bond shall reduce our obligation by the amount paid.</w:t>
      </w:r>
    </w:p>
    <w:p w14:paraId="53968355" w14:textId="77777777" w:rsidR="003D0D0B" w:rsidRPr="00551CE2" w:rsidRDefault="003D0D0B" w:rsidP="003D0D0B">
      <w:pPr>
        <w:pStyle w:val="General1L1"/>
      </w:pPr>
      <w:r w:rsidRPr="00551CE2">
        <w:t xml:space="preserve">The rights resulting from this bond may not be transferred without a written consent of the Bank. We hereby consent for the transfer of the rights resulting from this bond to </w:t>
      </w:r>
      <w:r w:rsidRPr="00A2317A">
        <w:t xml:space="preserve">(1) </w:t>
      </w:r>
      <w:r w:rsidRPr="00551CE2">
        <w:t xml:space="preserve">any </w:t>
      </w:r>
      <w:r w:rsidRPr="00A2317A">
        <w:t>person being a</w:t>
      </w:r>
      <w:r w:rsidRPr="00551CE2">
        <w:t xml:space="preserve"> legal successor in title </w:t>
      </w:r>
      <w:r w:rsidRPr="00A2317A">
        <w:t xml:space="preserve">of the Beneficiary, (2) any bank </w:t>
      </w:r>
      <w:r w:rsidRPr="00551CE2">
        <w:t xml:space="preserve">and/or </w:t>
      </w:r>
      <w:r w:rsidRPr="00A2317A">
        <w:t xml:space="preserve">financial institution </w:t>
      </w:r>
      <w:r w:rsidRPr="00551CE2">
        <w:t xml:space="preserve">financing or </w:t>
      </w:r>
      <w:r w:rsidRPr="00A2317A">
        <w:t xml:space="preserve">co-financing </w:t>
      </w:r>
      <w:r w:rsidRPr="00551CE2">
        <w:t xml:space="preserve">the </w:t>
      </w:r>
      <w:r w:rsidRPr="00A2317A">
        <w:t>Beneficiary and/or the project</w:t>
      </w:r>
      <w:r w:rsidRPr="00551CE2">
        <w:t xml:space="preserve"> to which the Contract relates. </w:t>
      </w:r>
    </w:p>
    <w:p w14:paraId="50394565" w14:textId="77777777" w:rsidR="003D0D0B" w:rsidRPr="00551CE2" w:rsidRDefault="003D0D0B" w:rsidP="003D0D0B">
      <w:pPr>
        <w:pStyle w:val="General1L1"/>
        <w:spacing w:after="120"/>
      </w:pPr>
      <w:r w:rsidRPr="00551CE2">
        <w:t>This bond shall be governed by the Polish laws. Any disputes that may arise in connection with this bond related to interpretation, performance or breach hereof shall be resolved by a court having jurisdiction over the Beneficiary's registered office.</w:t>
      </w:r>
    </w:p>
    <w:p w14:paraId="402814A6" w14:textId="77777777" w:rsidR="003D0D0B" w:rsidRPr="00551CE2" w:rsidRDefault="003D0D0B" w:rsidP="003D0D0B">
      <w:pPr>
        <w:pStyle w:val="General1L1"/>
        <w:numPr>
          <w:ilvl w:val="0"/>
          <w:numId w:val="0"/>
        </w:numPr>
        <w:spacing w:after="120"/>
        <w:ind w:left="2880" w:firstLine="720"/>
      </w:pPr>
    </w:p>
    <w:p w14:paraId="5CACFFCA" w14:textId="77777777" w:rsidR="003D0D0B" w:rsidRPr="00551CE2" w:rsidRDefault="003D0D0B" w:rsidP="003D0D0B">
      <w:pPr>
        <w:pStyle w:val="General1L1"/>
        <w:numPr>
          <w:ilvl w:val="0"/>
          <w:numId w:val="0"/>
        </w:numPr>
        <w:spacing w:after="120"/>
        <w:ind w:left="2880" w:firstLine="720"/>
      </w:pPr>
      <w:r w:rsidRPr="00551CE2">
        <w:t>For and on behalf</w:t>
      </w:r>
    </w:p>
    <w:p w14:paraId="73DDE044" w14:textId="77777777" w:rsidR="003D0D0B" w:rsidRPr="00551CE2" w:rsidRDefault="003D0D0B" w:rsidP="003D0D0B">
      <w:pPr>
        <w:pStyle w:val="BodyText1"/>
      </w:pPr>
    </w:p>
    <w:p w14:paraId="21F18285" w14:textId="77777777" w:rsidR="003D0D0B" w:rsidRPr="00551CE2" w:rsidRDefault="003D0D0B" w:rsidP="003D0D0B">
      <w:pPr>
        <w:pStyle w:val="BodyText1"/>
        <w:ind w:left="0"/>
        <w:jc w:val="center"/>
      </w:pPr>
      <w:r w:rsidRPr="00551CE2">
        <w:t>________________________</w:t>
      </w:r>
    </w:p>
    <w:p w14:paraId="4928FEDC" w14:textId="77777777" w:rsidR="003D0D0B" w:rsidRPr="00551CE2" w:rsidRDefault="003D0D0B" w:rsidP="003D0D0B">
      <w:pPr>
        <w:pStyle w:val="BodyText1"/>
        <w:ind w:left="0"/>
        <w:jc w:val="center"/>
      </w:pPr>
    </w:p>
    <w:p w14:paraId="44C60FE5" w14:textId="15EFCB0C" w:rsidR="006C5B64" w:rsidRDefault="006C5B64">
      <w:pPr>
        <w:spacing w:after="160" w:line="259" w:lineRule="auto"/>
        <w:rPr>
          <w:rFonts w:ascii="Times New Roman" w:hAnsi="Times New Roman"/>
          <w:sz w:val="24"/>
          <w:lang w:val="en-US"/>
        </w:rPr>
      </w:pPr>
      <w:r>
        <w:rPr>
          <w:rFonts w:ascii="Times New Roman" w:hAnsi="Times New Roman"/>
          <w:sz w:val="24"/>
          <w:lang w:val="en-US"/>
        </w:rPr>
        <w:br w:type="page"/>
      </w:r>
    </w:p>
    <w:p w14:paraId="2B4D3CBD" w14:textId="77777777" w:rsidR="003D0D0B" w:rsidRPr="003D0D0B" w:rsidRDefault="003D0D0B" w:rsidP="003D0D0B">
      <w:pPr>
        <w:rPr>
          <w:rFonts w:ascii="Times New Roman" w:hAnsi="Times New Roman"/>
          <w:sz w:val="24"/>
          <w:lang w:val="en-US"/>
        </w:rPr>
      </w:pPr>
    </w:p>
    <w:p w14:paraId="03D1F399" w14:textId="18200926" w:rsidR="00904698" w:rsidRPr="00551CE2" w:rsidRDefault="00904698" w:rsidP="00904698">
      <w:pPr>
        <w:pStyle w:val="StandardL1"/>
        <w:spacing w:after="120"/>
        <w:ind w:left="720"/>
        <w:jc w:val="center"/>
      </w:pPr>
      <w:r>
        <w:rPr>
          <w:lang w:val="en-GB"/>
        </w:rPr>
        <w:t xml:space="preserve">RETENTION </w:t>
      </w:r>
      <w:r w:rsidRPr="00551CE2">
        <w:t>BOND</w:t>
      </w:r>
    </w:p>
    <w:p w14:paraId="287AE177" w14:textId="77777777" w:rsidR="00904698" w:rsidRPr="00551CE2" w:rsidRDefault="00904698" w:rsidP="00904698">
      <w:pPr>
        <w:pStyle w:val="BodyText1"/>
        <w:jc w:val="center"/>
        <w:rPr>
          <w:b/>
        </w:rPr>
      </w:pPr>
      <w:r w:rsidRPr="00551CE2">
        <w:rPr>
          <w:b/>
        </w:rPr>
        <w:t>[</w:t>
      </w:r>
      <w:r w:rsidRPr="00551CE2">
        <w:rPr>
          <w:b/>
          <w:i/>
        </w:rPr>
        <w:t>BANK GUARANTEE</w:t>
      </w:r>
      <w:r w:rsidRPr="00551CE2">
        <w:rPr>
          <w:b/>
        </w:rPr>
        <w:t>]</w:t>
      </w:r>
    </w:p>
    <w:p w14:paraId="0D286481" w14:textId="77777777" w:rsidR="00904698" w:rsidRPr="00551CE2" w:rsidRDefault="00904698" w:rsidP="00904698">
      <w:pPr>
        <w:pStyle w:val="General1L1"/>
        <w:numPr>
          <w:ilvl w:val="0"/>
          <w:numId w:val="0"/>
        </w:numPr>
        <w:spacing w:after="120"/>
        <w:ind w:left="720" w:hanging="720"/>
        <w:rPr>
          <w:b/>
        </w:rPr>
      </w:pPr>
    </w:p>
    <w:p w14:paraId="61A46D45" w14:textId="77777777" w:rsidR="00904698" w:rsidRPr="00551CE2" w:rsidRDefault="00904698" w:rsidP="00904698">
      <w:pPr>
        <w:pStyle w:val="General1L1"/>
        <w:numPr>
          <w:ilvl w:val="0"/>
          <w:numId w:val="0"/>
        </w:numPr>
        <w:spacing w:after="120"/>
        <w:jc w:val="right"/>
      </w:pP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on </w:t>
      </w:r>
      <w:r w:rsidRPr="00551CE2">
        <w:rPr>
          <w:rFonts w:hint="eastAsia"/>
          <w:highlight w:val="yellow"/>
        </w:rPr>
        <w:t>[</w:t>
      </w:r>
      <w:r w:rsidRPr="00551CE2">
        <w:rPr>
          <w:rFonts w:hint="eastAsia"/>
          <w:highlight w:val="yellow"/>
        </w:rPr>
        <w:t>●</w:t>
      </w:r>
      <w:r w:rsidRPr="00551CE2">
        <w:rPr>
          <w:rFonts w:hint="eastAsia"/>
          <w:highlight w:val="yellow"/>
        </w:rPr>
        <w:t>]</w:t>
      </w:r>
    </w:p>
    <w:p w14:paraId="7C00EA0C" w14:textId="77777777" w:rsidR="00904698" w:rsidRPr="00551CE2" w:rsidRDefault="00904698" w:rsidP="00904698">
      <w:pPr>
        <w:pStyle w:val="General1L1"/>
        <w:numPr>
          <w:ilvl w:val="0"/>
          <w:numId w:val="0"/>
        </w:numPr>
        <w:spacing w:after="120"/>
        <w:ind w:left="720" w:hanging="720"/>
        <w:jc w:val="center"/>
        <w:rPr>
          <w:b/>
        </w:rPr>
      </w:pPr>
    </w:p>
    <w:p w14:paraId="4A1FC379" w14:textId="5D1ECA9F" w:rsidR="00904698" w:rsidRPr="00551CE2" w:rsidRDefault="00904698" w:rsidP="00904698">
      <w:pPr>
        <w:pStyle w:val="General1L1"/>
        <w:numPr>
          <w:ilvl w:val="0"/>
          <w:numId w:val="0"/>
        </w:numPr>
        <w:spacing w:before="240"/>
        <w:ind w:left="720" w:hanging="720"/>
        <w:jc w:val="center"/>
        <w:rPr>
          <w:b/>
        </w:rPr>
      </w:pPr>
      <w:r>
        <w:rPr>
          <w:b/>
          <w:caps/>
          <w:lang w:val="en-GB"/>
        </w:rPr>
        <w:t>RETENTION</w:t>
      </w:r>
      <w:r w:rsidRPr="00551CE2">
        <w:rPr>
          <w:b/>
          <w:lang w:val="en-GB"/>
        </w:rPr>
        <w:t xml:space="preserve"> </w:t>
      </w:r>
      <w:r w:rsidRPr="00551CE2">
        <w:rPr>
          <w:b/>
        </w:rPr>
        <w:t xml:space="preserve">BOND NO. </w:t>
      </w:r>
      <w:r w:rsidRPr="00551CE2">
        <w:rPr>
          <w:rFonts w:hint="eastAsia"/>
          <w:highlight w:val="yellow"/>
        </w:rPr>
        <w:t>[</w:t>
      </w:r>
      <w:r w:rsidRPr="00551CE2">
        <w:rPr>
          <w:rFonts w:hint="eastAsia"/>
          <w:highlight w:val="yellow"/>
        </w:rPr>
        <w:t>●</w:t>
      </w:r>
      <w:r w:rsidRPr="00551CE2">
        <w:rPr>
          <w:rFonts w:hint="eastAsia"/>
          <w:highlight w:val="yellow"/>
        </w:rPr>
        <w:t>]</w:t>
      </w:r>
    </w:p>
    <w:p w14:paraId="0983D21F" w14:textId="19751A02" w:rsidR="00453F42" w:rsidRPr="00551CE2" w:rsidRDefault="00453F42" w:rsidP="00453F42">
      <w:pPr>
        <w:pStyle w:val="General1L1"/>
        <w:numPr>
          <w:ilvl w:val="0"/>
          <w:numId w:val="27"/>
        </w:numPr>
      </w:pPr>
      <w:r w:rsidRPr="00551CE2">
        <w:t xml:space="preserve">We were informed that on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w:t>
      </w:r>
      <w:proofErr w:type="spellStart"/>
      <w:r w:rsidRPr="00453F42">
        <w:rPr>
          <w:b/>
        </w:rPr>
        <w:t>Istrana</w:t>
      </w:r>
      <w:proofErr w:type="spellEnd"/>
      <w:r w:rsidRPr="00453F42">
        <w:rPr>
          <w:b/>
        </w:rPr>
        <w:t xml:space="preserve"> sp. z </w:t>
      </w:r>
      <w:proofErr w:type="spellStart"/>
      <w:r w:rsidRPr="00453F42">
        <w:rPr>
          <w:b/>
        </w:rPr>
        <w:t>o.o.</w:t>
      </w:r>
      <w:proofErr w:type="spellEnd"/>
      <w:r w:rsidRPr="00453F42">
        <w:rPr>
          <w:b/>
        </w:rPr>
        <w:t xml:space="preserve"> </w:t>
      </w:r>
      <w:r w:rsidRPr="00551CE2">
        <w:t xml:space="preserve">with its registered office in </w:t>
      </w:r>
      <w:proofErr w:type="spellStart"/>
      <w:r w:rsidRPr="00551CE2">
        <w:t>Gdańsk</w:t>
      </w:r>
      <w:proofErr w:type="spellEnd"/>
      <w:r w:rsidRPr="00551CE2">
        <w:t xml:space="preserve">, address: </w:t>
      </w:r>
      <w:proofErr w:type="spellStart"/>
      <w:r w:rsidRPr="00551CE2">
        <w:t>ul</w:t>
      </w:r>
      <w:proofErr w:type="spellEnd"/>
      <w:r w:rsidRPr="00551CE2">
        <w:t xml:space="preserve">. </w:t>
      </w:r>
      <w:proofErr w:type="spellStart"/>
      <w:r w:rsidRPr="00551CE2">
        <w:t>Kontenerowa</w:t>
      </w:r>
      <w:proofErr w:type="spellEnd"/>
      <w:r w:rsidRPr="00551CE2">
        <w:t xml:space="preserve"> 7, 80-601 </w:t>
      </w:r>
      <w:proofErr w:type="spellStart"/>
      <w:r w:rsidRPr="00551CE2">
        <w:t>Gdańsk</w:t>
      </w:r>
      <w:proofErr w:type="spellEnd"/>
      <w:r w:rsidRPr="00551CE2">
        <w:t xml:space="preserve">, entered in the business register of the National </w:t>
      </w:r>
      <w:r w:rsidRPr="00453F42">
        <w:t>Court Register under number 0000973278, NIP 5252909008;</w:t>
      </w:r>
      <w:r w:rsidRPr="00453F42">
        <w:rPr>
          <w:b/>
        </w:rPr>
        <w:t xml:space="preserve"> </w:t>
      </w:r>
      <w:r w:rsidRPr="00453F42">
        <w:t>(“</w:t>
      </w:r>
      <w:r w:rsidRPr="00453F42">
        <w:rPr>
          <w:b/>
        </w:rPr>
        <w:t>Beneficiary</w:t>
      </w:r>
      <w:r w:rsidRPr="00453F42">
        <w:t xml:space="preserve">”) entered into a contract for the design and construction of the project </w:t>
      </w:r>
      <w:r w:rsidRPr="00453F42">
        <w:rPr>
          <w:rFonts w:cs="Arial"/>
        </w:rPr>
        <w:t>known as “Project T5” relating to Baltic Hub Container Terminal in Gdańsk</w:t>
      </w:r>
      <w:r w:rsidRPr="00551CE2">
        <w:t xml:space="preserve"> (“</w:t>
      </w:r>
      <w:r w:rsidRPr="00453F42">
        <w:rPr>
          <w:b/>
        </w:rPr>
        <w:t>Contract</w:t>
      </w:r>
      <w:r w:rsidRPr="00551CE2">
        <w:t>”) with [</w:t>
      </w:r>
      <w:r w:rsidRPr="00453F42">
        <w:rPr>
          <w:rFonts w:hint="eastAsia"/>
          <w:highlight w:val="yellow"/>
        </w:rPr>
        <w:t>●</w:t>
      </w:r>
      <w:r w:rsidRPr="00551CE2">
        <w:t xml:space="preserve">] with its registered office in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entered into the register of entrepreneurs maintained by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under the number KRS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tax identification number NIP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w:t>
      </w:r>
      <w:r w:rsidRPr="00453F42">
        <w:rPr>
          <w:b/>
        </w:rPr>
        <w:t>Contractor</w:t>
      </w:r>
      <w:r w:rsidRPr="00551CE2">
        <w:t>”).</w:t>
      </w:r>
    </w:p>
    <w:p w14:paraId="310BB3FD" w14:textId="54FD99C8" w:rsidR="00904698" w:rsidRPr="00551CE2" w:rsidRDefault="00904698" w:rsidP="00904698">
      <w:pPr>
        <w:pStyle w:val="General1L1"/>
        <w:spacing w:after="120"/>
        <w:rPr>
          <w:i/>
        </w:rPr>
      </w:pPr>
      <w:r w:rsidRPr="00551CE2">
        <w:t xml:space="preserve">Pursuant to the terms and conditions of the Contract, the Contractor </w:t>
      </w:r>
      <w:r>
        <w:t xml:space="preserve">has the right to </w:t>
      </w:r>
      <w:r w:rsidRPr="00551CE2">
        <w:t xml:space="preserve">provide the </w:t>
      </w:r>
      <w:r>
        <w:t xml:space="preserve">retention bond </w:t>
      </w:r>
      <w:r w:rsidRPr="00551CE2">
        <w:t xml:space="preserve">in the gross amount of </w:t>
      </w:r>
      <w:r w:rsidR="00410698">
        <w:rPr>
          <w:b/>
          <w:bCs/>
        </w:rPr>
        <w:t xml:space="preserve">PLN </w:t>
      </w:r>
      <w:r w:rsidRPr="00551CE2">
        <w:rPr>
          <w:rFonts w:hint="eastAsia"/>
          <w:b/>
          <w:highlight w:val="yellow"/>
        </w:rPr>
        <w:t>[</w:t>
      </w:r>
      <w:r w:rsidRPr="00551CE2">
        <w:rPr>
          <w:rFonts w:hint="eastAsia"/>
          <w:b/>
          <w:highlight w:val="yellow"/>
        </w:rPr>
        <w:t>●</w:t>
      </w:r>
      <w:r w:rsidRPr="00551CE2">
        <w:rPr>
          <w:rFonts w:hint="eastAsia"/>
          <w:b/>
          <w:highlight w:val="yellow"/>
        </w:rPr>
        <w:t>]</w:t>
      </w:r>
      <w:r w:rsidRPr="00551CE2">
        <w:t xml:space="preserve"> </w:t>
      </w:r>
      <w:r w:rsidRPr="00551CE2">
        <w:rPr>
          <w:highlight w:val="yellow"/>
        </w:rPr>
        <w:t>[</w:t>
      </w:r>
      <w:r w:rsidRPr="00551CE2">
        <w:rPr>
          <w:i/>
          <w:highlight w:val="yellow"/>
        </w:rPr>
        <w:t xml:space="preserve">the amount corresponding to 5 % of the </w:t>
      </w:r>
      <w:r>
        <w:rPr>
          <w:i/>
          <w:highlight w:val="yellow"/>
        </w:rPr>
        <w:t xml:space="preserve">Accepted </w:t>
      </w:r>
      <w:r w:rsidRPr="00551CE2">
        <w:rPr>
          <w:i/>
          <w:highlight w:val="yellow"/>
        </w:rPr>
        <w:t xml:space="preserve">Contract </w:t>
      </w:r>
      <w:r>
        <w:rPr>
          <w:i/>
          <w:highlight w:val="yellow"/>
        </w:rPr>
        <w:t>Amount</w:t>
      </w:r>
      <w:r w:rsidRPr="00551CE2">
        <w:rPr>
          <w:highlight w:val="yellow"/>
        </w:rPr>
        <w:t>]</w:t>
      </w:r>
      <w:r w:rsidRPr="00551CE2">
        <w:t xml:space="preserve"> (“</w:t>
      </w:r>
      <w:r w:rsidRPr="00904698">
        <w:rPr>
          <w:b/>
          <w:bCs/>
        </w:rPr>
        <w:t>Retention</w:t>
      </w:r>
      <w:r>
        <w:t xml:space="preserve"> </w:t>
      </w:r>
      <w:r w:rsidRPr="00551CE2">
        <w:rPr>
          <w:b/>
        </w:rPr>
        <w:t>Bond</w:t>
      </w:r>
      <w:r w:rsidRPr="00551CE2">
        <w:t>”).</w:t>
      </w:r>
    </w:p>
    <w:p w14:paraId="2904D04C" w14:textId="331D943E" w:rsidR="00904698" w:rsidRDefault="00904698" w:rsidP="00775C61">
      <w:pPr>
        <w:pStyle w:val="General1L1"/>
        <w:spacing w:after="120"/>
      </w:pPr>
      <w:r w:rsidRPr="00551CE2">
        <w:t xml:space="preserve">The </w:t>
      </w:r>
      <w:r>
        <w:t xml:space="preserve">Retention </w:t>
      </w:r>
      <w:r w:rsidRPr="00551CE2">
        <w:t xml:space="preserve">Bond is to </w:t>
      </w:r>
      <w:r>
        <w:t xml:space="preserve">secure and </w:t>
      </w:r>
      <w:r w:rsidRPr="00551CE2">
        <w:t>cover claims for non-performance or improper performance of obligations under the Contract, including but not limited to liquidated damages, damages, indemnities</w:t>
      </w:r>
      <w:r>
        <w:t xml:space="preserve">, payment of the remuneration to </w:t>
      </w:r>
      <w:r w:rsidRPr="00551CE2">
        <w:t xml:space="preserve">subcontractors, performance of works </w:t>
      </w:r>
      <w:r>
        <w:t xml:space="preserve">and removal of defects, cost of substitute performance </w:t>
      </w:r>
      <w:r w:rsidRPr="00551CE2">
        <w:t>by third parties without the need to obtain the consent of a court</w:t>
      </w:r>
      <w:r>
        <w:t xml:space="preserve"> etc</w:t>
      </w:r>
      <w:r w:rsidRPr="00551CE2">
        <w:t>.</w:t>
      </w:r>
    </w:p>
    <w:p w14:paraId="38B7AFDA" w14:textId="05475306" w:rsidR="00904698" w:rsidRPr="00551CE2" w:rsidRDefault="00904698" w:rsidP="00775C61">
      <w:pPr>
        <w:pStyle w:val="General1L1"/>
        <w:spacing w:after="120"/>
      </w:pPr>
      <w:r w:rsidRPr="00551CE2">
        <w:t xml:space="preserve">Pursuant to the Contract, the </w:t>
      </w:r>
      <w:r w:rsidR="00483912">
        <w:t xml:space="preserve">Retention </w:t>
      </w:r>
      <w:r w:rsidRPr="00551CE2">
        <w:t>Bond shall be an unconditional and irrevocable bank guarantee payable on first demand.</w:t>
      </w:r>
    </w:p>
    <w:p w14:paraId="79E21988" w14:textId="77777777" w:rsidR="00904698" w:rsidRPr="00551CE2" w:rsidRDefault="00904698" w:rsidP="00775C61">
      <w:pPr>
        <w:pStyle w:val="General1L1"/>
        <w:spacing w:after="120"/>
      </w:pPr>
      <w:r w:rsidRPr="00551CE2">
        <w:t xml:space="preserve">Given the above, we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with the registered office in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entered in the register of entrepreneurs maintained by </w:t>
      </w:r>
      <w:r w:rsidRPr="00551CE2">
        <w:rPr>
          <w:rFonts w:hint="eastAsia"/>
          <w:highlight w:val="yellow"/>
        </w:rPr>
        <w:t>[</w:t>
      </w:r>
      <w:r w:rsidRPr="00551CE2">
        <w:rPr>
          <w:rFonts w:hint="eastAsia"/>
          <w:highlight w:val="yellow"/>
        </w:rPr>
        <w:t>●</w:t>
      </w:r>
      <w:r w:rsidRPr="00551CE2">
        <w:rPr>
          <w:rFonts w:hint="eastAsia"/>
          <w:highlight w:val="yellow"/>
        </w:rPr>
        <w:t>]</w:t>
      </w:r>
      <w:r w:rsidRPr="00551CE2">
        <w:rPr>
          <w:rFonts w:hint="eastAsia"/>
        </w:rPr>
        <w:t>, under the number KRS [</w:t>
      </w:r>
      <w:r w:rsidRPr="00551CE2">
        <w:rPr>
          <w:rFonts w:hint="eastAsia"/>
        </w:rPr>
        <w:t>●</w:t>
      </w:r>
      <w:r w:rsidRPr="00551CE2">
        <w:rPr>
          <w:rFonts w:hint="eastAsia"/>
        </w:rPr>
        <w:t xml:space="preserve">], tax identification number NIP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and share capital fully paid-up in the amount of PLN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(the “</w:t>
      </w:r>
      <w:r w:rsidRPr="00551CE2">
        <w:rPr>
          <w:b/>
        </w:rPr>
        <w:t>Bank</w:t>
      </w:r>
      <w:r w:rsidRPr="00551CE2">
        <w:t>”), having been commissioned by the Contractor, will irrevocably and unconditionally, without any reservations, objections or recourse claims, and regardless any objection from the Contractor or dispute between the Beneficiary and the Contractor, pay to the Beneficiary any amount or amounts up to the total maximum amount of:</w:t>
      </w:r>
    </w:p>
    <w:p w14:paraId="71FA605A" w14:textId="72A6F0E4" w:rsidR="00904698" w:rsidRPr="00551CE2" w:rsidRDefault="00410698" w:rsidP="00904698">
      <w:pPr>
        <w:pStyle w:val="General1L1"/>
        <w:numPr>
          <w:ilvl w:val="0"/>
          <w:numId w:val="0"/>
        </w:numPr>
        <w:spacing w:after="120"/>
        <w:ind w:left="720"/>
        <w:jc w:val="center"/>
      </w:pPr>
      <w:r>
        <w:rPr>
          <w:b/>
          <w:bCs/>
        </w:rPr>
        <w:t xml:space="preserve">PLN </w:t>
      </w:r>
      <w:r w:rsidR="00904698" w:rsidRPr="00551CE2">
        <w:rPr>
          <w:rFonts w:hint="eastAsia"/>
          <w:highlight w:val="yellow"/>
        </w:rPr>
        <w:t>[</w:t>
      </w:r>
      <w:r w:rsidR="00904698" w:rsidRPr="00551CE2">
        <w:rPr>
          <w:rFonts w:hint="eastAsia"/>
          <w:highlight w:val="yellow"/>
        </w:rPr>
        <w:t>●</w:t>
      </w:r>
      <w:r w:rsidR="00904698" w:rsidRPr="00551CE2">
        <w:rPr>
          <w:rFonts w:hint="eastAsia"/>
          <w:highlight w:val="yellow"/>
        </w:rPr>
        <w:t>]</w:t>
      </w:r>
      <w:r w:rsidR="00904698" w:rsidRPr="00551CE2">
        <w:t xml:space="preserve"> [</w:t>
      </w:r>
      <w:r w:rsidR="00904698" w:rsidRPr="00551CE2">
        <w:rPr>
          <w:i/>
        </w:rPr>
        <w:t>the amount corresponding to 5 % of the Contract Price</w:t>
      </w:r>
      <w:r w:rsidR="00904698" w:rsidRPr="00551CE2">
        <w:t>]</w:t>
      </w:r>
    </w:p>
    <w:p w14:paraId="2D4F56E8" w14:textId="77777777" w:rsidR="00904698" w:rsidRPr="00551CE2" w:rsidRDefault="00904698" w:rsidP="00904698">
      <w:pPr>
        <w:pStyle w:val="General1L1"/>
        <w:numPr>
          <w:ilvl w:val="0"/>
          <w:numId w:val="0"/>
        </w:numPr>
        <w:spacing w:after="120"/>
        <w:ind w:left="720"/>
        <w:jc w:val="center"/>
        <w:rPr>
          <w:b/>
        </w:rPr>
      </w:pPr>
    </w:p>
    <w:p w14:paraId="57C5BFA5" w14:textId="77777777" w:rsidR="00904698" w:rsidRPr="00551CE2" w:rsidRDefault="00904698" w:rsidP="00904698">
      <w:pPr>
        <w:pStyle w:val="General1L1"/>
        <w:numPr>
          <w:ilvl w:val="0"/>
          <w:numId w:val="0"/>
        </w:numPr>
        <w:spacing w:after="120"/>
        <w:ind w:left="720"/>
      </w:pPr>
      <w:r w:rsidRPr="00551CE2">
        <w:t>within 7 business days from the date of receipt of the first written demand for payment by the Beneficiary, referring to this bond, including its statement that the Contractor has improperly performed or failed to perform its obligations defined in the Contract, and specifying the amount of the claim to which you are entitled towards the Contractor.</w:t>
      </w:r>
    </w:p>
    <w:p w14:paraId="58561414" w14:textId="77777777" w:rsidR="00904698" w:rsidRPr="00551CE2" w:rsidRDefault="00904698" w:rsidP="00904698">
      <w:pPr>
        <w:pStyle w:val="General1L1"/>
      </w:pPr>
      <w:r w:rsidRPr="00551CE2">
        <w:lastRenderedPageBreak/>
        <w:t xml:space="preserve">Your written demand for payment shall refer to this bond and be submitted to us within the validity period of this bond, in the original, to our bank to the address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or by SWIFT message via your bank.</w:t>
      </w:r>
    </w:p>
    <w:p w14:paraId="794D15C2" w14:textId="0E9FF520" w:rsidR="00904698" w:rsidRPr="00551CE2" w:rsidRDefault="00904698" w:rsidP="00904698">
      <w:pPr>
        <w:pStyle w:val="General1L1"/>
      </w:pPr>
      <w:r w:rsidRPr="00551CE2">
        <w:t>The demand for payment in the original may be submitted personally, by post or by courier mail together with the confirmation of your bank or notary public that the signatures on this document have been made by persons authorized to represent the Beneficiary in accordance with the excerpt from the KRS (containing data valid as of the day of preparation of the payment request) or belong to persons authorized based on the power of attorney to sign the demands for payment under bond</w:t>
      </w:r>
      <w:r w:rsidR="00114CEE">
        <w:t>s</w:t>
      </w:r>
      <w:r w:rsidRPr="00551CE2">
        <w:t>.</w:t>
      </w:r>
    </w:p>
    <w:p w14:paraId="1D48B328" w14:textId="77777777" w:rsidR="00904698" w:rsidRPr="00551CE2" w:rsidRDefault="00904698" w:rsidP="00904698">
      <w:pPr>
        <w:pStyle w:val="General1L1"/>
        <w:spacing w:after="120"/>
        <w:rPr>
          <w:u w:val="single"/>
        </w:rPr>
      </w:pPr>
      <w:r w:rsidRPr="00551CE2">
        <w:t>The demand made via your bank with the use of SWIFT message shall include the representation of the Beneficiary’s bank:</w:t>
      </w:r>
      <w:r w:rsidRPr="00551CE2">
        <w:rPr>
          <w:color w:val="000000"/>
        </w:rPr>
        <w:t xml:space="preserve"> </w:t>
      </w:r>
      <w:r w:rsidRPr="00551CE2">
        <w:t>(1) that it holds the original demand for payment, (2) that the signatures on the demand for payment are signatures of the persons authorized to represent the Beneficiary, in accordance with the excerpt from the KRS (containing data valid as of the day of preparation of the demand for payment) or of the persons authorized based on the power of attorney to sign the demands for payment under the bond, and (3) that the content of the demand for payment was fully quoted in the SWIFT message.</w:t>
      </w:r>
    </w:p>
    <w:p w14:paraId="090DCCCB" w14:textId="77777777" w:rsidR="00904698" w:rsidRPr="00551CE2" w:rsidRDefault="00904698" w:rsidP="00904698">
      <w:pPr>
        <w:pStyle w:val="General1L1"/>
        <w:spacing w:after="120"/>
      </w:pPr>
      <w:r w:rsidRPr="00551CE2">
        <w:t>This bond shall be valid and enforceable from the day of issuance and shall expire automatically and in whole on [</w:t>
      </w:r>
      <w:r w:rsidRPr="00551CE2">
        <w:rPr>
          <w:rFonts w:hint="eastAsia"/>
          <w:highlight w:val="yellow"/>
        </w:rPr>
        <w:t>●</w:t>
      </w:r>
      <w:r w:rsidRPr="00551CE2">
        <w:t>] if, within that period, you fail to submit the demand for payment, irrespective of whether this document is returned to us or not.</w:t>
      </w:r>
    </w:p>
    <w:p w14:paraId="71763141" w14:textId="77777777" w:rsidR="00904698" w:rsidRPr="00551CE2" w:rsidRDefault="00904698" w:rsidP="00904698">
      <w:pPr>
        <w:pStyle w:val="General1L1"/>
        <w:spacing w:after="120"/>
      </w:pPr>
      <w:r w:rsidRPr="00551CE2">
        <w:t>Each payment made by us under this bond shall reduce our obligation by the amount paid.</w:t>
      </w:r>
    </w:p>
    <w:p w14:paraId="5E4C7C94" w14:textId="77777777" w:rsidR="00904698" w:rsidRPr="00551CE2" w:rsidRDefault="00904698" w:rsidP="00904698">
      <w:pPr>
        <w:pStyle w:val="General1L1"/>
      </w:pPr>
      <w:r w:rsidRPr="00551CE2">
        <w:t xml:space="preserve">The rights resulting from this bond may not be transferred without a written consent of the Bank. We hereby consent for the transfer of the rights resulting from this bond to </w:t>
      </w:r>
      <w:r w:rsidRPr="00A2317A">
        <w:t xml:space="preserve">(1) </w:t>
      </w:r>
      <w:r w:rsidRPr="00551CE2">
        <w:t xml:space="preserve">any </w:t>
      </w:r>
      <w:r w:rsidRPr="00A2317A">
        <w:t>person being a</w:t>
      </w:r>
      <w:r w:rsidRPr="00551CE2">
        <w:t xml:space="preserve"> legal successor in title </w:t>
      </w:r>
      <w:r w:rsidRPr="00A2317A">
        <w:t xml:space="preserve">of the Beneficiary, (2) any bank </w:t>
      </w:r>
      <w:r w:rsidRPr="00551CE2">
        <w:t xml:space="preserve">and/or </w:t>
      </w:r>
      <w:r w:rsidRPr="00A2317A">
        <w:t xml:space="preserve">financial institution </w:t>
      </w:r>
      <w:r w:rsidRPr="00551CE2">
        <w:t xml:space="preserve">financing or </w:t>
      </w:r>
      <w:r w:rsidRPr="00A2317A">
        <w:t xml:space="preserve">co-financing </w:t>
      </w:r>
      <w:r w:rsidRPr="00551CE2">
        <w:t xml:space="preserve">the </w:t>
      </w:r>
      <w:r w:rsidRPr="00A2317A">
        <w:t>Beneficiary and/or the project</w:t>
      </w:r>
      <w:r w:rsidRPr="00551CE2">
        <w:t xml:space="preserve"> to which the Contract relates. </w:t>
      </w:r>
    </w:p>
    <w:p w14:paraId="37541E3F" w14:textId="77777777" w:rsidR="00904698" w:rsidRPr="00551CE2" w:rsidRDefault="00904698" w:rsidP="00904698">
      <w:pPr>
        <w:pStyle w:val="General1L1"/>
        <w:spacing w:after="120"/>
      </w:pPr>
      <w:r w:rsidRPr="00551CE2">
        <w:t>This bond shall be governed by the Polish laws. Any disputes that may arise in connection with this bond related to interpretation, performance or breach hereof shall be resolved by a court having jurisdiction over the Beneficiary's registered office.</w:t>
      </w:r>
    </w:p>
    <w:p w14:paraId="3119209E" w14:textId="77777777" w:rsidR="00904698" w:rsidRPr="00551CE2" w:rsidRDefault="00904698" w:rsidP="00904698">
      <w:pPr>
        <w:pStyle w:val="General1L1"/>
        <w:numPr>
          <w:ilvl w:val="0"/>
          <w:numId w:val="0"/>
        </w:numPr>
        <w:spacing w:after="120"/>
        <w:ind w:left="2880" w:firstLine="720"/>
      </w:pPr>
    </w:p>
    <w:p w14:paraId="2C051D0C" w14:textId="77777777" w:rsidR="00904698" w:rsidRPr="00551CE2" w:rsidRDefault="00904698" w:rsidP="00904698">
      <w:pPr>
        <w:pStyle w:val="General1L1"/>
        <w:numPr>
          <w:ilvl w:val="0"/>
          <w:numId w:val="0"/>
        </w:numPr>
        <w:spacing w:after="120"/>
        <w:ind w:left="2880" w:firstLine="720"/>
      </w:pPr>
      <w:r w:rsidRPr="00551CE2">
        <w:t>For and on behalf</w:t>
      </w:r>
    </w:p>
    <w:p w14:paraId="5B38326B" w14:textId="77777777" w:rsidR="00904698" w:rsidRPr="00551CE2" w:rsidRDefault="00904698" w:rsidP="00904698">
      <w:pPr>
        <w:pStyle w:val="BodyText1"/>
      </w:pPr>
    </w:p>
    <w:p w14:paraId="15F323A4" w14:textId="19148934" w:rsidR="00904698" w:rsidRDefault="00904698" w:rsidP="00904698">
      <w:pPr>
        <w:pStyle w:val="BodyText1"/>
        <w:ind w:left="0"/>
        <w:jc w:val="center"/>
      </w:pPr>
      <w:r w:rsidRPr="00551CE2">
        <w:t>________________________</w:t>
      </w:r>
    </w:p>
    <w:p w14:paraId="62F00105" w14:textId="60257EBD" w:rsidR="00904698" w:rsidRDefault="00904698">
      <w:pPr>
        <w:spacing w:after="160" w:line="259" w:lineRule="auto"/>
        <w:rPr>
          <w:rFonts w:ascii="Times New Roman" w:eastAsia="SimSun" w:hAnsi="Times New Roman" w:cs="Times New Roman"/>
          <w:sz w:val="24"/>
          <w:szCs w:val="24"/>
          <w:lang w:val="en-US" w:eastAsia="en-GB" w:bidi="ar-AE"/>
        </w:rPr>
      </w:pPr>
      <w:r w:rsidRPr="008D577D">
        <w:rPr>
          <w:lang w:val="en-US"/>
        </w:rPr>
        <w:br w:type="page"/>
      </w:r>
    </w:p>
    <w:p w14:paraId="0C3ED549" w14:textId="77777777" w:rsidR="00904698" w:rsidRPr="00551CE2" w:rsidRDefault="00904698" w:rsidP="00904698">
      <w:pPr>
        <w:pStyle w:val="BodyText1"/>
        <w:ind w:left="0"/>
        <w:jc w:val="center"/>
      </w:pPr>
    </w:p>
    <w:p w14:paraId="7D5C9316" w14:textId="77777777" w:rsidR="003D0D0B" w:rsidRPr="00551CE2" w:rsidRDefault="003D0D0B" w:rsidP="003D0D0B">
      <w:pPr>
        <w:pStyle w:val="StandardL1"/>
        <w:spacing w:after="120"/>
        <w:ind w:left="720"/>
        <w:jc w:val="center"/>
      </w:pPr>
      <w:r w:rsidRPr="00551CE2">
        <w:t>ADVANCE PAYMENT BOND</w:t>
      </w:r>
    </w:p>
    <w:p w14:paraId="6383BD75" w14:textId="77777777" w:rsidR="003D0D0B" w:rsidRPr="00551CE2" w:rsidRDefault="003D0D0B" w:rsidP="003D0D0B">
      <w:pPr>
        <w:pStyle w:val="BodyText1"/>
        <w:jc w:val="center"/>
        <w:rPr>
          <w:b/>
        </w:rPr>
      </w:pPr>
      <w:r w:rsidRPr="00551CE2">
        <w:rPr>
          <w:b/>
        </w:rPr>
        <w:t>[</w:t>
      </w:r>
      <w:r w:rsidRPr="00551CE2">
        <w:rPr>
          <w:b/>
          <w:i/>
        </w:rPr>
        <w:t>BANK GUARANTEE</w:t>
      </w:r>
      <w:r w:rsidRPr="00551CE2">
        <w:rPr>
          <w:b/>
        </w:rPr>
        <w:t>]</w:t>
      </w:r>
    </w:p>
    <w:p w14:paraId="5008251E" w14:textId="77777777" w:rsidR="003D0D0B" w:rsidRPr="00551CE2" w:rsidRDefault="003D0D0B" w:rsidP="003D0D0B">
      <w:pPr>
        <w:pStyle w:val="General1L1"/>
        <w:numPr>
          <w:ilvl w:val="0"/>
          <w:numId w:val="0"/>
        </w:numPr>
        <w:spacing w:after="120"/>
        <w:ind w:left="720" w:hanging="720"/>
        <w:rPr>
          <w:b/>
        </w:rPr>
      </w:pPr>
    </w:p>
    <w:p w14:paraId="6384D427" w14:textId="77777777" w:rsidR="003D0D0B" w:rsidRPr="00551CE2" w:rsidRDefault="003D0D0B" w:rsidP="003D0D0B">
      <w:pPr>
        <w:pStyle w:val="General1L1"/>
        <w:numPr>
          <w:ilvl w:val="0"/>
          <w:numId w:val="0"/>
        </w:numPr>
        <w:spacing w:after="120"/>
        <w:jc w:val="right"/>
      </w:pP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on </w:t>
      </w:r>
      <w:r w:rsidRPr="00551CE2">
        <w:rPr>
          <w:rFonts w:hint="eastAsia"/>
          <w:highlight w:val="yellow"/>
        </w:rPr>
        <w:t>[</w:t>
      </w:r>
      <w:r w:rsidRPr="00551CE2">
        <w:rPr>
          <w:rFonts w:hint="eastAsia"/>
          <w:highlight w:val="yellow"/>
        </w:rPr>
        <w:t>●</w:t>
      </w:r>
      <w:r w:rsidRPr="00551CE2">
        <w:rPr>
          <w:rFonts w:hint="eastAsia"/>
          <w:highlight w:val="yellow"/>
        </w:rPr>
        <w:t>]</w:t>
      </w:r>
    </w:p>
    <w:p w14:paraId="79CBB75A" w14:textId="77777777" w:rsidR="003D0D0B" w:rsidRPr="00551CE2" w:rsidRDefault="003D0D0B" w:rsidP="003D0D0B">
      <w:pPr>
        <w:pStyle w:val="General1L1"/>
        <w:numPr>
          <w:ilvl w:val="0"/>
          <w:numId w:val="0"/>
        </w:numPr>
        <w:spacing w:after="120"/>
        <w:ind w:left="720" w:hanging="720"/>
        <w:jc w:val="center"/>
        <w:rPr>
          <w:b/>
        </w:rPr>
      </w:pPr>
    </w:p>
    <w:p w14:paraId="1745FA13" w14:textId="77777777" w:rsidR="003D0D0B" w:rsidRPr="00551CE2" w:rsidRDefault="003D0D0B" w:rsidP="003D0D0B">
      <w:pPr>
        <w:pStyle w:val="General1L1"/>
        <w:numPr>
          <w:ilvl w:val="0"/>
          <w:numId w:val="0"/>
        </w:numPr>
        <w:spacing w:before="240"/>
        <w:ind w:left="720" w:hanging="720"/>
        <w:jc w:val="center"/>
        <w:rPr>
          <w:b/>
        </w:rPr>
      </w:pPr>
      <w:r w:rsidRPr="00551CE2">
        <w:rPr>
          <w:b/>
        </w:rPr>
        <w:t xml:space="preserve">ADVANCE PAYMENT BOND NO. </w:t>
      </w:r>
      <w:r w:rsidRPr="00551CE2">
        <w:rPr>
          <w:rFonts w:hint="eastAsia"/>
          <w:highlight w:val="yellow"/>
        </w:rPr>
        <w:t>[</w:t>
      </w:r>
      <w:r w:rsidRPr="00551CE2">
        <w:rPr>
          <w:rFonts w:hint="eastAsia"/>
          <w:highlight w:val="yellow"/>
        </w:rPr>
        <w:t>●</w:t>
      </w:r>
      <w:r w:rsidRPr="00551CE2">
        <w:rPr>
          <w:rFonts w:hint="eastAsia"/>
          <w:highlight w:val="yellow"/>
        </w:rPr>
        <w:t>]</w:t>
      </w:r>
    </w:p>
    <w:p w14:paraId="31E0D38A" w14:textId="3C738E3A" w:rsidR="00453F42" w:rsidRPr="00551CE2" w:rsidRDefault="00453F42" w:rsidP="00453F42">
      <w:pPr>
        <w:pStyle w:val="General1L1"/>
        <w:numPr>
          <w:ilvl w:val="0"/>
          <w:numId w:val="28"/>
        </w:numPr>
      </w:pPr>
      <w:r w:rsidRPr="00551CE2">
        <w:t xml:space="preserve">We were informed that on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w:t>
      </w:r>
      <w:proofErr w:type="spellStart"/>
      <w:r w:rsidRPr="00453F42">
        <w:rPr>
          <w:b/>
        </w:rPr>
        <w:t>Istrana</w:t>
      </w:r>
      <w:proofErr w:type="spellEnd"/>
      <w:r w:rsidRPr="00453F42">
        <w:rPr>
          <w:b/>
        </w:rPr>
        <w:t xml:space="preserve"> sp. z </w:t>
      </w:r>
      <w:proofErr w:type="spellStart"/>
      <w:r w:rsidRPr="00453F42">
        <w:rPr>
          <w:b/>
        </w:rPr>
        <w:t>o.o.</w:t>
      </w:r>
      <w:proofErr w:type="spellEnd"/>
      <w:r w:rsidRPr="00453F42">
        <w:rPr>
          <w:b/>
        </w:rPr>
        <w:t xml:space="preserve"> </w:t>
      </w:r>
      <w:r w:rsidRPr="00551CE2">
        <w:t xml:space="preserve">with its registered office in </w:t>
      </w:r>
      <w:proofErr w:type="spellStart"/>
      <w:r w:rsidRPr="00551CE2">
        <w:t>Gdańsk</w:t>
      </w:r>
      <w:proofErr w:type="spellEnd"/>
      <w:r w:rsidRPr="00551CE2">
        <w:t xml:space="preserve">, address: </w:t>
      </w:r>
      <w:proofErr w:type="spellStart"/>
      <w:r w:rsidRPr="00551CE2">
        <w:t>ul</w:t>
      </w:r>
      <w:proofErr w:type="spellEnd"/>
      <w:r w:rsidRPr="00551CE2">
        <w:t xml:space="preserve">. </w:t>
      </w:r>
      <w:proofErr w:type="spellStart"/>
      <w:r w:rsidRPr="00551CE2">
        <w:t>Kontenerowa</w:t>
      </w:r>
      <w:proofErr w:type="spellEnd"/>
      <w:r w:rsidRPr="00551CE2">
        <w:t xml:space="preserve"> 7, 80-601 </w:t>
      </w:r>
      <w:proofErr w:type="spellStart"/>
      <w:r w:rsidRPr="00551CE2">
        <w:t>Gdańsk</w:t>
      </w:r>
      <w:proofErr w:type="spellEnd"/>
      <w:r w:rsidRPr="00551CE2">
        <w:t xml:space="preserve">, entered in the business register of the National </w:t>
      </w:r>
      <w:r w:rsidRPr="00453F42">
        <w:t>Court Register under number 0000973278, NIP 5252909008;</w:t>
      </w:r>
      <w:r w:rsidRPr="00453F42">
        <w:rPr>
          <w:b/>
        </w:rPr>
        <w:t xml:space="preserve"> </w:t>
      </w:r>
      <w:r w:rsidRPr="00453F42">
        <w:t>(“</w:t>
      </w:r>
      <w:r w:rsidRPr="00453F42">
        <w:rPr>
          <w:b/>
        </w:rPr>
        <w:t>Beneficiary</w:t>
      </w:r>
      <w:r w:rsidRPr="00453F42">
        <w:t xml:space="preserve">”) entered into a contract for the design and construction of the project </w:t>
      </w:r>
      <w:r w:rsidRPr="00453F42">
        <w:rPr>
          <w:rFonts w:cs="Arial"/>
        </w:rPr>
        <w:t>known as “Project T5” relating to Baltic Hub Container Terminal in Gdańsk</w:t>
      </w:r>
      <w:r w:rsidRPr="00551CE2">
        <w:t xml:space="preserve"> (“</w:t>
      </w:r>
      <w:r w:rsidRPr="00453F42">
        <w:rPr>
          <w:b/>
        </w:rPr>
        <w:t>Contract</w:t>
      </w:r>
      <w:r w:rsidRPr="00551CE2">
        <w:t>”) with [</w:t>
      </w:r>
      <w:r w:rsidRPr="00453F42">
        <w:rPr>
          <w:rFonts w:hint="eastAsia"/>
          <w:highlight w:val="yellow"/>
        </w:rPr>
        <w:t>●</w:t>
      </w:r>
      <w:r w:rsidRPr="00551CE2">
        <w:t xml:space="preserve">] with its registered office in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entered into the register of entrepreneurs maintained by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under the number KRS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tax identification number NIP </w:t>
      </w:r>
      <w:r w:rsidRPr="00453F42">
        <w:rPr>
          <w:rFonts w:hint="eastAsia"/>
          <w:highlight w:val="yellow"/>
        </w:rPr>
        <w:t>[</w:t>
      </w:r>
      <w:r w:rsidRPr="00453F42">
        <w:rPr>
          <w:rFonts w:hint="eastAsia"/>
          <w:highlight w:val="yellow"/>
        </w:rPr>
        <w:t>●</w:t>
      </w:r>
      <w:r w:rsidRPr="00453F42">
        <w:rPr>
          <w:rFonts w:hint="eastAsia"/>
          <w:highlight w:val="yellow"/>
        </w:rPr>
        <w:t>]</w:t>
      </w:r>
      <w:r w:rsidRPr="00551CE2">
        <w:t xml:space="preserve"> (“</w:t>
      </w:r>
      <w:r w:rsidRPr="00453F42">
        <w:rPr>
          <w:b/>
        </w:rPr>
        <w:t>Contractor</w:t>
      </w:r>
      <w:r w:rsidRPr="00551CE2">
        <w:t>”).</w:t>
      </w:r>
    </w:p>
    <w:p w14:paraId="345CFD4A" w14:textId="4CA4B862" w:rsidR="003D0D0B" w:rsidRPr="00551CE2" w:rsidRDefault="003D0D0B" w:rsidP="003D0D0B">
      <w:pPr>
        <w:pStyle w:val="General1L1"/>
        <w:spacing w:after="120"/>
        <w:rPr>
          <w:i/>
        </w:rPr>
      </w:pPr>
      <w:r w:rsidRPr="00551CE2">
        <w:t xml:space="preserve">Pursuant to the terms and conditions of the Contract, the Contractor is obliged to provide the advance payment bond in the gross amount of </w:t>
      </w:r>
      <w:r w:rsidR="00410698">
        <w:rPr>
          <w:b/>
        </w:rPr>
        <w:t xml:space="preserve">PLN </w:t>
      </w:r>
      <w:r w:rsidRPr="00551CE2">
        <w:rPr>
          <w:rFonts w:hint="eastAsia"/>
          <w:b/>
          <w:highlight w:val="yellow"/>
        </w:rPr>
        <w:t>[</w:t>
      </w:r>
      <w:r w:rsidRPr="00551CE2">
        <w:rPr>
          <w:rFonts w:hint="eastAsia"/>
          <w:b/>
          <w:highlight w:val="yellow"/>
        </w:rPr>
        <w:t>●</w:t>
      </w:r>
      <w:r w:rsidRPr="00551CE2">
        <w:rPr>
          <w:rFonts w:hint="eastAsia"/>
          <w:b/>
          <w:highlight w:val="yellow"/>
        </w:rPr>
        <w:t>]</w:t>
      </w:r>
      <w:r w:rsidRPr="00551CE2">
        <w:t>, being equal to the amount of the "Advance Payment" under the Contract (“</w:t>
      </w:r>
      <w:r w:rsidRPr="00551CE2">
        <w:rPr>
          <w:b/>
        </w:rPr>
        <w:t>Advance Payment Bond</w:t>
      </w:r>
      <w:r w:rsidRPr="00551CE2">
        <w:t>”).</w:t>
      </w:r>
    </w:p>
    <w:p w14:paraId="6E6DD91F" w14:textId="77777777" w:rsidR="003D0D0B" w:rsidRPr="00551CE2" w:rsidRDefault="003D0D0B" w:rsidP="003D0D0B">
      <w:pPr>
        <w:pStyle w:val="General1L1"/>
        <w:spacing w:after="120"/>
      </w:pPr>
      <w:r w:rsidRPr="00551CE2">
        <w:t xml:space="preserve">The Advance Payment Bond is to cover timely repayment of the "Advance Payment" under the Contract. </w:t>
      </w:r>
    </w:p>
    <w:p w14:paraId="072F60EB" w14:textId="77777777" w:rsidR="003D0D0B" w:rsidRPr="00551CE2" w:rsidRDefault="003D0D0B" w:rsidP="003D0D0B">
      <w:pPr>
        <w:pStyle w:val="General1L1"/>
        <w:spacing w:after="120"/>
      </w:pPr>
      <w:r w:rsidRPr="00551CE2">
        <w:t>Pursuant to the Contract, the Advance Payment Bond shall be an unconditional and irrevocable bank guarantee payable on first demand.</w:t>
      </w:r>
    </w:p>
    <w:p w14:paraId="3FA5C527" w14:textId="5E61BAD0" w:rsidR="003D0D0B" w:rsidRPr="00551CE2" w:rsidRDefault="003D0D0B" w:rsidP="003D0D0B">
      <w:pPr>
        <w:pStyle w:val="General1L1"/>
        <w:spacing w:after="120"/>
      </w:pPr>
      <w:r w:rsidRPr="00551CE2">
        <w:t xml:space="preserve">Given the above, we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with the registered office in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entered in the register of entrepreneurs maintained by </w:t>
      </w:r>
      <w:r w:rsidRPr="00551CE2">
        <w:rPr>
          <w:rFonts w:hint="eastAsia"/>
          <w:highlight w:val="yellow"/>
        </w:rPr>
        <w:t>[</w:t>
      </w:r>
      <w:r w:rsidRPr="00551CE2">
        <w:rPr>
          <w:rFonts w:hint="eastAsia"/>
          <w:highlight w:val="yellow"/>
        </w:rPr>
        <w:t>●</w:t>
      </w:r>
      <w:r w:rsidRPr="00551CE2">
        <w:rPr>
          <w:rFonts w:hint="eastAsia"/>
          <w:highlight w:val="yellow"/>
        </w:rPr>
        <w:t>]</w:t>
      </w:r>
      <w:r w:rsidRPr="00551CE2">
        <w:rPr>
          <w:rFonts w:hint="eastAsia"/>
        </w:rPr>
        <w:t xml:space="preserve">, under the number KRS </w:t>
      </w:r>
      <w:r w:rsidRPr="00951814">
        <w:rPr>
          <w:rFonts w:hint="eastAsia"/>
          <w:highlight w:val="yellow"/>
        </w:rPr>
        <w:t>[</w:t>
      </w:r>
      <w:r w:rsidRPr="00951814">
        <w:rPr>
          <w:rFonts w:hint="eastAsia"/>
          <w:highlight w:val="yellow"/>
        </w:rPr>
        <w:t>●</w:t>
      </w:r>
      <w:r w:rsidRPr="00951814">
        <w:rPr>
          <w:rFonts w:hint="eastAsia"/>
          <w:highlight w:val="yellow"/>
        </w:rPr>
        <w:t>]</w:t>
      </w:r>
      <w:r w:rsidRPr="00551CE2">
        <w:rPr>
          <w:rFonts w:hint="eastAsia"/>
        </w:rPr>
        <w:t xml:space="preserve">, tax identification number NIP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and share capital fully paid-up in the amount of PLN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(the “</w:t>
      </w:r>
      <w:r w:rsidRPr="00551CE2">
        <w:rPr>
          <w:b/>
        </w:rPr>
        <w:t>Bank</w:t>
      </w:r>
      <w:r w:rsidRPr="00551CE2">
        <w:t>”), having been commissioned by the Contractor, will irrevocably and unconditionally, without any reservations, objections or recourse claims, and regardless any objection from the Contractor or dispute between the Beneficiary and the Contractor, pay to the Beneficiary any amount or amounts up to the total maximum amount of:</w:t>
      </w:r>
    </w:p>
    <w:p w14:paraId="55894255" w14:textId="19C6B310" w:rsidR="003D0D0B" w:rsidRPr="00551CE2" w:rsidRDefault="00410698" w:rsidP="003D0D0B">
      <w:pPr>
        <w:pStyle w:val="General1L1"/>
        <w:numPr>
          <w:ilvl w:val="0"/>
          <w:numId w:val="0"/>
        </w:numPr>
        <w:spacing w:after="120"/>
        <w:ind w:left="720"/>
        <w:jc w:val="center"/>
      </w:pPr>
      <w:r>
        <w:rPr>
          <w:b/>
          <w:bCs/>
        </w:rPr>
        <w:t xml:space="preserve">PLN </w:t>
      </w:r>
      <w:r w:rsidR="003D0D0B" w:rsidRPr="00551CE2">
        <w:rPr>
          <w:rFonts w:hint="eastAsia"/>
          <w:highlight w:val="yellow"/>
        </w:rPr>
        <w:t>[</w:t>
      </w:r>
      <w:r w:rsidR="003D0D0B" w:rsidRPr="00551CE2">
        <w:rPr>
          <w:rFonts w:hint="eastAsia"/>
          <w:highlight w:val="yellow"/>
        </w:rPr>
        <w:t>●</w:t>
      </w:r>
      <w:r w:rsidR="003D0D0B" w:rsidRPr="00551CE2">
        <w:rPr>
          <w:rFonts w:hint="eastAsia"/>
          <w:highlight w:val="yellow"/>
        </w:rPr>
        <w:t>]</w:t>
      </w:r>
      <w:r w:rsidR="003D0D0B" w:rsidRPr="00551CE2">
        <w:t xml:space="preserve"> [</w:t>
      </w:r>
      <w:r w:rsidR="003D0D0B" w:rsidRPr="00551CE2">
        <w:rPr>
          <w:i/>
        </w:rPr>
        <w:t>the amount of the Advance Payment</w:t>
      </w:r>
      <w:r w:rsidR="003D0D0B" w:rsidRPr="00551CE2">
        <w:t>]</w:t>
      </w:r>
    </w:p>
    <w:p w14:paraId="0DC29691" w14:textId="77777777" w:rsidR="003D0D0B" w:rsidRPr="00551CE2" w:rsidRDefault="003D0D0B" w:rsidP="003D0D0B">
      <w:pPr>
        <w:pStyle w:val="General1L1"/>
        <w:numPr>
          <w:ilvl w:val="0"/>
          <w:numId w:val="0"/>
        </w:numPr>
        <w:spacing w:after="120"/>
        <w:ind w:left="720"/>
        <w:jc w:val="center"/>
        <w:rPr>
          <w:b/>
        </w:rPr>
      </w:pPr>
    </w:p>
    <w:p w14:paraId="7D16EA6D" w14:textId="77777777" w:rsidR="003D0D0B" w:rsidRPr="00551CE2" w:rsidRDefault="003D0D0B" w:rsidP="003D0D0B">
      <w:pPr>
        <w:pStyle w:val="General1L1"/>
        <w:numPr>
          <w:ilvl w:val="0"/>
          <w:numId w:val="0"/>
        </w:numPr>
        <w:spacing w:after="120"/>
        <w:ind w:left="720"/>
      </w:pPr>
      <w:r w:rsidRPr="00551CE2">
        <w:t>within 7 business days from the date of receipt of the first written demand for payment by the Beneficiary, referring to this bond, including its statement that the Contractor has failed to timely repay the Advance Payment and specifying the amount of the claim to which you are entitled towards the Contractor.</w:t>
      </w:r>
    </w:p>
    <w:p w14:paraId="732C48D0" w14:textId="77777777" w:rsidR="003D0D0B" w:rsidRPr="00551CE2" w:rsidRDefault="003D0D0B" w:rsidP="003D0D0B">
      <w:pPr>
        <w:pStyle w:val="General1L1"/>
      </w:pPr>
      <w:r w:rsidRPr="00551CE2">
        <w:t xml:space="preserve">Your written demand for payment shall refer to this bond and be submitted to us within the validity period of this bond, in the original, to our bank to the address </w:t>
      </w:r>
      <w:r w:rsidRPr="00551CE2">
        <w:rPr>
          <w:rFonts w:hint="eastAsia"/>
          <w:highlight w:val="yellow"/>
        </w:rPr>
        <w:t>[</w:t>
      </w:r>
      <w:r w:rsidRPr="00551CE2">
        <w:rPr>
          <w:rFonts w:hint="eastAsia"/>
          <w:highlight w:val="yellow"/>
        </w:rPr>
        <w:t>●</w:t>
      </w:r>
      <w:r w:rsidRPr="00551CE2">
        <w:rPr>
          <w:rFonts w:hint="eastAsia"/>
          <w:highlight w:val="yellow"/>
        </w:rPr>
        <w:t>]</w:t>
      </w:r>
      <w:r w:rsidRPr="00551CE2">
        <w:t xml:space="preserve"> or by SWIFT message via your bank.</w:t>
      </w:r>
    </w:p>
    <w:p w14:paraId="04F23F17" w14:textId="5B05FA3D" w:rsidR="003D0D0B" w:rsidRPr="00551CE2" w:rsidRDefault="003D0D0B" w:rsidP="003D0D0B">
      <w:pPr>
        <w:pStyle w:val="General1L1"/>
      </w:pPr>
      <w:r w:rsidRPr="00551CE2">
        <w:lastRenderedPageBreak/>
        <w:t>The demand for payment in the original may be submitted personally, by post or by courier mail together with the confirmation of your bank or notary public that the signatures on this document have been made by persons authorized to represent the Beneficiary in accordance with the excerpt from the KRS (containing data valid as of the day of preparation of the payment request) or belong to persons authorized based on the power of attorney to sign the demands for payment under the bond</w:t>
      </w:r>
      <w:r w:rsidR="00114CEE">
        <w:t>s</w:t>
      </w:r>
      <w:r w:rsidRPr="00551CE2">
        <w:t>.</w:t>
      </w:r>
    </w:p>
    <w:p w14:paraId="5C6AFBA4" w14:textId="77777777" w:rsidR="003D0D0B" w:rsidRPr="00551CE2" w:rsidRDefault="003D0D0B" w:rsidP="003D0D0B">
      <w:pPr>
        <w:pStyle w:val="General1L1"/>
        <w:spacing w:after="120"/>
        <w:rPr>
          <w:u w:val="single"/>
        </w:rPr>
      </w:pPr>
      <w:r w:rsidRPr="00551CE2">
        <w:t>The demand made via your bank with the use of SWIFT message shall include the representation of the Beneficiary’s bank:</w:t>
      </w:r>
      <w:r w:rsidRPr="00551CE2">
        <w:rPr>
          <w:color w:val="000000"/>
        </w:rPr>
        <w:t xml:space="preserve"> </w:t>
      </w:r>
      <w:r w:rsidRPr="00551CE2">
        <w:t>(1) that it holds the original demand for payment, (2) that the signatures on the demand for payment are signatures of the persons authorized to represent the Beneficiary, in accordance with the excerpt from the KRS (containing data valid as of the day of preparation of the demand for payment) or of the persons authorized based on the power of attorney to sign the demands for payment under the bond, and (3) that the content of the demand for payment was fully quoted in the SWIFT message.</w:t>
      </w:r>
    </w:p>
    <w:p w14:paraId="0F44BBD1" w14:textId="77777777" w:rsidR="003D0D0B" w:rsidRPr="00551CE2" w:rsidRDefault="003D0D0B" w:rsidP="003D0D0B">
      <w:pPr>
        <w:pStyle w:val="General1L1"/>
        <w:spacing w:after="120"/>
      </w:pPr>
      <w:r w:rsidRPr="00551CE2">
        <w:t xml:space="preserve">The obligation under this bond shall be reduced by the amount of the part of the Advance Payment Bond repaid to the Beneficiary by the Contractor, of which the Bank shall be notified by the Beneficiary, whereas the signatures made on the notice shall be confirmed in a manner provided for the demand for payment. </w:t>
      </w:r>
    </w:p>
    <w:p w14:paraId="5AE5F05B" w14:textId="77777777" w:rsidR="003D0D0B" w:rsidRPr="00551CE2" w:rsidRDefault="003D0D0B" w:rsidP="003D0D0B">
      <w:pPr>
        <w:pStyle w:val="General1L1"/>
        <w:spacing w:after="120"/>
      </w:pPr>
      <w:r w:rsidRPr="00551CE2">
        <w:t>This bond shall be valid and enforceable from the day of issuance and shall expire automatically and in whole on [</w:t>
      </w:r>
      <w:r w:rsidRPr="00551CE2">
        <w:rPr>
          <w:rFonts w:hint="eastAsia"/>
          <w:highlight w:val="yellow"/>
        </w:rPr>
        <w:t>●</w:t>
      </w:r>
      <w:r w:rsidRPr="00551CE2">
        <w:t>] if, within that period, you fail to submit the demand for payment, irrespective of whether this document is returned to us or not.</w:t>
      </w:r>
    </w:p>
    <w:p w14:paraId="4242AC13" w14:textId="77777777" w:rsidR="003D0D0B" w:rsidRPr="00551CE2" w:rsidRDefault="003D0D0B" w:rsidP="003D0D0B">
      <w:pPr>
        <w:pStyle w:val="General1L1"/>
        <w:spacing w:after="120"/>
      </w:pPr>
      <w:r w:rsidRPr="00551CE2">
        <w:t>Each payment made by us under this bond shall reduce our obligation by the amount paid.</w:t>
      </w:r>
    </w:p>
    <w:p w14:paraId="12D026A7" w14:textId="77777777" w:rsidR="003D0D0B" w:rsidRPr="00551CE2" w:rsidRDefault="003D0D0B" w:rsidP="003D0D0B">
      <w:pPr>
        <w:pStyle w:val="General1L1"/>
      </w:pPr>
      <w:r w:rsidRPr="00551CE2">
        <w:t xml:space="preserve">The rights resulting from this bond may not be transferred without a written consent of the Bank. We hereby consent for the transfer of the rights </w:t>
      </w:r>
      <w:r w:rsidRPr="00A2317A">
        <w:t xml:space="preserve">resulting </w:t>
      </w:r>
      <w:r w:rsidRPr="00551CE2">
        <w:t xml:space="preserve">from this bond to </w:t>
      </w:r>
      <w:r w:rsidRPr="00A2317A">
        <w:t xml:space="preserve">(1) </w:t>
      </w:r>
      <w:r w:rsidRPr="00551CE2">
        <w:t xml:space="preserve">any </w:t>
      </w:r>
      <w:r w:rsidRPr="00A2317A">
        <w:t>person being a</w:t>
      </w:r>
      <w:r w:rsidRPr="00551CE2">
        <w:t xml:space="preserve"> legal successor in title </w:t>
      </w:r>
      <w:r w:rsidRPr="00A2317A">
        <w:t xml:space="preserve">of the Beneficiary, (2) any bank </w:t>
      </w:r>
      <w:r w:rsidRPr="00551CE2">
        <w:t xml:space="preserve">and/or </w:t>
      </w:r>
      <w:r w:rsidRPr="00A2317A">
        <w:t xml:space="preserve">financial institution </w:t>
      </w:r>
      <w:r w:rsidRPr="00551CE2">
        <w:t xml:space="preserve">financing or </w:t>
      </w:r>
      <w:r w:rsidRPr="00A2317A">
        <w:t xml:space="preserve">co-financing </w:t>
      </w:r>
      <w:r w:rsidRPr="00551CE2">
        <w:t xml:space="preserve">the </w:t>
      </w:r>
      <w:r w:rsidRPr="00A2317A">
        <w:t>Beneficiary and/or the project</w:t>
      </w:r>
      <w:r w:rsidRPr="00551CE2">
        <w:t xml:space="preserve"> to which the Contract relates. </w:t>
      </w:r>
    </w:p>
    <w:p w14:paraId="56678EA9" w14:textId="77777777" w:rsidR="003D0D0B" w:rsidRPr="00551CE2" w:rsidRDefault="003D0D0B" w:rsidP="003D0D0B">
      <w:pPr>
        <w:pStyle w:val="General1L1"/>
        <w:spacing w:after="120"/>
      </w:pPr>
      <w:r w:rsidRPr="00551CE2">
        <w:t>This bond shall be governed by the Polish laws. Any disputes that may arise in connection with this bond related to interpretation, performance or breach hereof shall be resolved by a court having jurisdiction over the Beneficiary's registered office.</w:t>
      </w:r>
    </w:p>
    <w:p w14:paraId="5DD8D9DC" w14:textId="77777777" w:rsidR="003D0D0B" w:rsidRPr="00551CE2" w:rsidRDefault="003D0D0B" w:rsidP="003D0D0B">
      <w:pPr>
        <w:pStyle w:val="General1L1"/>
        <w:numPr>
          <w:ilvl w:val="0"/>
          <w:numId w:val="0"/>
        </w:numPr>
        <w:spacing w:after="120"/>
        <w:ind w:left="2880" w:firstLine="720"/>
      </w:pPr>
    </w:p>
    <w:p w14:paraId="632ABF69" w14:textId="77777777" w:rsidR="003D0D0B" w:rsidRPr="00634F54" w:rsidRDefault="003D0D0B" w:rsidP="003D0D0B">
      <w:pPr>
        <w:pStyle w:val="General1L1"/>
        <w:numPr>
          <w:ilvl w:val="0"/>
          <w:numId w:val="0"/>
        </w:numPr>
        <w:spacing w:after="120"/>
        <w:ind w:left="2880" w:firstLine="720"/>
        <w:rPr>
          <w:lang w:val="pl-PL"/>
        </w:rPr>
      </w:pPr>
      <w:r w:rsidRPr="00634F54">
        <w:rPr>
          <w:lang w:val="pl-PL"/>
        </w:rPr>
        <w:t>For and on behalf</w:t>
      </w:r>
    </w:p>
    <w:p w14:paraId="79FE0DF6" w14:textId="77777777" w:rsidR="003D0D0B" w:rsidRPr="00634F54" w:rsidRDefault="003D0D0B" w:rsidP="003D0D0B">
      <w:pPr>
        <w:pStyle w:val="BodyText1"/>
        <w:rPr>
          <w:lang w:val="pl-PL"/>
        </w:rPr>
      </w:pPr>
    </w:p>
    <w:p w14:paraId="226A8902" w14:textId="77777777" w:rsidR="003D0D0B" w:rsidRPr="00634F54" w:rsidRDefault="003D0D0B" w:rsidP="003D0D0B">
      <w:pPr>
        <w:pStyle w:val="BodyText1"/>
        <w:ind w:left="0"/>
        <w:jc w:val="center"/>
        <w:rPr>
          <w:lang w:val="pl-PL"/>
        </w:rPr>
      </w:pPr>
      <w:r w:rsidRPr="00634F54">
        <w:rPr>
          <w:lang w:val="pl-PL"/>
        </w:rPr>
        <w:t>________________________</w:t>
      </w:r>
    </w:p>
    <w:p w14:paraId="6C16E844" w14:textId="77777777" w:rsidR="003D0D0B" w:rsidRPr="00634F54" w:rsidRDefault="003D0D0B" w:rsidP="003D0D0B">
      <w:pPr>
        <w:rPr>
          <w:rFonts w:ascii="Times New Roman" w:hAnsi="Times New Roman"/>
          <w:sz w:val="24"/>
        </w:rPr>
      </w:pPr>
      <w:r w:rsidRPr="00634F54">
        <w:rPr>
          <w:rFonts w:ascii="Times New Roman" w:hAnsi="Times New Roman"/>
          <w:sz w:val="24"/>
        </w:rPr>
        <w:br w:type="page"/>
      </w:r>
    </w:p>
    <w:p w14:paraId="45D9710A" w14:textId="77777777" w:rsidR="003D0D0B" w:rsidRPr="00634F54" w:rsidRDefault="003D0D0B" w:rsidP="003D0D0B">
      <w:pPr>
        <w:pStyle w:val="BodyText1"/>
        <w:ind w:left="0"/>
        <w:jc w:val="center"/>
        <w:rPr>
          <w:lang w:val="pl-PL"/>
        </w:rPr>
      </w:pPr>
    </w:p>
    <w:p w14:paraId="18F9CA75" w14:textId="77777777" w:rsidR="003D0D0B" w:rsidRPr="00914FAC" w:rsidRDefault="003D0D0B" w:rsidP="003D0D0B">
      <w:pPr>
        <w:pStyle w:val="StandardL1"/>
        <w:spacing w:after="120"/>
        <w:ind w:left="720"/>
        <w:jc w:val="center"/>
        <w:rPr>
          <w:lang w:val="pl-PL"/>
        </w:rPr>
      </w:pPr>
      <w:r w:rsidRPr="00914FAC">
        <w:rPr>
          <w:lang w:val="pl-PL"/>
        </w:rPr>
        <w:t>GWARANCJA NALEŻYTEGO WYKONANIA</w:t>
      </w:r>
    </w:p>
    <w:p w14:paraId="41D8B1D6" w14:textId="77777777" w:rsidR="003D0D0B" w:rsidRPr="00914FAC" w:rsidRDefault="003D0D0B" w:rsidP="003D0D0B">
      <w:pPr>
        <w:pStyle w:val="BodyText1"/>
        <w:jc w:val="center"/>
        <w:rPr>
          <w:b/>
          <w:lang w:val="pl-PL"/>
        </w:rPr>
      </w:pPr>
      <w:r w:rsidRPr="00914FAC">
        <w:rPr>
          <w:b/>
          <w:lang w:val="pl-PL"/>
        </w:rPr>
        <w:t>[</w:t>
      </w:r>
      <w:r w:rsidRPr="00914FAC">
        <w:rPr>
          <w:b/>
          <w:i/>
          <w:lang w:val="pl-PL"/>
        </w:rPr>
        <w:t>GWARANCJA BANKOWA</w:t>
      </w:r>
      <w:r w:rsidRPr="00914FAC">
        <w:rPr>
          <w:b/>
          <w:lang w:val="pl-PL"/>
        </w:rPr>
        <w:t>]</w:t>
      </w:r>
    </w:p>
    <w:p w14:paraId="312B3596" w14:textId="77777777" w:rsidR="003D0D0B" w:rsidRPr="00914FAC" w:rsidRDefault="003D0D0B" w:rsidP="003D0D0B">
      <w:pPr>
        <w:pStyle w:val="General1L1"/>
        <w:numPr>
          <w:ilvl w:val="0"/>
          <w:numId w:val="0"/>
        </w:numPr>
        <w:spacing w:after="120"/>
        <w:ind w:left="720" w:hanging="720"/>
        <w:rPr>
          <w:b/>
          <w:lang w:val="pl-PL"/>
        </w:rPr>
      </w:pPr>
    </w:p>
    <w:p w14:paraId="61B382F9" w14:textId="77777777" w:rsidR="003D0D0B" w:rsidRPr="00914FAC" w:rsidRDefault="003D0D0B" w:rsidP="003D0D0B">
      <w:pPr>
        <w:pStyle w:val="General1L1"/>
        <w:numPr>
          <w:ilvl w:val="0"/>
          <w:numId w:val="0"/>
        </w:numPr>
        <w:spacing w:after="120"/>
        <w:jc w:val="right"/>
        <w:rPr>
          <w:lang w:val="pl-PL"/>
        </w:rPr>
      </w:pPr>
      <w:r w:rsidRPr="00914FAC">
        <w:rPr>
          <w:rFonts w:hint="eastAsia"/>
          <w:highlight w:val="yellow"/>
          <w:lang w:val="pl-PL"/>
        </w:rPr>
        <w:t>[</w:t>
      </w:r>
      <w:r w:rsidRPr="00914FAC">
        <w:rPr>
          <w:rFonts w:hint="eastAsia"/>
          <w:highlight w:val="yellow"/>
          <w:lang w:val="pl-PL"/>
        </w:rPr>
        <w:t>●</w:t>
      </w:r>
      <w:r w:rsidRPr="00914FAC">
        <w:rPr>
          <w:rFonts w:hint="eastAsia"/>
          <w:highlight w:val="yellow"/>
          <w:lang w:val="pl-PL"/>
        </w:rPr>
        <w:t>]</w:t>
      </w:r>
      <w:r w:rsidRPr="00914FAC">
        <w:rPr>
          <w:lang w:val="pl-PL"/>
        </w:rPr>
        <w:t xml:space="preserve">, dnia </w:t>
      </w:r>
      <w:r w:rsidRPr="00914FAC">
        <w:rPr>
          <w:rFonts w:hint="eastAsia"/>
          <w:highlight w:val="yellow"/>
          <w:lang w:val="pl-PL"/>
        </w:rPr>
        <w:t>[</w:t>
      </w:r>
      <w:r w:rsidRPr="00914FAC">
        <w:rPr>
          <w:rFonts w:hint="eastAsia"/>
          <w:highlight w:val="yellow"/>
          <w:lang w:val="pl-PL"/>
        </w:rPr>
        <w:t>●</w:t>
      </w:r>
      <w:r w:rsidRPr="00914FAC">
        <w:rPr>
          <w:rFonts w:hint="eastAsia"/>
          <w:highlight w:val="yellow"/>
          <w:lang w:val="pl-PL"/>
        </w:rPr>
        <w:t>]</w:t>
      </w:r>
    </w:p>
    <w:p w14:paraId="3EB46F3C" w14:textId="77777777" w:rsidR="003D0D0B" w:rsidRPr="00914FAC" w:rsidRDefault="003D0D0B" w:rsidP="003D0D0B">
      <w:pPr>
        <w:pStyle w:val="General1L1"/>
        <w:numPr>
          <w:ilvl w:val="0"/>
          <w:numId w:val="0"/>
        </w:numPr>
        <w:spacing w:after="120"/>
        <w:ind w:left="720" w:hanging="720"/>
        <w:jc w:val="center"/>
        <w:rPr>
          <w:b/>
          <w:lang w:val="pl-PL"/>
        </w:rPr>
      </w:pPr>
    </w:p>
    <w:p w14:paraId="2B1C3667" w14:textId="77777777" w:rsidR="003D0D0B" w:rsidRPr="00914FAC" w:rsidRDefault="003D0D0B" w:rsidP="003D0D0B">
      <w:pPr>
        <w:pStyle w:val="General1L1"/>
        <w:numPr>
          <w:ilvl w:val="0"/>
          <w:numId w:val="0"/>
        </w:numPr>
        <w:spacing w:before="240"/>
        <w:ind w:left="720" w:hanging="720"/>
        <w:jc w:val="center"/>
        <w:rPr>
          <w:b/>
          <w:lang w:val="pl-PL"/>
        </w:rPr>
      </w:pPr>
      <w:r w:rsidRPr="00914FAC">
        <w:rPr>
          <w:b/>
          <w:lang w:val="pl-PL"/>
        </w:rPr>
        <w:t xml:space="preserve">GWARANCJA NALEŻYTEGO WYKONANIA NR </w:t>
      </w:r>
      <w:r w:rsidRPr="00914FAC">
        <w:rPr>
          <w:rFonts w:hint="eastAsia"/>
          <w:highlight w:val="yellow"/>
          <w:lang w:val="pl-PL"/>
        </w:rPr>
        <w:t>[</w:t>
      </w:r>
      <w:r w:rsidRPr="00914FAC">
        <w:rPr>
          <w:rFonts w:hint="eastAsia"/>
          <w:highlight w:val="yellow"/>
          <w:lang w:val="pl-PL"/>
        </w:rPr>
        <w:t>●</w:t>
      </w:r>
      <w:r w:rsidRPr="00914FAC">
        <w:rPr>
          <w:rFonts w:hint="eastAsia"/>
          <w:highlight w:val="yellow"/>
          <w:lang w:val="pl-PL"/>
        </w:rPr>
        <w:t>]</w:t>
      </w:r>
    </w:p>
    <w:p w14:paraId="745FCC94" w14:textId="38241632" w:rsidR="003D0D0B" w:rsidRPr="00410698" w:rsidRDefault="003D0D0B" w:rsidP="003D0D0B">
      <w:pPr>
        <w:pStyle w:val="General1L1"/>
        <w:numPr>
          <w:ilvl w:val="0"/>
          <w:numId w:val="14"/>
        </w:numPr>
        <w:spacing w:after="120"/>
        <w:rPr>
          <w:lang w:val="pl-PL"/>
        </w:rPr>
      </w:pPr>
      <w:bookmarkStart w:id="5" w:name="_Hlk153535812"/>
      <w:r w:rsidRPr="00410698">
        <w:rPr>
          <w:lang w:val="pl-PL"/>
        </w:rPr>
        <w:t xml:space="preserve">Zostaliśmy poinformowani, że w dniu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w:t>
      </w:r>
      <w:r w:rsidR="003E3EB8" w:rsidRPr="00410698">
        <w:rPr>
          <w:b/>
          <w:lang w:val="pl-PL"/>
        </w:rPr>
        <w:t>Istrana</w:t>
      </w:r>
      <w:r w:rsidRPr="00410698">
        <w:rPr>
          <w:b/>
          <w:lang w:val="pl-PL"/>
        </w:rPr>
        <w:t xml:space="preserve"> </w:t>
      </w:r>
      <w:r w:rsidR="00116D5E" w:rsidRPr="00410698">
        <w:rPr>
          <w:b/>
          <w:lang w:val="pl-PL"/>
        </w:rPr>
        <w:t>s</w:t>
      </w:r>
      <w:r w:rsidR="001C749B" w:rsidRPr="00410698">
        <w:rPr>
          <w:b/>
          <w:lang w:val="pl-PL"/>
        </w:rPr>
        <w:t>p. z o.o.</w:t>
      </w:r>
      <w:r w:rsidRPr="00410698">
        <w:rPr>
          <w:b/>
          <w:lang w:val="pl-PL"/>
        </w:rPr>
        <w:t xml:space="preserve"> </w:t>
      </w:r>
      <w:r w:rsidRPr="00410698">
        <w:rPr>
          <w:lang w:val="pl-PL"/>
        </w:rPr>
        <w:t xml:space="preserve">z siedzibą w Gdańsku, ul. Kontenerowa 7, 80-601 Gdańsk, wpisana do rejestru przedsiębiorców Krajowego Rejestru Sądowego pod numerem </w:t>
      </w:r>
      <w:r w:rsidR="00951814" w:rsidRPr="00410698">
        <w:rPr>
          <w:rFonts w:cs="Arial"/>
          <w:lang w:val="pl-PL"/>
        </w:rPr>
        <w:t xml:space="preserve">KRS </w:t>
      </w:r>
      <w:r w:rsidR="00951814" w:rsidRPr="00410698">
        <w:rPr>
          <w:lang w:val="pl-PL"/>
        </w:rPr>
        <w:t>0000973278</w:t>
      </w:r>
      <w:r w:rsidR="00951814" w:rsidRPr="00410698">
        <w:rPr>
          <w:rFonts w:cs="Arial"/>
          <w:lang w:val="pl-PL"/>
        </w:rPr>
        <w:t xml:space="preserve">, </w:t>
      </w:r>
      <w:r w:rsidR="00951814" w:rsidRPr="00410698">
        <w:rPr>
          <w:lang w:val="pl-PL"/>
        </w:rPr>
        <w:t xml:space="preserve">NIP 5252909008 </w:t>
      </w:r>
      <w:r w:rsidRPr="00410698">
        <w:rPr>
          <w:lang w:val="pl-PL"/>
        </w:rPr>
        <w:t>(„</w:t>
      </w:r>
      <w:r w:rsidRPr="00410698">
        <w:rPr>
          <w:b/>
          <w:lang w:val="pl-PL"/>
        </w:rPr>
        <w:t>Beneficjent</w:t>
      </w:r>
      <w:r w:rsidRPr="00410698">
        <w:rPr>
          <w:lang w:val="pl-PL"/>
        </w:rPr>
        <w:t>”) zawarł z [</w:t>
      </w:r>
      <w:r w:rsidRPr="00410698">
        <w:rPr>
          <w:rFonts w:hint="eastAsia"/>
          <w:highlight w:val="yellow"/>
          <w:lang w:val="pl-PL"/>
        </w:rPr>
        <w:t>●</w:t>
      </w:r>
      <w:r w:rsidRPr="00410698">
        <w:rPr>
          <w:lang w:val="pl-PL"/>
        </w:rPr>
        <w:t xml:space="preserve">] z siedzibą w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wpisaną do rejestru przedsiębiorców prowadzonego przez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pod numerem KRS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numer identyfikacji podatkowej NIP: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w:t>
      </w:r>
      <w:r w:rsidRPr="00410698">
        <w:rPr>
          <w:b/>
          <w:bCs/>
          <w:lang w:val="pl-PL"/>
        </w:rPr>
        <w:t>Wykonawca</w:t>
      </w:r>
      <w:r w:rsidRPr="00410698">
        <w:rPr>
          <w:lang w:val="pl-PL"/>
        </w:rPr>
        <w:t xml:space="preserve">”) kontrakt na </w:t>
      </w:r>
      <w:r w:rsidR="00951814" w:rsidRPr="00410698">
        <w:rPr>
          <w:lang w:val="pl-PL"/>
        </w:rPr>
        <w:t xml:space="preserve">zaprojektowanie i budowę projektu znanego jako </w:t>
      </w:r>
      <w:r w:rsidR="00951814" w:rsidRPr="00410698">
        <w:rPr>
          <w:rFonts w:cs="Arial"/>
          <w:lang w:val="pl-PL"/>
        </w:rPr>
        <w:t>„Projekt T5” związany z Terminalem Kontenerowym Baltic Hub w Gdańsku</w:t>
      </w:r>
      <w:r w:rsidRPr="00410698">
        <w:rPr>
          <w:lang w:val="pl-PL"/>
        </w:rPr>
        <w:t xml:space="preserve"> („</w:t>
      </w:r>
      <w:r w:rsidRPr="00410698">
        <w:rPr>
          <w:b/>
          <w:bCs/>
          <w:lang w:val="pl-PL"/>
        </w:rPr>
        <w:t>Kontrakt</w:t>
      </w:r>
      <w:r w:rsidRPr="00410698">
        <w:rPr>
          <w:lang w:val="pl-PL"/>
        </w:rPr>
        <w:t>”).</w:t>
      </w:r>
    </w:p>
    <w:bookmarkEnd w:id="5"/>
    <w:p w14:paraId="1A384EB1" w14:textId="2D8CB95A" w:rsidR="003D0D0B" w:rsidRPr="007C7E56" w:rsidRDefault="003D0D0B" w:rsidP="003D0D0B">
      <w:pPr>
        <w:pStyle w:val="General1L1"/>
        <w:spacing w:after="120"/>
        <w:rPr>
          <w:i/>
          <w:lang w:val="pl-PL"/>
        </w:rPr>
      </w:pPr>
      <w:r w:rsidRPr="007C7E56">
        <w:rPr>
          <w:lang w:val="pl-PL"/>
        </w:rPr>
        <w:t xml:space="preserve">Zgodnie z warunkami Kontraktu Wykonawca zobowiązany jest do </w:t>
      </w:r>
      <w:r>
        <w:rPr>
          <w:lang w:val="pl-PL"/>
        </w:rPr>
        <w:t xml:space="preserve">dostarczenia gwarancji należytego wykonania </w:t>
      </w:r>
      <w:r w:rsidRPr="007C7E56">
        <w:rPr>
          <w:lang w:val="pl-PL"/>
        </w:rPr>
        <w:t xml:space="preserve">Kontraktu </w:t>
      </w:r>
      <w:r>
        <w:rPr>
          <w:lang w:val="pl-PL"/>
        </w:rPr>
        <w:t>na kwotę</w:t>
      </w:r>
      <w:r w:rsidRPr="007C7E56">
        <w:rPr>
          <w:lang w:val="pl-PL"/>
        </w:rPr>
        <w:t xml:space="preserve"> </w:t>
      </w:r>
      <w:r w:rsidRPr="007C7E56">
        <w:rPr>
          <w:rFonts w:hint="eastAsia"/>
          <w:b/>
          <w:highlight w:val="yellow"/>
          <w:lang w:val="pl-PL"/>
        </w:rPr>
        <w:t>[</w:t>
      </w:r>
      <w:r w:rsidRPr="007C7E56">
        <w:rPr>
          <w:rFonts w:hint="eastAsia"/>
          <w:b/>
          <w:highlight w:val="yellow"/>
          <w:lang w:val="pl-PL"/>
        </w:rPr>
        <w:t>●</w:t>
      </w:r>
      <w:r w:rsidRPr="007C7E56">
        <w:rPr>
          <w:rFonts w:hint="eastAsia"/>
          <w:b/>
          <w:highlight w:val="yellow"/>
          <w:lang w:val="pl-PL"/>
        </w:rPr>
        <w:t>]</w:t>
      </w:r>
      <w:r w:rsidRPr="007C7E56">
        <w:rPr>
          <w:lang w:val="pl-PL"/>
        </w:rPr>
        <w:t xml:space="preserve"> </w:t>
      </w:r>
      <w:r w:rsidR="00410698">
        <w:rPr>
          <w:b/>
          <w:lang w:val="pl-PL"/>
        </w:rPr>
        <w:t xml:space="preserve">PLN </w:t>
      </w:r>
      <w:r w:rsidRPr="007C7E56">
        <w:rPr>
          <w:lang w:val="pl-PL"/>
        </w:rPr>
        <w:t xml:space="preserve">brutto </w:t>
      </w:r>
      <w:r w:rsidRPr="007C7E56">
        <w:rPr>
          <w:highlight w:val="yellow"/>
          <w:lang w:val="pl-PL"/>
        </w:rPr>
        <w:t>[</w:t>
      </w:r>
      <w:r w:rsidRPr="007C7E56">
        <w:rPr>
          <w:i/>
          <w:highlight w:val="yellow"/>
          <w:lang w:val="pl-PL"/>
        </w:rPr>
        <w:t>kwota odpowiadająca 10% Zatwierdzonej Kwoty Kontraktowej</w:t>
      </w:r>
      <w:r w:rsidRPr="007C7E56">
        <w:rPr>
          <w:highlight w:val="yellow"/>
          <w:lang w:val="pl-PL"/>
        </w:rPr>
        <w:t>]</w:t>
      </w:r>
      <w:r w:rsidRPr="007C7E56">
        <w:rPr>
          <w:lang w:val="pl-PL"/>
        </w:rPr>
        <w:t xml:space="preserve"> (</w:t>
      </w:r>
      <w:r>
        <w:rPr>
          <w:lang w:val="pl-PL"/>
        </w:rPr>
        <w:t>„</w:t>
      </w:r>
      <w:r w:rsidRPr="00427942">
        <w:rPr>
          <w:b/>
          <w:bCs/>
          <w:lang w:val="pl-PL"/>
        </w:rPr>
        <w:t>Gwarancja</w:t>
      </w:r>
      <w:r>
        <w:rPr>
          <w:lang w:val="pl-PL"/>
        </w:rPr>
        <w:t xml:space="preserve"> </w:t>
      </w:r>
      <w:r>
        <w:rPr>
          <w:b/>
          <w:bCs/>
          <w:lang w:val="pl-PL"/>
        </w:rPr>
        <w:t>Należytego</w:t>
      </w:r>
      <w:r>
        <w:rPr>
          <w:lang w:val="pl-PL"/>
        </w:rPr>
        <w:t xml:space="preserve"> </w:t>
      </w:r>
      <w:r w:rsidRPr="007C7E56">
        <w:rPr>
          <w:b/>
          <w:bCs/>
          <w:lang w:val="pl-PL"/>
        </w:rPr>
        <w:t>Wykonania</w:t>
      </w:r>
      <w:r w:rsidRPr="007C7E56">
        <w:rPr>
          <w:lang w:val="pl-PL"/>
        </w:rPr>
        <w:t>”).</w:t>
      </w:r>
    </w:p>
    <w:p w14:paraId="7D2F98C4" w14:textId="1A20A49B" w:rsidR="003D0D0B" w:rsidRPr="007C7E56" w:rsidRDefault="003D0D0B" w:rsidP="003D0D0B">
      <w:pPr>
        <w:pStyle w:val="General1L1"/>
        <w:spacing w:after="120"/>
        <w:rPr>
          <w:lang w:val="pl-PL"/>
        </w:rPr>
      </w:pPr>
      <w:r w:rsidRPr="00427942">
        <w:rPr>
          <w:lang w:val="pl-PL"/>
        </w:rPr>
        <w:t xml:space="preserve">Gwarancja Należytego </w:t>
      </w:r>
      <w:r w:rsidRPr="007C7E56">
        <w:rPr>
          <w:lang w:val="pl-PL"/>
        </w:rPr>
        <w:t xml:space="preserve">Wykonania służy </w:t>
      </w:r>
      <w:r w:rsidR="00AA4684">
        <w:rPr>
          <w:lang w:val="pl-PL"/>
        </w:rPr>
        <w:t xml:space="preserve">zabezpieczeniu i </w:t>
      </w:r>
      <w:r w:rsidRPr="007C7E56">
        <w:rPr>
          <w:lang w:val="pl-PL"/>
        </w:rPr>
        <w:t xml:space="preserve">pokryciu roszczeń z tytułu niewykonania lub nienależytego wykonania zobowiązań wynikających z Kontraktu, w </w:t>
      </w:r>
      <w:r w:rsidR="00AA4684">
        <w:rPr>
          <w:lang w:val="pl-PL"/>
        </w:rPr>
        <w:t xml:space="preserve">szczególności </w:t>
      </w:r>
      <w:r w:rsidRPr="007C7E56">
        <w:rPr>
          <w:lang w:val="pl-PL"/>
        </w:rPr>
        <w:t>kar umownych, odszkodowań</w:t>
      </w:r>
      <w:r w:rsidR="00AA4684">
        <w:rPr>
          <w:lang w:val="pl-PL"/>
        </w:rPr>
        <w:t xml:space="preserve">, zwolnień z odpowiedzialności, płatności wynagrodzenia podwykonawcom, </w:t>
      </w:r>
      <w:r w:rsidRPr="007C7E56">
        <w:rPr>
          <w:lang w:val="pl-PL"/>
        </w:rPr>
        <w:t>kosztów wykonania robót</w:t>
      </w:r>
      <w:r>
        <w:rPr>
          <w:lang w:val="pl-PL"/>
        </w:rPr>
        <w:t xml:space="preserve"> i usunięcia wad</w:t>
      </w:r>
      <w:r w:rsidR="00AA4684">
        <w:rPr>
          <w:lang w:val="pl-PL"/>
        </w:rPr>
        <w:t>, kosztów wykonania zastępczego</w:t>
      </w:r>
      <w:r w:rsidRPr="007C7E56">
        <w:rPr>
          <w:lang w:val="pl-PL"/>
        </w:rPr>
        <w:t xml:space="preserve"> przez osoby trzecie, bez konieczności uzyskiwania zgody sądu</w:t>
      </w:r>
      <w:r w:rsidR="00AA4684">
        <w:rPr>
          <w:lang w:val="pl-PL"/>
        </w:rPr>
        <w:t xml:space="preserve"> itp. </w:t>
      </w:r>
    </w:p>
    <w:p w14:paraId="26048773" w14:textId="77777777" w:rsidR="003D0D0B" w:rsidRPr="00442A29" w:rsidRDefault="003D0D0B" w:rsidP="003D0D0B">
      <w:pPr>
        <w:pStyle w:val="General1L1"/>
        <w:spacing w:after="120"/>
        <w:rPr>
          <w:lang w:val="pl-PL"/>
        </w:rPr>
      </w:pPr>
      <w:r w:rsidRPr="00427942">
        <w:rPr>
          <w:lang w:val="pl-PL"/>
        </w:rPr>
        <w:t>Gwarancj</w:t>
      </w:r>
      <w:r>
        <w:rPr>
          <w:lang w:val="pl-PL"/>
        </w:rPr>
        <w:t>ę</w:t>
      </w:r>
      <w:r w:rsidRPr="00427942">
        <w:rPr>
          <w:lang w:val="pl-PL"/>
        </w:rPr>
        <w:t xml:space="preserve"> Należytego </w:t>
      </w:r>
      <w:r w:rsidRPr="007C7E56">
        <w:rPr>
          <w:lang w:val="pl-PL"/>
        </w:rPr>
        <w:t xml:space="preserve">Wykonania </w:t>
      </w:r>
      <w:r w:rsidRPr="00442A29">
        <w:rPr>
          <w:lang w:val="pl-PL"/>
        </w:rPr>
        <w:t>zgodnie z Kontraktem stanowić ma bezwarunkowa oraz nieodwołalna gwarancja bankowa płatna na pierwsze żądanie</w:t>
      </w:r>
      <w:r>
        <w:rPr>
          <w:lang w:val="pl-PL"/>
        </w:rPr>
        <w:t>.</w:t>
      </w:r>
    </w:p>
    <w:p w14:paraId="16CCFE27" w14:textId="29F4E9D5" w:rsidR="003D0D0B" w:rsidRDefault="003D0D0B" w:rsidP="003D0D0B">
      <w:pPr>
        <w:pStyle w:val="General1L1"/>
        <w:spacing w:after="120"/>
        <w:rPr>
          <w:lang w:val="pl-PL"/>
        </w:rPr>
      </w:pPr>
      <w:r w:rsidRPr="00442A29">
        <w:rPr>
          <w:lang w:val="pl-PL"/>
        </w:rPr>
        <w:t>W związku z powyższym, my,</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z siedzibą w</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wpisani do rejestru przedsiębiorców prowadzonego przez</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pod numerem KRS</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numer identyfikacji podatkowej NIP:</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i kapitale zakładowym całkowicie wpłaconym w wysokości</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PLN („</w:t>
      </w:r>
      <w:r w:rsidRPr="00442A29">
        <w:rPr>
          <w:b/>
          <w:bCs/>
          <w:lang w:val="pl-PL"/>
        </w:rPr>
        <w:t>Bank</w:t>
      </w:r>
      <w:r>
        <w:rPr>
          <w:lang w:val="pl-PL"/>
        </w:rPr>
        <w:t xml:space="preserve">”), </w:t>
      </w:r>
      <w:r w:rsidRPr="00442A29">
        <w:rPr>
          <w:lang w:val="pl-PL"/>
        </w:rPr>
        <w:t>działając na zlecenie Wykonawcy, nieodwołalnie i bezwarunkowo, bez żadnych zastrzeżeń, sprzeciwów ani roszczeń zwrotnych</w:t>
      </w:r>
      <w:r>
        <w:rPr>
          <w:lang w:val="pl-PL"/>
        </w:rPr>
        <w:t xml:space="preserve"> i niezależnie od wszelkich sprzeciwów ze strony Wykonawcy lub sporów pomiędzy Beneficjentem a Wykonawcą</w:t>
      </w:r>
      <w:r w:rsidRPr="00442A29">
        <w:rPr>
          <w:lang w:val="pl-PL"/>
        </w:rPr>
        <w:t>, wypłacimy Beneficjentowi</w:t>
      </w:r>
      <w:r w:rsidRPr="008E37E4">
        <w:rPr>
          <w:lang w:val="pl-PL"/>
        </w:rPr>
        <w:t xml:space="preserve"> każdą kwotę lub kwoty do ich łącznej maksymalnej wysokości:</w:t>
      </w:r>
    </w:p>
    <w:p w14:paraId="513EDA8F" w14:textId="0A46E6EE" w:rsidR="003D0D0B" w:rsidRPr="00442A29" w:rsidRDefault="00410698" w:rsidP="003D0D0B">
      <w:pPr>
        <w:pStyle w:val="General1L1"/>
        <w:numPr>
          <w:ilvl w:val="0"/>
          <w:numId w:val="0"/>
        </w:numPr>
        <w:spacing w:after="120"/>
        <w:ind w:left="720" w:firstLine="696"/>
        <w:rPr>
          <w:lang w:val="pl-PL"/>
        </w:rPr>
      </w:pPr>
      <w:r>
        <w:rPr>
          <w:b/>
          <w:bCs/>
          <w:lang w:val="pl-PL"/>
        </w:rPr>
        <w:t xml:space="preserve">PLN </w:t>
      </w:r>
      <w:r w:rsidR="003D0D0B" w:rsidRPr="00442A29">
        <w:rPr>
          <w:rFonts w:hint="eastAsia"/>
          <w:highlight w:val="yellow"/>
          <w:lang w:val="pl-PL"/>
        </w:rPr>
        <w:t>[</w:t>
      </w:r>
      <w:r w:rsidR="003D0D0B" w:rsidRPr="00442A29">
        <w:rPr>
          <w:rFonts w:hint="eastAsia"/>
          <w:highlight w:val="yellow"/>
          <w:lang w:val="pl-PL"/>
        </w:rPr>
        <w:t>●</w:t>
      </w:r>
      <w:r w:rsidR="003D0D0B" w:rsidRPr="00442A29">
        <w:rPr>
          <w:rFonts w:hint="eastAsia"/>
          <w:highlight w:val="yellow"/>
          <w:lang w:val="pl-PL"/>
        </w:rPr>
        <w:t>]</w:t>
      </w:r>
      <w:r w:rsidR="003D0D0B" w:rsidRPr="00442A29">
        <w:rPr>
          <w:lang w:val="pl-PL"/>
        </w:rPr>
        <w:t xml:space="preserve"> [</w:t>
      </w:r>
      <w:r w:rsidR="003D0D0B" w:rsidRPr="00442A29">
        <w:rPr>
          <w:i/>
          <w:lang w:val="pl-PL"/>
        </w:rPr>
        <w:t>kwota odpowiadająca 10% Zatwierdzonej Kwoty Kontraktowej</w:t>
      </w:r>
      <w:r w:rsidR="003D0D0B" w:rsidRPr="00442A29">
        <w:rPr>
          <w:lang w:val="pl-PL"/>
        </w:rPr>
        <w:t>]</w:t>
      </w:r>
    </w:p>
    <w:p w14:paraId="73538938" w14:textId="77777777" w:rsidR="003D0D0B" w:rsidRPr="00442A29" w:rsidRDefault="003D0D0B" w:rsidP="003D0D0B">
      <w:pPr>
        <w:pStyle w:val="General1L1"/>
        <w:numPr>
          <w:ilvl w:val="0"/>
          <w:numId w:val="0"/>
        </w:numPr>
        <w:spacing w:after="120"/>
        <w:ind w:left="720"/>
        <w:rPr>
          <w:lang w:val="pl-PL"/>
        </w:rPr>
      </w:pPr>
      <w:r w:rsidRPr="00442A29">
        <w:rPr>
          <w:lang w:val="pl-PL"/>
        </w:rPr>
        <w:t xml:space="preserve">w terminie 7 dni roboczych od daty otrzymania pierwszego pisemnego żądania zapłaty </w:t>
      </w:r>
      <w:r>
        <w:rPr>
          <w:lang w:val="pl-PL"/>
        </w:rPr>
        <w:t xml:space="preserve">od </w:t>
      </w:r>
      <w:r w:rsidRPr="00442A29">
        <w:rPr>
          <w:lang w:val="pl-PL"/>
        </w:rPr>
        <w:t xml:space="preserve">Beneficjenta, powołującego się na niniejszą gwarancję, zawierającego oświadczenie, że Wykonawca nienależycie wykonał lub nie wykonał swoich obowiązków określonych w Kontrakcie, oraz określającego kwotę przysługującego </w:t>
      </w:r>
      <w:r>
        <w:rPr>
          <w:lang w:val="pl-PL"/>
        </w:rPr>
        <w:t>Państwu</w:t>
      </w:r>
      <w:r w:rsidRPr="00442A29">
        <w:rPr>
          <w:lang w:val="pl-PL"/>
        </w:rPr>
        <w:t xml:space="preserve"> roszczenia wobec Wykonawcy.</w:t>
      </w:r>
    </w:p>
    <w:p w14:paraId="66C43169" w14:textId="77777777" w:rsidR="003D0D0B" w:rsidRPr="00442A29" w:rsidRDefault="003D0D0B" w:rsidP="003D0D0B">
      <w:pPr>
        <w:pStyle w:val="General1L1"/>
        <w:rPr>
          <w:lang w:val="pl-PL"/>
        </w:rPr>
      </w:pPr>
      <w:r>
        <w:rPr>
          <w:lang w:val="pl-PL"/>
        </w:rPr>
        <w:lastRenderedPageBreak/>
        <w:t>Państwa</w:t>
      </w:r>
      <w:r w:rsidRPr="00442A29">
        <w:rPr>
          <w:lang w:val="pl-PL"/>
        </w:rPr>
        <w:t xml:space="preserve"> pisemne żądanie zapłaty powinno powoływać się na niniejszą gwarancję oraz </w:t>
      </w:r>
      <w:r>
        <w:rPr>
          <w:lang w:val="pl-PL"/>
        </w:rPr>
        <w:t>zostać</w:t>
      </w:r>
      <w:r w:rsidRPr="00442A29">
        <w:rPr>
          <w:lang w:val="pl-PL"/>
        </w:rPr>
        <w:t xml:space="preserve"> nam </w:t>
      </w:r>
      <w:r>
        <w:rPr>
          <w:lang w:val="pl-PL"/>
        </w:rPr>
        <w:t>przekazane</w:t>
      </w:r>
      <w:r w:rsidRPr="00442A29">
        <w:rPr>
          <w:lang w:val="pl-PL"/>
        </w:rPr>
        <w:t xml:space="preserve"> w terminie ważności niniejszej gwarancji, w oryginale, na adres</w:t>
      </w:r>
      <w:r>
        <w:rPr>
          <w:lang w:val="pl-PL"/>
        </w:rPr>
        <w:t xml:space="preserve"> naszego banku</w:t>
      </w:r>
      <w:r w:rsidRPr="00442A29">
        <w:rPr>
          <w:lang w:val="pl-PL"/>
        </w:rPr>
        <w:t xml:space="preserve"> </w:t>
      </w:r>
      <w:r w:rsidRPr="006567B6">
        <w:rPr>
          <w:rFonts w:hint="eastAsia"/>
          <w:highlight w:val="yellow"/>
          <w:lang w:val="pl-PL"/>
        </w:rPr>
        <w:t>[</w:t>
      </w:r>
      <w:r w:rsidRPr="006567B6">
        <w:rPr>
          <w:rFonts w:hint="eastAsia"/>
          <w:highlight w:val="yellow"/>
          <w:lang w:val="pl-PL"/>
        </w:rPr>
        <w:t>●</w:t>
      </w:r>
      <w:r w:rsidRPr="006567B6">
        <w:rPr>
          <w:rFonts w:hint="eastAsia"/>
          <w:highlight w:val="yellow"/>
          <w:lang w:val="pl-PL"/>
        </w:rPr>
        <w:t>]</w:t>
      </w:r>
      <w:r w:rsidRPr="00442A29">
        <w:rPr>
          <w:lang w:val="pl-PL"/>
        </w:rPr>
        <w:t xml:space="preserve"> lub</w:t>
      </w:r>
      <w:r>
        <w:rPr>
          <w:lang w:val="pl-PL"/>
        </w:rPr>
        <w:t xml:space="preserve"> za pomocą</w:t>
      </w:r>
      <w:r w:rsidRPr="00442A29">
        <w:rPr>
          <w:lang w:val="pl-PL"/>
        </w:rPr>
        <w:t xml:space="preserve"> komunikat</w:t>
      </w:r>
      <w:r>
        <w:rPr>
          <w:lang w:val="pl-PL"/>
        </w:rPr>
        <w:t>u</w:t>
      </w:r>
      <w:r w:rsidRPr="00442A29">
        <w:rPr>
          <w:lang w:val="pl-PL"/>
        </w:rPr>
        <w:t xml:space="preserve"> SWIFT za pośrednictwem </w:t>
      </w:r>
      <w:r>
        <w:rPr>
          <w:lang w:val="pl-PL"/>
        </w:rPr>
        <w:t>Państwa</w:t>
      </w:r>
      <w:r w:rsidRPr="00442A29">
        <w:rPr>
          <w:lang w:val="pl-PL"/>
        </w:rPr>
        <w:t xml:space="preserve"> banku.</w:t>
      </w:r>
    </w:p>
    <w:p w14:paraId="0FA883F5" w14:textId="77777777" w:rsidR="003D0D0B" w:rsidRPr="006567B6" w:rsidRDefault="003D0D0B" w:rsidP="003D0D0B">
      <w:pPr>
        <w:pStyle w:val="General1L1"/>
        <w:rPr>
          <w:lang w:val="pl-PL"/>
        </w:rPr>
      </w:pPr>
      <w:r w:rsidRPr="006567B6">
        <w:rPr>
          <w:lang w:val="pl-PL"/>
        </w:rPr>
        <w:t xml:space="preserve">Żądanie zapłaty w oryginale może być przekazane osobiście, pocztą lub przesyłką kurierską wraz z potwierdzeniem </w:t>
      </w:r>
      <w:r>
        <w:rPr>
          <w:lang w:val="pl-PL"/>
        </w:rPr>
        <w:t>Państwa</w:t>
      </w:r>
      <w:r w:rsidRPr="006567B6">
        <w:rPr>
          <w:lang w:val="pl-PL"/>
        </w:rPr>
        <w:t xml:space="preserve"> banku lub notariusza, że podpisy na tym dokumencie zostały złożone przez osoby upoważnione do reprezentowania Beneficjenta zgodnie z odpisem z KRS (zawierającym dane aktualne na dzień sporządzania żądania zapłaty) lub należą do osób uprawnionych na podstawie pełnomocnictw do podpisywania żądań zapłaty z gwarancji</w:t>
      </w:r>
      <w:r>
        <w:rPr>
          <w:lang w:val="pl-PL"/>
        </w:rPr>
        <w:t>.</w:t>
      </w:r>
    </w:p>
    <w:p w14:paraId="4EDAF651" w14:textId="77777777" w:rsidR="003D0D0B" w:rsidRPr="006567B6" w:rsidRDefault="003D0D0B" w:rsidP="003D0D0B">
      <w:pPr>
        <w:pStyle w:val="General1L1"/>
        <w:spacing w:after="120"/>
        <w:rPr>
          <w:lang w:val="pl-PL"/>
        </w:rPr>
      </w:pPr>
      <w:r w:rsidRPr="006567B6">
        <w:rPr>
          <w:lang w:val="pl-PL"/>
        </w:rPr>
        <w:t xml:space="preserve">Żądanie za pośrednictwem </w:t>
      </w:r>
      <w:r>
        <w:rPr>
          <w:lang w:val="pl-PL"/>
        </w:rPr>
        <w:t>Państwa</w:t>
      </w:r>
      <w:r w:rsidRPr="006567B6">
        <w:rPr>
          <w:lang w:val="pl-PL"/>
        </w:rPr>
        <w:t xml:space="preserve"> banku z wykorzystaniem komunikatu SWIFT</w:t>
      </w:r>
      <w:r>
        <w:rPr>
          <w:lang w:val="pl-PL"/>
        </w:rPr>
        <w:t xml:space="preserve"> </w:t>
      </w:r>
      <w:r w:rsidRPr="006567B6">
        <w:rPr>
          <w:lang w:val="pl-PL"/>
        </w:rPr>
        <w:t>musi zawierać oświadczenie banku Beneficjenta: (1) że jest w posiadaniu oryginału żądania zapłaty, (2) że podpisy złożone pod żądaniem zapłaty należą do osób uprawnionych do reprezentowania Beneficjenta zgodnie z odpisem z KRS (zawierającym dane aktualne na dzień sporządzania żądania zapłaty) lub należą do osób uprawnionych na podstawie pełnomocnictw do podpisywania żądań zapłaty z gwarancji oraz (3) że treść żądania zapłaty została w całości zacytowana w komunikacie SWIFT.</w:t>
      </w:r>
    </w:p>
    <w:p w14:paraId="42A9E3BD" w14:textId="77777777" w:rsidR="003D0D0B" w:rsidRPr="000F095F" w:rsidRDefault="003D0D0B" w:rsidP="003D0D0B">
      <w:pPr>
        <w:pStyle w:val="General1L1"/>
        <w:spacing w:after="120"/>
        <w:rPr>
          <w:lang w:val="pl-PL"/>
        </w:rPr>
      </w:pPr>
      <w:r w:rsidRPr="000F095F">
        <w:rPr>
          <w:lang w:val="pl-PL"/>
        </w:rPr>
        <w:t>Niniejsza gwarancja jest ważna i wykonalna od dnia wystawienia i wygasa automatycznie i całkowicie w dniu [</w:t>
      </w:r>
      <w:r w:rsidRPr="000F095F">
        <w:rPr>
          <w:rFonts w:hint="eastAsia"/>
          <w:highlight w:val="yellow"/>
          <w:lang w:val="pl-PL"/>
        </w:rPr>
        <w:t>●</w:t>
      </w:r>
      <w:r w:rsidRPr="000F095F">
        <w:rPr>
          <w:lang w:val="pl-PL"/>
        </w:rPr>
        <w:t xml:space="preserve">], jeżeli do tego czasu nie otrzymamy </w:t>
      </w:r>
      <w:r>
        <w:rPr>
          <w:lang w:val="pl-PL"/>
        </w:rPr>
        <w:t>od Państwa</w:t>
      </w:r>
      <w:r w:rsidRPr="000F095F">
        <w:rPr>
          <w:lang w:val="pl-PL"/>
        </w:rPr>
        <w:t xml:space="preserve"> żądania zapłaty niezależnie od tego, czy niniejszy dokument zostanie nam zwrócony czy nie.</w:t>
      </w:r>
    </w:p>
    <w:p w14:paraId="0A92ACCB" w14:textId="77777777" w:rsidR="003D0D0B" w:rsidRPr="006E68D8" w:rsidRDefault="003D0D0B" w:rsidP="003D0D0B">
      <w:pPr>
        <w:pStyle w:val="General1L1"/>
        <w:spacing w:after="120"/>
        <w:rPr>
          <w:lang w:val="pl-PL"/>
        </w:rPr>
      </w:pPr>
      <w:r w:rsidRPr="006E68D8">
        <w:rPr>
          <w:lang w:val="pl-PL"/>
        </w:rPr>
        <w:t>Każda zapłata dokonana przez nas w związku z niniejszą gwarancją pomniejsza nasze zobowiązanie o zapłaconą kwotę.</w:t>
      </w:r>
    </w:p>
    <w:p w14:paraId="37FBA723" w14:textId="77777777" w:rsidR="003D0D0B" w:rsidRPr="006E68D8" w:rsidRDefault="003D0D0B" w:rsidP="003D0D0B">
      <w:pPr>
        <w:pStyle w:val="General1L1"/>
        <w:spacing w:after="120"/>
        <w:rPr>
          <w:lang w:val="pl-PL"/>
        </w:rPr>
      </w:pPr>
      <w:r w:rsidRPr="006E68D8">
        <w:rPr>
          <w:lang w:val="pl-PL"/>
        </w:rPr>
        <w:t xml:space="preserve">Uprawnienia wynikające z niniejszej gwarancji nie mogą </w:t>
      </w:r>
      <w:r>
        <w:rPr>
          <w:lang w:val="pl-PL"/>
        </w:rPr>
        <w:t>zostać przeniesione</w:t>
      </w:r>
      <w:r w:rsidRPr="006E68D8">
        <w:rPr>
          <w:lang w:val="pl-PL"/>
        </w:rPr>
        <w:t xml:space="preserve"> bez pisemnej zgody</w:t>
      </w:r>
      <w:r>
        <w:rPr>
          <w:lang w:val="pl-PL"/>
        </w:rPr>
        <w:t xml:space="preserve"> Banku</w:t>
      </w:r>
      <w:r w:rsidRPr="006E68D8">
        <w:rPr>
          <w:lang w:val="pl-PL"/>
        </w:rPr>
        <w:t>.</w:t>
      </w:r>
      <w:r>
        <w:rPr>
          <w:lang w:val="pl-PL"/>
        </w:rPr>
        <w:t xml:space="preserve"> Niniejszym wyrażamy zgodę na przeniesienie praw wynikających z niniejszej gwarancji na (1) dowolną osobę będącą następcą prawnym Beneficjenta, (2) dowolny bank lub instytucję finansową udzielające finansowania lub współfinansowania na rzecz Beneficjenta lub projektu, którego Kontrakt dotyczy.</w:t>
      </w:r>
    </w:p>
    <w:p w14:paraId="4C47B6D1" w14:textId="77777777" w:rsidR="003D0D0B" w:rsidRPr="006E68D8" w:rsidRDefault="003D0D0B" w:rsidP="003D0D0B">
      <w:pPr>
        <w:pStyle w:val="General1L1"/>
        <w:spacing w:after="120"/>
        <w:rPr>
          <w:lang w:val="pl-PL"/>
        </w:rPr>
      </w:pPr>
      <w:r w:rsidRPr="006E68D8">
        <w:rPr>
          <w:lang w:val="pl-PL"/>
        </w:rPr>
        <w:t xml:space="preserve">Niniejsza gwarancja podlega prawu polskiemu. Wszelkie spory mogące </w:t>
      </w:r>
      <w:r>
        <w:rPr>
          <w:lang w:val="pl-PL"/>
        </w:rPr>
        <w:t>powstać</w:t>
      </w:r>
      <w:r w:rsidRPr="006E68D8">
        <w:rPr>
          <w:lang w:val="pl-PL"/>
        </w:rPr>
        <w:t xml:space="preserve"> w związku z niniejszą gwarancją, odnoszące się do jej interpretacji, wykonania lub naruszenia, zostaną przedłożone do rozpatrzenia sądowi właściwemu dla siedziby Beneficjenta</w:t>
      </w:r>
      <w:r>
        <w:rPr>
          <w:lang w:val="pl-PL"/>
        </w:rPr>
        <w:t>.</w:t>
      </w:r>
    </w:p>
    <w:p w14:paraId="763D463D" w14:textId="77777777" w:rsidR="003D0D0B" w:rsidRPr="00427942" w:rsidRDefault="003D0D0B" w:rsidP="003D0D0B">
      <w:pPr>
        <w:pStyle w:val="General1L1"/>
        <w:numPr>
          <w:ilvl w:val="0"/>
          <w:numId w:val="0"/>
        </w:numPr>
        <w:spacing w:after="120"/>
        <w:ind w:left="2880" w:firstLine="720"/>
        <w:rPr>
          <w:lang w:val="pl-PL"/>
        </w:rPr>
      </w:pPr>
    </w:p>
    <w:p w14:paraId="27BC9BF5" w14:textId="77777777" w:rsidR="003D0D0B" w:rsidRPr="006E68D8" w:rsidRDefault="003D0D0B" w:rsidP="003D0D0B">
      <w:pPr>
        <w:pStyle w:val="General1L1"/>
        <w:numPr>
          <w:ilvl w:val="0"/>
          <w:numId w:val="0"/>
        </w:numPr>
        <w:spacing w:after="120"/>
        <w:ind w:left="2880" w:firstLine="720"/>
        <w:rPr>
          <w:lang w:val="pl-PL"/>
        </w:rPr>
      </w:pPr>
      <w:r w:rsidRPr="002F1208">
        <w:rPr>
          <w:lang w:val="pl-PL"/>
        </w:rPr>
        <w:t>W imieniu i na rzecz</w:t>
      </w:r>
    </w:p>
    <w:p w14:paraId="09B7BAFB" w14:textId="77777777" w:rsidR="003D0D0B" w:rsidRPr="006E68D8" w:rsidRDefault="003D0D0B" w:rsidP="003D0D0B">
      <w:pPr>
        <w:pStyle w:val="BodyText1"/>
        <w:rPr>
          <w:lang w:val="pl-PL"/>
        </w:rPr>
      </w:pPr>
    </w:p>
    <w:p w14:paraId="688CF2C4" w14:textId="77777777" w:rsidR="003D0D0B" w:rsidRPr="002F1208" w:rsidRDefault="003D0D0B" w:rsidP="003D0D0B">
      <w:pPr>
        <w:pStyle w:val="BodyText1"/>
        <w:ind w:left="0"/>
        <w:jc w:val="center"/>
        <w:rPr>
          <w:lang w:val="pl-PL"/>
        </w:rPr>
      </w:pPr>
      <w:r w:rsidRPr="002F1208">
        <w:rPr>
          <w:lang w:val="pl-PL"/>
        </w:rPr>
        <w:t>________________________</w:t>
      </w:r>
      <w:r w:rsidRPr="002F1208">
        <w:rPr>
          <w:lang w:val="pl-PL"/>
        </w:rPr>
        <w:br w:type="page"/>
      </w:r>
    </w:p>
    <w:p w14:paraId="700FAF4E" w14:textId="77777777" w:rsidR="00CC63B6" w:rsidRPr="00634F54" w:rsidRDefault="00CC63B6" w:rsidP="00CC63B6">
      <w:pPr>
        <w:pStyle w:val="BodyText1"/>
        <w:ind w:left="0"/>
        <w:jc w:val="center"/>
        <w:rPr>
          <w:lang w:val="pl-PL"/>
        </w:rPr>
      </w:pPr>
    </w:p>
    <w:p w14:paraId="24C52A24" w14:textId="21C0639E" w:rsidR="00CC63B6" w:rsidRPr="00914FAC" w:rsidRDefault="00CC63B6" w:rsidP="00CC63B6">
      <w:pPr>
        <w:pStyle w:val="StandardL1"/>
        <w:spacing w:after="120"/>
        <w:ind w:left="720"/>
        <w:jc w:val="center"/>
        <w:rPr>
          <w:lang w:val="pl-PL"/>
        </w:rPr>
      </w:pPr>
      <w:r w:rsidRPr="00914FAC">
        <w:rPr>
          <w:lang w:val="pl-PL"/>
        </w:rPr>
        <w:t>GWARANCJA NALEŻYTEGO WYKONANIA</w:t>
      </w:r>
      <w:r>
        <w:rPr>
          <w:lang w:val="pl-PL"/>
        </w:rPr>
        <w:t xml:space="preserve"> I ODPOWIEDZIALNOŚCI ZA WADY</w:t>
      </w:r>
    </w:p>
    <w:p w14:paraId="3AEE62A6" w14:textId="77777777" w:rsidR="00CC63B6" w:rsidRPr="00914FAC" w:rsidRDefault="00CC63B6" w:rsidP="00CC63B6">
      <w:pPr>
        <w:pStyle w:val="BodyText1"/>
        <w:jc w:val="center"/>
        <w:rPr>
          <w:b/>
          <w:lang w:val="pl-PL"/>
        </w:rPr>
      </w:pPr>
      <w:r w:rsidRPr="00914FAC">
        <w:rPr>
          <w:b/>
          <w:lang w:val="pl-PL"/>
        </w:rPr>
        <w:t>[</w:t>
      </w:r>
      <w:r w:rsidRPr="00914FAC">
        <w:rPr>
          <w:b/>
          <w:i/>
          <w:lang w:val="pl-PL"/>
        </w:rPr>
        <w:t>GWARANCJA BANKOWA</w:t>
      </w:r>
      <w:r w:rsidRPr="00914FAC">
        <w:rPr>
          <w:b/>
          <w:lang w:val="pl-PL"/>
        </w:rPr>
        <w:t>]</w:t>
      </w:r>
    </w:p>
    <w:p w14:paraId="664B3D4A" w14:textId="77777777" w:rsidR="00CC63B6" w:rsidRPr="00914FAC" w:rsidRDefault="00CC63B6" w:rsidP="00CC63B6">
      <w:pPr>
        <w:pStyle w:val="General1L1"/>
        <w:numPr>
          <w:ilvl w:val="0"/>
          <w:numId w:val="0"/>
        </w:numPr>
        <w:spacing w:after="120"/>
        <w:ind w:left="720" w:hanging="720"/>
        <w:rPr>
          <w:b/>
          <w:lang w:val="pl-PL"/>
        </w:rPr>
      </w:pPr>
    </w:p>
    <w:p w14:paraId="6F7B288E" w14:textId="77777777" w:rsidR="00CC63B6" w:rsidRPr="00914FAC" w:rsidRDefault="00CC63B6" w:rsidP="00CC63B6">
      <w:pPr>
        <w:pStyle w:val="General1L1"/>
        <w:numPr>
          <w:ilvl w:val="0"/>
          <w:numId w:val="0"/>
        </w:numPr>
        <w:spacing w:after="120"/>
        <w:jc w:val="right"/>
        <w:rPr>
          <w:lang w:val="pl-PL"/>
        </w:rPr>
      </w:pPr>
      <w:r w:rsidRPr="00914FAC">
        <w:rPr>
          <w:rFonts w:hint="eastAsia"/>
          <w:highlight w:val="yellow"/>
          <w:lang w:val="pl-PL"/>
        </w:rPr>
        <w:t>[</w:t>
      </w:r>
      <w:r w:rsidRPr="00914FAC">
        <w:rPr>
          <w:rFonts w:hint="eastAsia"/>
          <w:highlight w:val="yellow"/>
          <w:lang w:val="pl-PL"/>
        </w:rPr>
        <w:t>●</w:t>
      </w:r>
      <w:r w:rsidRPr="00914FAC">
        <w:rPr>
          <w:rFonts w:hint="eastAsia"/>
          <w:highlight w:val="yellow"/>
          <w:lang w:val="pl-PL"/>
        </w:rPr>
        <w:t>]</w:t>
      </w:r>
      <w:r w:rsidRPr="00914FAC">
        <w:rPr>
          <w:lang w:val="pl-PL"/>
        </w:rPr>
        <w:t xml:space="preserve">, dnia </w:t>
      </w:r>
      <w:r w:rsidRPr="00914FAC">
        <w:rPr>
          <w:rFonts w:hint="eastAsia"/>
          <w:highlight w:val="yellow"/>
          <w:lang w:val="pl-PL"/>
        </w:rPr>
        <w:t>[</w:t>
      </w:r>
      <w:r w:rsidRPr="00914FAC">
        <w:rPr>
          <w:rFonts w:hint="eastAsia"/>
          <w:highlight w:val="yellow"/>
          <w:lang w:val="pl-PL"/>
        </w:rPr>
        <w:t>●</w:t>
      </w:r>
      <w:r w:rsidRPr="00914FAC">
        <w:rPr>
          <w:rFonts w:hint="eastAsia"/>
          <w:highlight w:val="yellow"/>
          <w:lang w:val="pl-PL"/>
        </w:rPr>
        <w:t>]</w:t>
      </w:r>
    </w:p>
    <w:p w14:paraId="62CFC645" w14:textId="77777777" w:rsidR="00CC63B6" w:rsidRPr="00914FAC" w:rsidRDefault="00CC63B6" w:rsidP="00CC63B6">
      <w:pPr>
        <w:pStyle w:val="General1L1"/>
        <w:numPr>
          <w:ilvl w:val="0"/>
          <w:numId w:val="0"/>
        </w:numPr>
        <w:spacing w:after="120"/>
        <w:ind w:left="720" w:hanging="720"/>
        <w:jc w:val="center"/>
        <w:rPr>
          <w:b/>
          <w:lang w:val="pl-PL"/>
        </w:rPr>
      </w:pPr>
    </w:p>
    <w:p w14:paraId="57F63A7A" w14:textId="2938EC08" w:rsidR="00CC63B6" w:rsidRPr="00114CEE" w:rsidRDefault="00114CEE" w:rsidP="00114CEE">
      <w:pPr>
        <w:pStyle w:val="StandardL1"/>
        <w:spacing w:after="120"/>
        <w:ind w:left="720"/>
        <w:jc w:val="center"/>
        <w:rPr>
          <w:lang w:val="pl-PL"/>
        </w:rPr>
      </w:pPr>
      <w:r w:rsidRPr="00914FAC">
        <w:rPr>
          <w:lang w:val="pl-PL"/>
        </w:rPr>
        <w:t>GWARANCJA NALEŻYTEGO WYKONANIA</w:t>
      </w:r>
      <w:r>
        <w:rPr>
          <w:lang w:val="pl-PL"/>
        </w:rPr>
        <w:t xml:space="preserve"> I ODPOWIEDZIALNOŚCI ZA WADY </w:t>
      </w:r>
      <w:r w:rsidR="00CC63B6" w:rsidRPr="00914FAC">
        <w:rPr>
          <w:lang w:val="pl-PL"/>
        </w:rPr>
        <w:t xml:space="preserve">NR </w:t>
      </w:r>
      <w:r w:rsidR="00CC63B6" w:rsidRPr="00914FAC">
        <w:rPr>
          <w:rFonts w:hint="eastAsia"/>
          <w:highlight w:val="yellow"/>
          <w:lang w:val="pl-PL"/>
        </w:rPr>
        <w:t>[</w:t>
      </w:r>
      <w:r w:rsidR="00CC63B6" w:rsidRPr="00914FAC">
        <w:rPr>
          <w:rFonts w:hint="eastAsia"/>
          <w:highlight w:val="yellow"/>
          <w:lang w:val="pl-PL"/>
        </w:rPr>
        <w:t>●</w:t>
      </w:r>
      <w:r w:rsidR="00CC63B6" w:rsidRPr="00914FAC">
        <w:rPr>
          <w:rFonts w:hint="eastAsia"/>
          <w:highlight w:val="yellow"/>
          <w:lang w:val="pl-PL"/>
        </w:rPr>
        <w:t>]</w:t>
      </w:r>
    </w:p>
    <w:p w14:paraId="5FA67BCF" w14:textId="77777777" w:rsidR="00D25705" w:rsidRPr="00D25705" w:rsidRDefault="00D25705" w:rsidP="00D25705">
      <w:pPr>
        <w:pStyle w:val="General1L1"/>
        <w:numPr>
          <w:ilvl w:val="0"/>
          <w:numId w:val="26"/>
        </w:numPr>
        <w:spacing w:after="120"/>
        <w:rPr>
          <w:lang w:val="pl-PL"/>
        </w:rPr>
      </w:pPr>
      <w:r w:rsidRPr="00D25705">
        <w:rPr>
          <w:lang w:val="pl-PL"/>
        </w:rPr>
        <w:t xml:space="preserve">Zostaliśmy poinformowani, że w dniu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lang w:val="pl-PL"/>
        </w:rPr>
        <w:t xml:space="preserve">Istrana sp. z o.o. </w:t>
      </w:r>
      <w:r w:rsidRPr="00D25705">
        <w:rPr>
          <w:lang w:val="pl-PL"/>
        </w:rPr>
        <w:t xml:space="preserve">z siedzibą w Gdańsku, ul. Kontenerowa 7, 80-601 Gdańsk, wpisana do rejestru przedsiębiorców Krajowego Rejestru Sądowego pod numerem </w:t>
      </w:r>
      <w:r w:rsidRPr="00D25705">
        <w:rPr>
          <w:rFonts w:cs="Arial"/>
          <w:lang w:val="pl-PL"/>
        </w:rPr>
        <w:t xml:space="preserve">KRS </w:t>
      </w:r>
      <w:r w:rsidRPr="00D25705">
        <w:rPr>
          <w:lang w:val="pl-PL"/>
        </w:rPr>
        <w:t>0000973278</w:t>
      </w:r>
      <w:r w:rsidRPr="00D25705">
        <w:rPr>
          <w:rFonts w:cs="Arial"/>
          <w:lang w:val="pl-PL"/>
        </w:rPr>
        <w:t xml:space="preserve">, </w:t>
      </w:r>
      <w:r w:rsidRPr="00D25705">
        <w:rPr>
          <w:lang w:val="pl-PL"/>
        </w:rPr>
        <w:t>NIP 5252909008 („</w:t>
      </w:r>
      <w:r w:rsidRPr="00D25705">
        <w:rPr>
          <w:b/>
          <w:lang w:val="pl-PL"/>
        </w:rPr>
        <w:t>Beneficjent</w:t>
      </w:r>
      <w:r w:rsidRPr="00D25705">
        <w:rPr>
          <w:lang w:val="pl-PL"/>
        </w:rPr>
        <w:t>”) zawarł z [</w:t>
      </w:r>
      <w:r w:rsidRPr="00D25705">
        <w:rPr>
          <w:rFonts w:hint="eastAsia"/>
          <w:highlight w:val="yellow"/>
          <w:lang w:val="pl-PL"/>
        </w:rPr>
        <w:t>●</w:t>
      </w:r>
      <w:r w:rsidRPr="00D25705">
        <w:rPr>
          <w:lang w:val="pl-PL"/>
        </w:rPr>
        <w:t xml:space="preserve">] z siedzibą w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wpisaną do rejestru przedsiębiorców prowadzonego przez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pod numerem KRS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numer identyfikacji podatkowej NIP: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bCs/>
          <w:lang w:val="pl-PL"/>
        </w:rPr>
        <w:t>Wykonawca</w:t>
      </w:r>
      <w:r w:rsidRPr="00D25705">
        <w:rPr>
          <w:lang w:val="pl-PL"/>
        </w:rPr>
        <w:t xml:space="preserve">”) kontrakt na zaprojektowanie i budowę projektu znanego jako </w:t>
      </w:r>
      <w:r w:rsidRPr="00D25705">
        <w:rPr>
          <w:rFonts w:cs="Arial"/>
          <w:lang w:val="pl-PL"/>
        </w:rPr>
        <w:t>„Projekt T5” związany z Terminalem Kontenerowym Baltic Hub w Gdańsku</w:t>
      </w:r>
      <w:r w:rsidRPr="00D25705">
        <w:rPr>
          <w:lang w:val="pl-PL"/>
        </w:rPr>
        <w:t xml:space="preserve"> („</w:t>
      </w:r>
      <w:r w:rsidRPr="00D25705">
        <w:rPr>
          <w:b/>
          <w:bCs/>
          <w:lang w:val="pl-PL"/>
        </w:rPr>
        <w:t>Kontrakt</w:t>
      </w:r>
      <w:r w:rsidRPr="00D25705">
        <w:rPr>
          <w:lang w:val="pl-PL"/>
        </w:rPr>
        <w:t>”).</w:t>
      </w:r>
    </w:p>
    <w:p w14:paraId="373450CC" w14:textId="2D25E691" w:rsidR="00CC63B6" w:rsidRPr="007C7E56" w:rsidRDefault="00CC63B6" w:rsidP="00CC63B6">
      <w:pPr>
        <w:pStyle w:val="General1L1"/>
        <w:spacing w:after="120"/>
        <w:rPr>
          <w:i/>
          <w:lang w:val="pl-PL"/>
        </w:rPr>
      </w:pPr>
      <w:r w:rsidRPr="007C7E56">
        <w:rPr>
          <w:lang w:val="pl-PL"/>
        </w:rPr>
        <w:t xml:space="preserve">Zgodnie z warunkami Kontraktu Wykonawca zobowiązany jest do </w:t>
      </w:r>
      <w:r>
        <w:rPr>
          <w:lang w:val="pl-PL"/>
        </w:rPr>
        <w:t xml:space="preserve">dostarczenia gwarancji należytego wykonania </w:t>
      </w:r>
      <w:r w:rsidRPr="007C7E56">
        <w:rPr>
          <w:lang w:val="pl-PL"/>
        </w:rPr>
        <w:t xml:space="preserve">Kontraktu </w:t>
      </w:r>
      <w:r w:rsidR="008D577D">
        <w:rPr>
          <w:lang w:val="pl-PL"/>
        </w:rPr>
        <w:t xml:space="preserve">i usunięcia wad </w:t>
      </w:r>
      <w:r>
        <w:rPr>
          <w:lang w:val="pl-PL"/>
        </w:rPr>
        <w:t>na kwotę</w:t>
      </w:r>
      <w:r w:rsidRPr="007C7E56">
        <w:rPr>
          <w:lang w:val="pl-PL"/>
        </w:rPr>
        <w:t xml:space="preserve"> </w:t>
      </w:r>
      <w:r w:rsidRPr="007C7E56">
        <w:rPr>
          <w:rFonts w:hint="eastAsia"/>
          <w:b/>
          <w:highlight w:val="yellow"/>
          <w:lang w:val="pl-PL"/>
        </w:rPr>
        <w:t>[</w:t>
      </w:r>
      <w:r w:rsidRPr="007C7E56">
        <w:rPr>
          <w:rFonts w:hint="eastAsia"/>
          <w:b/>
          <w:highlight w:val="yellow"/>
          <w:lang w:val="pl-PL"/>
        </w:rPr>
        <w:t>●</w:t>
      </w:r>
      <w:r w:rsidRPr="007C7E56">
        <w:rPr>
          <w:rFonts w:hint="eastAsia"/>
          <w:b/>
          <w:highlight w:val="yellow"/>
          <w:lang w:val="pl-PL"/>
        </w:rPr>
        <w:t>]</w:t>
      </w:r>
      <w:r w:rsidRPr="007C7E56">
        <w:rPr>
          <w:lang w:val="pl-PL"/>
        </w:rPr>
        <w:t xml:space="preserve"> </w:t>
      </w:r>
      <w:r w:rsidR="00410698">
        <w:rPr>
          <w:b/>
          <w:lang w:val="pl-PL"/>
        </w:rPr>
        <w:t xml:space="preserve">PLN </w:t>
      </w:r>
      <w:r w:rsidRPr="007C7E56">
        <w:rPr>
          <w:lang w:val="pl-PL"/>
        </w:rPr>
        <w:t xml:space="preserve">brutto </w:t>
      </w:r>
      <w:r w:rsidRPr="007C7E56">
        <w:rPr>
          <w:highlight w:val="yellow"/>
          <w:lang w:val="pl-PL"/>
        </w:rPr>
        <w:t>[</w:t>
      </w:r>
      <w:r w:rsidRPr="007C7E56">
        <w:rPr>
          <w:i/>
          <w:highlight w:val="yellow"/>
          <w:lang w:val="pl-PL"/>
        </w:rPr>
        <w:t>kwota odpowiadająca 10% Zatwierdzonej Kwoty Kontraktowej</w:t>
      </w:r>
      <w:r>
        <w:rPr>
          <w:i/>
          <w:highlight w:val="yellow"/>
          <w:lang w:val="pl-PL"/>
        </w:rPr>
        <w:t>, która po przejęciu wszystkich Prac docelowo ma zostać obniżona do 5</w:t>
      </w:r>
      <w:r w:rsidR="00951814">
        <w:rPr>
          <w:i/>
          <w:highlight w:val="yellow"/>
          <w:lang w:val="pl-PL"/>
        </w:rPr>
        <w:t>%</w:t>
      </w:r>
      <w:r>
        <w:rPr>
          <w:i/>
          <w:highlight w:val="yellow"/>
          <w:lang w:val="pl-PL"/>
        </w:rPr>
        <w:t xml:space="preserve"> Ceny Kontraktowej zgodnie z Kontraktem</w:t>
      </w:r>
      <w:r w:rsidRPr="007C7E56">
        <w:rPr>
          <w:highlight w:val="yellow"/>
          <w:lang w:val="pl-PL"/>
        </w:rPr>
        <w:t>]</w:t>
      </w:r>
      <w:r w:rsidRPr="007C7E56">
        <w:rPr>
          <w:lang w:val="pl-PL"/>
        </w:rPr>
        <w:t xml:space="preserve"> (</w:t>
      </w:r>
      <w:r>
        <w:rPr>
          <w:lang w:val="pl-PL"/>
        </w:rPr>
        <w:t>„</w:t>
      </w:r>
      <w:bookmarkStart w:id="6" w:name="_Hlk106091547"/>
      <w:r w:rsidRPr="00427942">
        <w:rPr>
          <w:b/>
          <w:bCs/>
          <w:lang w:val="pl-PL"/>
        </w:rPr>
        <w:t>Gwarancja</w:t>
      </w:r>
      <w:r w:rsidR="00114CEE">
        <w:rPr>
          <w:b/>
          <w:bCs/>
          <w:lang w:val="pl-PL"/>
        </w:rPr>
        <w:t xml:space="preserve"> Należytego Wykonania i Odpowiedzialności za Wady</w:t>
      </w:r>
      <w:bookmarkEnd w:id="6"/>
      <w:r w:rsidRPr="007C7E56">
        <w:rPr>
          <w:lang w:val="pl-PL"/>
        </w:rPr>
        <w:t>”).</w:t>
      </w:r>
    </w:p>
    <w:p w14:paraId="6D0C60BF" w14:textId="037F96DE" w:rsidR="00CC63B6" w:rsidRPr="007C7E56" w:rsidRDefault="00114CEE" w:rsidP="00CC63B6">
      <w:pPr>
        <w:pStyle w:val="General1L1"/>
        <w:spacing w:after="120"/>
        <w:rPr>
          <w:lang w:val="pl-PL"/>
        </w:rPr>
      </w:pPr>
      <w:r w:rsidRPr="00114CEE">
        <w:rPr>
          <w:lang w:val="pl-PL"/>
        </w:rPr>
        <w:t xml:space="preserve">Gwarancja Należytego Wykonania i Odpowiedzialności za Wady </w:t>
      </w:r>
      <w:r w:rsidR="00CC63B6" w:rsidRPr="007C7E56">
        <w:rPr>
          <w:lang w:val="pl-PL"/>
        </w:rPr>
        <w:t xml:space="preserve">służy </w:t>
      </w:r>
      <w:r w:rsidR="00CC63B6">
        <w:rPr>
          <w:lang w:val="pl-PL"/>
        </w:rPr>
        <w:t xml:space="preserve">zabezpieczeniu i </w:t>
      </w:r>
      <w:r w:rsidR="00CC63B6" w:rsidRPr="007C7E56">
        <w:rPr>
          <w:lang w:val="pl-PL"/>
        </w:rPr>
        <w:t xml:space="preserve">pokryciu roszczeń z tytułu niewykonania lub nienależytego wykonania zobowiązań wynikających z Kontraktu, w </w:t>
      </w:r>
      <w:r w:rsidR="00CC63B6">
        <w:rPr>
          <w:lang w:val="pl-PL"/>
        </w:rPr>
        <w:t xml:space="preserve">szczególności </w:t>
      </w:r>
      <w:r w:rsidR="00CC63B6" w:rsidRPr="007C7E56">
        <w:rPr>
          <w:lang w:val="pl-PL"/>
        </w:rPr>
        <w:t>kar umownych, odszkodowań</w:t>
      </w:r>
      <w:r w:rsidR="00CC63B6">
        <w:rPr>
          <w:lang w:val="pl-PL"/>
        </w:rPr>
        <w:t xml:space="preserve">, zwolnień z odpowiedzialności, płatności wynagrodzenia podwykonawcom, </w:t>
      </w:r>
      <w:r w:rsidR="00CC63B6" w:rsidRPr="007C7E56">
        <w:rPr>
          <w:lang w:val="pl-PL"/>
        </w:rPr>
        <w:t>kosztów wykonania robót</w:t>
      </w:r>
      <w:r w:rsidR="00CC63B6">
        <w:rPr>
          <w:lang w:val="pl-PL"/>
        </w:rPr>
        <w:t xml:space="preserve"> i usunięcia wad, kosztów wykonania zastępczego</w:t>
      </w:r>
      <w:r w:rsidR="00CC63B6" w:rsidRPr="007C7E56">
        <w:rPr>
          <w:lang w:val="pl-PL"/>
        </w:rPr>
        <w:t xml:space="preserve"> przez osoby trzecie, bez konieczności uzyskiwania zgody sądu</w:t>
      </w:r>
      <w:r w:rsidR="00CC63B6">
        <w:rPr>
          <w:lang w:val="pl-PL"/>
        </w:rPr>
        <w:t xml:space="preserve"> itp. </w:t>
      </w:r>
    </w:p>
    <w:p w14:paraId="0EE879E6" w14:textId="036BFC4A" w:rsidR="00CC63B6" w:rsidRPr="00442A29" w:rsidRDefault="00114CEE" w:rsidP="00CC63B6">
      <w:pPr>
        <w:pStyle w:val="General1L1"/>
        <w:spacing w:after="120"/>
        <w:rPr>
          <w:lang w:val="pl-PL"/>
        </w:rPr>
      </w:pPr>
      <w:r w:rsidRPr="00114CEE">
        <w:rPr>
          <w:lang w:val="pl-PL"/>
        </w:rPr>
        <w:t>Gwarancj</w:t>
      </w:r>
      <w:r>
        <w:rPr>
          <w:lang w:val="pl-PL"/>
        </w:rPr>
        <w:t>ę</w:t>
      </w:r>
      <w:r w:rsidRPr="00114CEE">
        <w:rPr>
          <w:lang w:val="pl-PL"/>
        </w:rPr>
        <w:t xml:space="preserve"> Należytego Wykonania i Odpowiedzialności za Wady </w:t>
      </w:r>
      <w:r w:rsidR="00CC63B6" w:rsidRPr="00442A29">
        <w:rPr>
          <w:lang w:val="pl-PL"/>
        </w:rPr>
        <w:t>zgodnie z Kontraktem stanowić ma bezwarunkowa oraz nieodwołalna gwarancja bankowa płatna na pierwsze żądanie</w:t>
      </w:r>
      <w:r w:rsidR="00CC63B6">
        <w:rPr>
          <w:lang w:val="pl-PL"/>
        </w:rPr>
        <w:t>.</w:t>
      </w:r>
    </w:p>
    <w:p w14:paraId="07991F6F" w14:textId="77777777" w:rsidR="00CC63B6" w:rsidRDefault="00CC63B6" w:rsidP="00CC63B6">
      <w:pPr>
        <w:pStyle w:val="General1L1"/>
        <w:spacing w:after="120"/>
        <w:rPr>
          <w:lang w:val="pl-PL"/>
        </w:rPr>
      </w:pPr>
      <w:r w:rsidRPr="00442A29">
        <w:rPr>
          <w:lang w:val="pl-PL"/>
        </w:rPr>
        <w:t>W związku z powyższym, my,</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z siedzibą w</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wpisani do rejestru przedsiębiorców prowadzonego przez</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pod numerem KRS</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numer identyfikacji podatkowej NIP:</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i kapitale zakładowym całkowicie wpłaconym w wysokości</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PLN („</w:t>
      </w:r>
      <w:r w:rsidRPr="00442A29">
        <w:rPr>
          <w:b/>
          <w:bCs/>
          <w:lang w:val="pl-PL"/>
        </w:rPr>
        <w:t>Bank</w:t>
      </w:r>
      <w:r>
        <w:rPr>
          <w:lang w:val="pl-PL"/>
        </w:rPr>
        <w:t xml:space="preserve">”), </w:t>
      </w:r>
      <w:r w:rsidRPr="00442A29">
        <w:rPr>
          <w:lang w:val="pl-PL"/>
        </w:rPr>
        <w:t>działając na zlecenie Wykonawcy, nieodwołalnie i bezwarunkowo, bez żadnych zastrzeżeń, sprzeciwów ani roszczeń zwrotnych</w:t>
      </w:r>
      <w:r>
        <w:rPr>
          <w:lang w:val="pl-PL"/>
        </w:rPr>
        <w:t xml:space="preserve"> i niezależnie od wszelkich sprzeciwów ze strony Wykonawcy lub sporów pomiędzy Beneficjentem a Wykonawcą</w:t>
      </w:r>
      <w:r w:rsidRPr="00442A29">
        <w:rPr>
          <w:lang w:val="pl-PL"/>
        </w:rPr>
        <w:t>, wypłacimy Beneficjentowi</w:t>
      </w:r>
      <w:r w:rsidRPr="008E37E4">
        <w:rPr>
          <w:lang w:val="pl-PL"/>
        </w:rPr>
        <w:t xml:space="preserve"> każdą kwotę lub kwoty do ich łącznej maksymalnej wysokości:</w:t>
      </w:r>
    </w:p>
    <w:p w14:paraId="1857A59E" w14:textId="1FB97951" w:rsidR="00CC63B6" w:rsidRPr="00442A29" w:rsidRDefault="00410698" w:rsidP="00CC63B6">
      <w:pPr>
        <w:pStyle w:val="General1L1"/>
        <w:numPr>
          <w:ilvl w:val="0"/>
          <w:numId w:val="0"/>
        </w:numPr>
        <w:spacing w:after="120"/>
        <w:ind w:left="720" w:firstLine="696"/>
        <w:rPr>
          <w:lang w:val="pl-PL"/>
        </w:rPr>
      </w:pPr>
      <w:r>
        <w:rPr>
          <w:b/>
          <w:bCs/>
          <w:lang w:val="pl-PL"/>
        </w:rPr>
        <w:t xml:space="preserve">PLN </w:t>
      </w:r>
      <w:r w:rsidR="00CC63B6" w:rsidRPr="00442A29">
        <w:rPr>
          <w:rFonts w:hint="eastAsia"/>
          <w:highlight w:val="yellow"/>
          <w:lang w:val="pl-PL"/>
        </w:rPr>
        <w:t>[</w:t>
      </w:r>
      <w:r w:rsidR="00CC63B6" w:rsidRPr="00442A29">
        <w:rPr>
          <w:rFonts w:hint="eastAsia"/>
          <w:highlight w:val="yellow"/>
          <w:lang w:val="pl-PL"/>
        </w:rPr>
        <w:t>●</w:t>
      </w:r>
      <w:r w:rsidR="00CC63B6" w:rsidRPr="00442A29">
        <w:rPr>
          <w:rFonts w:hint="eastAsia"/>
          <w:highlight w:val="yellow"/>
          <w:lang w:val="pl-PL"/>
        </w:rPr>
        <w:t>]</w:t>
      </w:r>
      <w:r w:rsidR="00CC63B6" w:rsidRPr="00442A29">
        <w:rPr>
          <w:lang w:val="pl-PL"/>
        </w:rPr>
        <w:t xml:space="preserve"> [</w:t>
      </w:r>
      <w:r w:rsidR="00CC63B6" w:rsidRPr="00442A29">
        <w:rPr>
          <w:i/>
          <w:lang w:val="pl-PL"/>
        </w:rPr>
        <w:t>kwota odpowiadająca 10% Zatwierdzonej Kwoty Kontraktowej</w:t>
      </w:r>
      <w:r w:rsidR="00CC63B6" w:rsidRPr="00442A29">
        <w:rPr>
          <w:lang w:val="pl-PL"/>
        </w:rPr>
        <w:t>]</w:t>
      </w:r>
    </w:p>
    <w:p w14:paraId="75794C07" w14:textId="77777777" w:rsidR="00CC63B6" w:rsidRPr="00442A29" w:rsidRDefault="00CC63B6" w:rsidP="00CC63B6">
      <w:pPr>
        <w:pStyle w:val="General1L1"/>
        <w:numPr>
          <w:ilvl w:val="0"/>
          <w:numId w:val="0"/>
        </w:numPr>
        <w:spacing w:after="120"/>
        <w:ind w:left="720"/>
        <w:rPr>
          <w:lang w:val="pl-PL"/>
        </w:rPr>
      </w:pPr>
      <w:r w:rsidRPr="00442A29">
        <w:rPr>
          <w:lang w:val="pl-PL"/>
        </w:rPr>
        <w:t xml:space="preserve">w terminie 7 dni roboczych od daty otrzymania pierwszego pisemnego żądania zapłaty </w:t>
      </w:r>
      <w:r>
        <w:rPr>
          <w:lang w:val="pl-PL"/>
        </w:rPr>
        <w:t xml:space="preserve">od </w:t>
      </w:r>
      <w:r w:rsidRPr="00442A29">
        <w:rPr>
          <w:lang w:val="pl-PL"/>
        </w:rPr>
        <w:t xml:space="preserve">Beneficjenta, powołującego się na niniejszą gwarancję, zawierającego oświadczenie, że Wykonawca nienależycie wykonał lub nie wykonał swoich obowiązków określonych </w:t>
      </w:r>
      <w:r w:rsidRPr="00442A29">
        <w:rPr>
          <w:lang w:val="pl-PL"/>
        </w:rPr>
        <w:lastRenderedPageBreak/>
        <w:t xml:space="preserve">w Kontrakcie, oraz określającego kwotę przysługującego </w:t>
      </w:r>
      <w:r>
        <w:rPr>
          <w:lang w:val="pl-PL"/>
        </w:rPr>
        <w:t>Państwu</w:t>
      </w:r>
      <w:r w:rsidRPr="00442A29">
        <w:rPr>
          <w:lang w:val="pl-PL"/>
        </w:rPr>
        <w:t xml:space="preserve"> roszczenia wobec Wykonawcy.</w:t>
      </w:r>
    </w:p>
    <w:p w14:paraId="49669A22" w14:textId="77777777" w:rsidR="00CC63B6" w:rsidRPr="00442A29" w:rsidRDefault="00CC63B6" w:rsidP="00CC63B6">
      <w:pPr>
        <w:pStyle w:val="General1L1"/>
        <w:rPr>
          <w:lang w:val="pl-PL"/>
        </w:rPr>
      </w:pPr>
      <w:r>
        <w:rPr>
          <w:lang w:val="pl-PL"/>
        </w:rPr>
        <w:t>Państwa</w:t>
      </w:r>
      <w:r w:rsidRPr="00442A29">
        <w:rPr>
          <w:lang w:val="pl-PL"/>
        </w:rPr>
        <w:t xml:space="preserve"> pisemne żądanie zapłaty powinno powoływać się na niniejszą gwarancję oraz </w:t>
      </w:r>
      <w:r>
        <w:rPr>
          <w:lang w:val="pl-PL"/>
        </w:rPr>
        <w:t>zostać</w:t>
      </w:r>
      <w:r w:rsidRPr="00442A29">
        <w:rPr>
          <w:lang w:val="pl-PL"/>
        </w:rPr>
        <w:t xml:space="preserve"> nam </w:t>
      </w:r>
      <w:r>
        <w:rPr>
          <w:lang w:val="pl-PL"/>
        </w:rPr>
        <w:t>przekazane</w:t>
      </w:r>
      <w:r w:rsidRPr="00442A29">
        <w:rPr>
          <w:lang w:val="pl-PL"/>
        </w:rPr>
        <w:t xml:space="preserve"> w terminie ważności niniejszej gwarancji, w oryginale, na adres</w:t>
      </w:r>
      <w:r>
        <w:rPr>
          <w:lang w:val="pl-PL"/>
        </w:rPr>
        <w:t xml:space="preserve"> naszego banku</w:t>
      </w:r>
      <w:r w:rsidRPr="00442A29">
        <w:rPr>
          <w:lang w:val="pl-PL"/>
        </w:rPr>
        <w:t xml:space="preserve"> </w:t>
      </w:r>
      <w:r w:rsidRPr="006567B6">
        <w:rPr>
          <w:rFonts w:hint="eastAsia"/>
          <w:highlight w:val="yellow"/>
          <w:lang w:val="pl-PL"/>
        </w:rPr>
        <w:t>[</w:t>
      </w:r>
      <w:r w:rsidRPr="006567B6">
        <w:rPr>
          <w:rFonts w:hint="eastAsia"/>
          <w:highlight w:val="yellow"/>
          <w:lang w:val="pl-PL"/>
        </w:rPr>
        <w:t>●</w:t>
      </w:r>
      <w:r w:rsidRPr="006567B6">
        <w:rPr>
          <w:rFonts w:hint="eastAsia"/>
          <w:highlight w:val="yellow"/>
          <w:lang w:val="pl-PL"/>
        </w:rPr>
        <w:t>]</w:t>
      </w:r>
      <w:r w:rsidRPr="00442A29">
        <w:rPr>
          <w:lang w:val="pl-PL"/>
        </w:rPr>
        <w:t xml:space="preserve"> lub</w:t>
      </w:r>
      <w:r>
        <w:rPr>
          <w:lang w:val="pl-PL"/>
        </w:rPr>
        <w:t xml:space="preserve"> za pomocą</w:t>
      </w:r>
      <w:r w:rsidRPr="00442A29">
        <w:rPr>
          <w:lang w:val="pl-PL"/>
        </w:rPr>
        <w:t xml:space="preserve"> komunikat</w:t>
      </w:r>
      <w:r>
        <w:rPr>
          <w:lang w:val="pl-PL"/>
        </w:rPr>
        <w:t>u</w:t>
      </w:r>
      <w:r w:rsidRPr="00442A29">
        <w:rPr>
          <w:lang w:val="pl-PL"/>
        </w:rPr>
        <w:t xml:space="preserve"> SWIFT za pośrednictwem </w:t>
      </w:r>
      <w:r>
        <w:rPr>
          <w:lang w:val="pl-PL"/>
        </w:rPr>
        <w:t>Państwa</w:t>
      </w:r>
      <w:r w:rsidRPr="00442A29">
        <w:rPr>
          <w:lang w:val="pl-PL"/>
        </w:rPr>
        <w:t xml:space="preserve"> banku.</w:t>
      </w:r>
    </w:p>
    <w:p w14:paraId="0033F248" w14:textId="77777777" w:rsidR="00CC63B6" w:rsidRPr="006567B6" w:rsidRDefault="00CC63B6" w:rsidP="00CC63B6">
      <w:pPr>
        <w:pStyle w:val="General1L1"/>
        <w:rPr>
          <w:lang w:val="pl-PL"/>
        </w:rPr>
      </w:pPr>
      <w:r w:rsidRPr="006567B6">
        <w:rPr>
          <w:lang w:val="pl-PL"/>
        </w:rPr>
        <w:t xml:space="preserve">Żądanie zapłaty w oryginale może być przekazane osobiście, pocztą lub przesyłką kurierską wraz z potwierdzeniem </w:t>
      </w:r>
      <w:r>
        <w:rPr>
          <w:lang w:val="pl-PL"/>
        </w:rPr>
        <w:t>Państwa</w:t>
      </w:r>
      <w:r w:rsidRPr="006567B6">
        <w:rPr>
          <w:lang w:val="pl-PL"/>
        </w:rPr>
        <w:t xml:space="preserve"> banku lub notariusza, że podpisy na tym dokumencie zostały złożone przez osoby upoważnione do reprezentowania Beneficjenta zgodnie z odpisem z KRS (zawierającym dane aktualne na dzień sporządzania żądania zapłaty) lub należą do osób uprawnionych na podstawie pełnomocnictw do podpisywania żądań zapłaty z gwarancji</w:t>
      </w:r>
      <w:r>
        <w:rPr>
          <w:lang w:val="pl-PL"/>
        </w:rPr>
        <w:t>.</w:t>
      </w:r>
    </w:p>
    <w:p w14:paraId="63E26528" w14:textId="77777777" w:rsidR="00CC63B6" w:rsidRPr="006567B6" w:rsidRDefault="00CC63B6" w:rsidP="00CC63B6">
      <w:pPr>
        <w:pStyle w:val="General1L1"/>
        <w:spacing w:after="120"/>
        <w:rPr>
          <w:lang w:val="pl-PL"/>
        </w:rPr>
      </w:pPr>
      <w:r w:rsidRPr="006567B6">
        <w:rPr>
          <w:lang w:val="pl-PL"/>
        </w:rPr>
        <w:t xml:space="preserve">Żądanie za pośrednictwem </w:t>
      </w:r>
      <w:r>
        <w:rPr>
          <w:lang w:val="pl-PL"/>
        </w:rPr>
        <w:t>Państwa</w:t>
      </w:r>
      <w:r w:rsidRPr="006567B6">
        <w:rPr>
          <w:lang w:val="pl-PL"/>
        </w:rPr>
        <w:t xml:space="preserve"> banku z wykorzystaniem komunikatu SWIFT</w:t>
      </w:r>
      <w:r>
        <w:rPr>
          <w:lang w:val="pl-PL"/>
        </w:rPr>
        <w:t xml:space="preserve"> </w:t>
      </w:r>
      <w:r w:rsidRPr="006567B6">
        <w:rPr>
          <w:lang w:val="pl-PL"/>
        </w:rPr>
        <w:t>musi zawierać oświadczenie banku Beneficjenta: (1) że jest w posiadaniu oryginału żądania zapłaty, (2) że podpisy złożone pod żądaniem zapłaty należą do osób uprawnionych do reprezentowania Beneficjenta zgodnie z odpisem z KRS (zawierającym dane aktualne na dzień sporządzania żądania zapłaty) lub należą do osób uprawnionych na podstawie pełnomocnictw do podpisywania żądań zapłaty z gwarancji oraz (3) że treść żądania zapłaty została w całości zacytowana w komunikacie SWIFT.</w:t>
      </w:r>
    </w:p>
    <w:p w14:paraId="755E4B16" w14:textId="3E283F6A" w:rsidR="00114CEE" w:rsidRPr="00814E93" w:rsidRDefault="00CC63B6" w:rsidP="00114CEE">
      <w:pPr>
        <w:pStyle w:val="General1L1"/>
        <w:rPr>
          <w:lang w:val="pl-PL"/>
        </w:rPr>
      </w:pPr>
      <w:r w:rsidRPr="00114CEE">
        <w:rPr>
          <w:lang w:val="pl-PL"/>
        </w:rPr>
        <w:t>Zobowiązanie z niniejszej gwarancji ulega pomniejszeniu o wartość zgłoszoną przez Beneficjenta</w:t>
      </w:r>
      <w:r w:rsidR="00114CEE" w:rsidRPr="00114CEE">
        <w:rPr>
          <w:lang w:val="pl-PL"/>
        </w:rPr>
        <w:t xml:space="preserve"> </w:t>
      </w:r>
      <w:r w:rsidR="00114CEE">
        <w:rPr>
          <w:lang w:val="pl-PL"/>
        </w:rPr>
        <w:t>("</w:t>
      </w:r>
      <w:r w:rsidR="00114CEE" w:rsidRPr="00114CEE">
        <w:rPr>
          <w:b/>
          <w:bCs/>
          <w:lang w:val="pl-PL"/>
        </w:rPr>
        <w:t>Zgłoszenie Redukcji</w:t>
      </w:r>
      <w:r w:rsidR="00114CEE">
        <w:rPr>
          <w:lang w:val="pl-PL"/>
        </w:rPr>
        <w:t>")</w:t>
      </w:r>
      <w:r w:rsidRPr="00114CEE">
        <w:rPr>
          <w:lang w:val="pl-PL"/>
        </w:rPr>
        <w:t xml:space="preserve">, o czym Bank zostanie zawiadomiony przez Beneficjenta, przy czym podpisy złożone na </w:t>
      </w:r>
      <w:r w:rsidR="00114CEE">
        <w:rPr>
          <w:lang w:val="pl-PL"/>
        </w:rPr>
        <w:t>Z</w:t>
      </w:r>
      <w:r w:rsidRPr="00114CEE">
        <w:rPr>
          <w:lang w:val="pl-PL"/>
        </w:rPr>
        <w:t xml:space="preserve">głoszeniu </w:t>
      </w:r>
      <w:r w:rsidR="00114CEE">
        <w:rPr>
          <w:lang w:val="pl-PL"/>
        </w:rPr>
        <w:t xml:space="preserve">Redukcji </w:t>
      </w:r>
      <w:r w:rsidRPr="00114CEE">
        <w:rPr>
          <w:lang w:val="pl-PL"/>
        </w:rPr>
        <w:t xml:space="preserve">muszą być potwierdzone w sposób przewidziany dla żądania zapłaty. Do każdego </w:t>
      </w:r>
      <w:r w:rsidR="00114CEE" w:rsidRPr="00114CEE">
        <w:rPr>
          <w:lang w:val="pl-PL"/>
        </w:rPr>
        <w:t>Z</w:t>
      </w:r>
      <w:r w:rsidRPr="00114CEE">
        <w:rPr>
          <w:lang w:val="pl-PL"/>
        </w:rPr>
        <w:t xml:space="preserve">głoszenia </w:t>
      </w:r>
      <w:r w:rsidR="00114CEE" w:rsidRPr="00114CEE">
        <w:rPr>
          <w:lang w:val="pl-PL"/>
        </w:rPr>
        <w:t>Re</w:t>
      </w:r>
      <w:r w:rsidR="00114CEE">
        <w:rPr>
          <w:lang w:val="pl-PL"/>
        </w:rPr>
        <w:t xml:space="preserve">dukcji </w:t>
      </w:r>
      <w:r w:rsidRPr="00114CEE">
        <w:rPr>
          <w:lang w:val="pl-PL"/>
        </w:rPr>
        <w:t xml:space="preserve">będzie załączony dokument pod nazwą "Świadectwo Przejęcia" wskazujący kwotę, o którą ma zostać obniżona niniejsza gwarancja, która będzie równa kwocie obniżenia określonej w </w:t>
      </w:r>
      <w:r w:rsidR="00114CEE">
        <w:rPr>
          <w:lang w:val="pl-PL"/>
        </w:rPr>
        <w:t>Z</w:t>
      </w:r>
      <w:r w:rsidRPr="00114CEE">
        <w:rPr>
          <w:lang w:val="pl-PL"/>
        </w:rPr>
        <w:t xml:space="preserve">głoszeniu </w:t>
      </w:r>
      <w:r w:rsidR="00114CEE">
        <w:rPr>
          <w:lang w:val="pl-PL"/>
        </w:rPr>
        <w:t xml:space="preserve">Redukcji. </w:t>
      </w:r>
    </w:p>
    <w:p w14:paraId="2DE4ED11" w14:textId="77777777" w:rsidR="00CC63B6" w:rsidRPr="000F095F" w:rsidRDefault="00CC63B6" w:rsidP="00CC63B6">
      <w:pPr>
        <w:pStyle w:val="General1L1"/>
        <w:spacing w:after="120"/>
        <w:rPr>
          <w:lang w:val="pl-PL"/>
        </w:rPr>
      </w:pPr>
      <w:r w:rsidRPr="000F095F">
        <w:rPr>
          <w:lang w:val="pl-PL"/>
        </w:rPr>
        <w:t>Niniejsza gwarancja jest ważna i wykonalna od dnia wystawienia i wygasa automatycznie i całkowicie w dniu [</w:t>
      </w:r>
      <w:r w:rsidRPr="000F095F">
        <w:rPr>
          <w:rFonts w:hint="eastAsia"/>
          <w:highlight w:val="yellow"/>
          <w:lang w:val="pl-PL"/>
        </w:rPr>
        <w:t>●</w:t>
      </w:r>
      <w:r w:rsidRPr="000F095F">
        <w:rPr>
          <w:lang w:val="pl-PL"/>
        </w:rPr>
        <w:t xml:space="preserve">], jeżeli do tego czasu nie otrzymamy </w:t>
      </w:r>
      <w:r>
        <w:rPr>
          <w:lang w:val="pl-PL"/>
        </w:rPr>
        <w:t>od Państwa</w:t>
      </w:r>
      <w:r w:rsidRPr="000F095F">
        <w:rPr>
          <w:lang w:val="pl-PL"/>
        </w:rPr>
        <w:t xml:space="preserve"> żądania zapłaty niezależnie od tego, czy niniejszy dokument zostanie nam zwrócony czy nie.</w:t>
      </w:r>
    </w:p>
    <w:p w14:paraId="4267623E" w14:textId="77777777" w:rsidR="00CC63B6" w:rsidRPr="006E68D8" w:rsidRDefault="00CC63B6" w:rsidP="00CC63B6">
      <w:pPr>
        <w:pStyle w:val="General1L1"/>
        <w:spacing w:after="120"/>
        <w:rPr>
          <w:lang w:val="pl-PL"/>
        </w:rPr>
      </w:pPr>
      <w:r w:rsidRPr="006E68D8">
        <w:rPr>
          <w:lang w:val="pl-PL"/>
        </w:rPr>
        <w:t>Każda zapłata dokonana przez nas w związku z niniejszą gwarancją pomniejsza nasze zobowiązanie o zapłaconą kwotę.</w:t>
      </w:r>
    </w:p>
    <w:p w14:paraId="1330BFCA" w14:textId="77777777" w:rsidR="00CC63B6" w:rsidRPr="006E68D8" w:rsidRDefault="00CC63B6" w:rsidP="00CC63B6">
      <w:pPr>
        <w:pStyle w:val="General1L1"/>
        <w:spacing w:after="120"/>
        <w:rPr>
          <w:lang w:val="pl-PL"/>
        </w:rPr>
      </w:pPr>
      <w:r w:rsidRPr="006E68D8">
        <w:rPr>
          <w:lang w:val="pl-PL"/>
        </w:rPr>
        <w:t xml:space="preserve">Uprawnienia wynikające z niniejszej gwarancji nie mogą </w:t>
      </w:r>
      <w:r>
        <w:rPr>
          <w:lang w:val="pl-PL"/>
        </w:rPr>
        <w:t>zostać przeniesione</w:t>
      </w:r>
      <w:r w:rsidRPr="006E68D8">
        <w:rPr>
          <w:lang w:val="pl-PL"/>
        </w:rPr>
        <w:t xml:space="preserve"> bez pisemnej zgody</w:t>
      </w:r>
      <w:r>
        <w:rPr>
          <w:lang w:val="pl-PL"/>
        </w:rPr>
        <w:t xml:space="preserve"> Banku</w:t>
      </w:r>
      <w:r w:rsidRPr="006E68D8">
        <w:rPr>
          <w:lang w:val="pl-PL"/>
        </w:rPr>
        <w:t>.</w:t>
      </w:r>
      <w:r>
        <w:rPr>
          <w:lang w:val="pl-PL"/>
        </w:rPr>
        <w:t xml:space="preserve"> Niniejszym wyrażamy zgodę na przeniesienie praw wynikających z niniejszej gwarancji na (1) dowolną osobę będącą następcą prawnym Beneficjenta, (2) dowolny bank lub instytucję finansową udzielające finansowania lub współfinansowania na rzecz Beneficjenta lub projektu, którego Kontrakt dotyczy.</w:t>
      </w:r>
    </w:p>
    <w:p w14:paraId="503A6500" w14:textId="77777777" w:rsidR="00CC63B6" w:rsidRPr="006E68D8" w:rsidRDefault="00CC63B6" w:rsidP="00CC63B6">
      <w:pPr>
        <w:pStyle w:val="General1L1"/>
        <w:spacing w:after="120"/>
        <w:rPr>
          <w:lang w:val="pl-PL"/>
        </w:rPr>
      </w:pPr>
      <w:r w:rsidRPr="006E68D8">
        <w:rPr>
          <w:lang w:val="pl-PL"/>
        </w:rPr>
        <w:t xml:space="preserve">Niniejsza gwarancja podlega prawu polskiemu. Wszelkie spory mogące </w:t>
      </w:r>
      <w:r>
        <w:rPr>
          <w:lang w:val="pl-PL"/>
        </w:rPr>
        <w:t>powstać</w:t>
      </w:r>
      <w:r w:rsidRPr="006E68D8">
        <w:rPr>
          <w:lang w:val="pl-PL"/>
        </w:rPr>
        <w:t xml:space="preserve"> w związku z niniejszą gwarancją, odnoszące się do jej interpretacji, wykonania lub naruszenia, zostaną przedłożone do rozpatrzenia sądowi właściwemu dla siedziby Beneficjenta</w:t>
      </w:r>
      <w:r>
        <w:rPr>
          <w:lang w:val="pl-PL"/>
        </w:rPr>
        <w:t>.</w:t>
      </w:r>
    </w:p>
    <w:p w14:paraId="6B4188D0" w14:textId="77777777" w:rsidR="00CC63B6" w:rsidRPr="00427942" w:rsidRDefault="00CC63B6" w:rsidP="00CC63B6">
      <w:pPr>
        <w:pStyle w:val="General1L1"/>
        <w:numPr>
          <w:ilvl w:val="0"/>
          <w:numId w:val="0"/>
        </w:numPr>
        <w:spacing w:after="120"/>
        <w:ind w:left="2880" w:firstLine="720"/>
        <w:rPr>
          <w:lang w:val="pl-PL"/>
        </w:rPr>
      </w:pPr>
    </w:p>
    <w:p w14:paraId="4C2A8F45" w14:textId="77777777" w:rsidR="00CC63B6" w:rsidRPr="006E68D8" w:rsidRDefault="00CC63B6" w:rsidP="00CC63B6">
      <w:pPr>
        <w:pStyle w:val="General1L1"/>
        <w:numPr>
          <w:ilvl w:val="0"/>
          <w:numId w:val="0"/>
        </w:numPr>
        <w:spacing w:after="120"/>
        <w:ind w:left="2880" w:firstLine="720"/>
        <w:rPr>
          <w:lang w:val="pl-PL"/>
        </w:rPr>
      </w:pPr>
      <w:r w:rsidRPr="002F1208">
        <w:rPr>
          <w:lang w:val="pl-PL"/>
        </w:rPr>
        <w:t>W imieniu i na rzecz</w:t>
      </w:r>
    </w:p>
    <w:p w14:paraId="17C71FB6" w14:textId="77777777" w:rsidR="00CC63B6" w:rsidRPr="006E68D8" w:rsidRDefault="00CC63B6" w:rsidP="00CC63B6">
      <w:pPr>
        <w:pStyle w:val="BodyText1"/>
        <w:rPr>
          <w:lang w:val="pl-PL"/>
        </w:rPr>
      </w:pPr>
    </w:p>
    <w:p w14:paraId="4F21ADFC" w14:textId="77777777" w:rsidR="00CC63B6" w:rsidRDefault="00CC63B6" w:rsidP="00CC63B6">
      <w:pPr>
        <w:pStyle w:val="StandardL1"/>
        <w:spacing w:after="120"/>
        <w:ind w:left="720"/>
        <w:jc w:val="center"/>
        <w:rPr>
          <w:lang w:val="pl-PL"/>
        </w:rPr>
      </w:pPr>
      <w:r w:rsidRPr="002F1208">
        <w:rPr>
          <w:lang w:val="pl-PL"/>
        </w:rPr>
        <w:lastRenderedPageBreak/>
        <w:t>________________________</w:t>
      </w:r>
    </w:p>
    <w:p w14:paraId="11B15D3C" w14:textId="77777777" w:rsidR="00CC63B6" w:rsidRDefault="00CC63B6" w:rsidP="00E71BD4">
      <w:pPr>
        <w:pStyle w:val="StandardL1"/>
        <w:spacing w:after="120"/>
        <w:ind w:left="720"/>
        <w:jc w:val="center"/>
        <w:rPr>
          <w:lang w:val="pl-PL"/>
        </w:rPr>
      </w:pPr>
    </w:p>
    <w:p w14:paraId="024A4344" w14:textId="5A1C7B41" w:rsidR="003D0D0B" w:rsidRPr="006E68D8" w:rsidRDefault="003D0D0B" w:rsidP="00CC63B6">
      <w:pPr>
        <w:pStyle w:val="StandardL1"/>
        <w:spacing w:after="120"/>
        <w:ind w:left="720"/>
        <w:jc w:val="center"/>
        <w:rPr>
          <w:lang w:val="pl-PL"/>
        </w:rPr>
      </w:pPr>
      <w:r w:rsidRPr="006E68D8">
        <w:rPr>
          <w:rFonts w:eastAsia="Times New Roman"/>
          <w:lang w:val="pl-PL"/>
        </w:rPr>
        <w:t xml:space="preserve">GwarancjA </w:t>
      </w:r>
      <w:r w:rsidRPr="006E68D8">
        <w:rPr>
          <w:lang w:val="pl-PL"/>
        </w:rPr>
        <w:t>Odpowiedzialności za Wady</w:t>
      </w:r>
    </w:p>
    <w:p w14:paraId="7603370E" w14:textId="77777777" w:rsidR="003D0D0B" w:rsidRPr="006E68D8" w:rsidRDefault="003D0D0B" w:rsidP="003D0D0B">
      <w:pPr>
        <w:pStyle w:val="BodyText1"/>
        <w:jc w:val="center"/>
        <w:rPr>
          <w:b/>
          <w:lang w:val="pl-PL"/>
        </w:rPr>
      </w:pPr>
      <w:r w:rsidRPr="006E68D8">
        <w:rPr>
          <w:b/>
          <w:lang w:val="pl-PL"/>
        </w:rPr>
        <w:t>[</w:t>
      </w:r>
      <w:r w:rsidRPr="006E68D8">
        <w:rPr>
          <w:b/>
          <w:i/>
          <w:lang w:val="pl-PL"/>
        </w:rPr>
        <w:t>GWARANCJA BANKOWA</w:t>
      </w:r>
      <w:r w:rsidRPr="006E68D8">
        <w:rPr>
          <w:b/>
          <w:lang w:val="pl-PL"/>
        </w:rPr>
        <w:t>]</w:t>
      </w:r>
    </w:p>
    <w:p w14:paraId="74640C7F" w14:textId="215BE085" w:rsidR="00D25705" w:rsidRDefault="00D25705">
      <w:pPr>
        <w:spacing w:after="160" w:line="259" w:lineRule="auto"/>
        <w:rPr>
          <w:rFonts w:ascii="Times New Roman" w:eastAsia="SimSun" w:hAnsi="Times New Roman" w:cs="Times New Roman"/>
          <w:b/>
          <w:sz w:val="24"/>
          <w:szCs w:val="24"/>
          <w:lang w:eastAsia="zh-CN" w:bidi="ar-AE"/>
        </w:rPr>
      </w:pPr>
      <w:r>
        <w:rPr>
          <w:b/>
        </w:rPr>
        <w:br w:type="page"/>
      </w:r>
    </w:p>
    <w:p w14:paraId="5CC10610" w14:textId="77777777" w:rsidR="003D0D0B" w:rsidRPr="006E68D8" w:rsidRDefault="003D0D0B" w:rsidP="003D0D0B">
      <w:pPr>
        <w:pStyle w:val="General1L1"/>
        <w:numPr>
          <w:ilvl w:val="0"/>
          <w:numId w:val="0"/>
        </w:numPr>
        <w:spacing w:after="120"/>
        <w:ind w:left="720" w:hanging="720"/>
        <w:rPr>
          <w:b/>
          <w:lang w:val="pl-PL"/>
        </w:rPr>
      </w:pPr>
    </w:p>
    <w:p w14:paraId="3D405102" w14:textId="77777777" w:rsidR="003D0D0B" w:rsidRPr="002F1208" w:rsidRDefault="003D0D0B" w:rsidP="003D0D0B">
      <w:pPr>
        <w:pStyle w:val="General1L1"/>
        <w:numPr>
          <w:ilvl w:val="0"/>
          <w:numId w:val="0"/>
        </w:numPr>
        <w:spacing w:after="120"/>
        <w:jc w:val="right"/>
        <w:rPr>
          <w:lang w:val="pl-PL"/>
        </w:rPr>
      </w:pPr>
      <w:r w:rsidRPr="002F1208">
        <w:rPr>
          <w:rFonts w:hint="eastAsia"/>
          <w:highlight w:val="yellow"/>
          <w:lang w:val="pl-PL"/>
        </w:rPr>
        <w:t>[</w:t>
      </w:r>
      <w:r w:rsidRPr="002F1208">
        <w:rPr>
          <w:rFonts w:hint="eastAsia"/>
          <w:highlight w:val="yellow"/>
          <w:lang w:val="pl-PL"/>
        </w:rPr>
        <w:t>●</w:t>
      </w:r>
      <w:r w:rsidRPr="002F1208">
        <w:rPr>
          <w:rFonts w:hint="eastAsia"/>
          <w:highlight w:val="yellow"/>
          <w:lang w:val="pl-PL"/>
        </w:rPr>
        <w:t>]</w:t>
      </w:r>
      <w:r w:rsidRPr="002F1208">
        <w:rPr>
          <w:lang w:val="pl-PL"/>
        </w:rPr>
        <w:t xml:space="preserve">, </w:t>
      </w:r>
      <w:r w:rsidRPr="00914FAC">
        <w:rPr>
          <w:lang w:val="pl-PL"/>
        </w:rPr>
        <w:t>dnia</w:t>
      </w:r>
      <w:r w:rsidRPr="002F1208">
        <w:rPr>
          <w:lang w:val="pl-PL"/>
        </w:rPr>
        <w:t xml:space="preserve"> </w:t>
      </w:r>
      <w:r w:rsidRPr="002F1208">
        <w:rPr>
          <w:rFonts w:hint="eastAsia"/>
          <w:highlight w:val="yellow"/>
          <w:lang w:val="pl-PL"/>
        </w:rPr>
        <w:t>[</w:t>
      </w:r>
      <w:r w:rsidRPr="002F1208">
        <w:rPr>
          <w:rFonts w:hint="eastAsia"/>
          <w:highlight w:val="yellow"/>
          <w:lang w:val="pl-PL"/>
        </w:rPr>
        <w:t>●</w:t>
      </w:r>
      <w:r w:rsidRPr="002F1208">
        <w:rPr>
          <w:rFonts w:hint="eastAsia"/>
          <w:highlight w:val="yellow"/>
          <w:lang w:val="pl-PL"/>
        </w:rPr>
        <w:t>]</w:t>
      </w:r>
    </w:p>
    <w:p w14:paraId="677090B7" w14:textId="77777777" w:rsidR="003D0D0B" w:rsidRPr="002F1208" w:rsidRDefault="003D0D0B" w:rsidP="003D0D0B">
      <w:pPr>
        <w:pStyle w:val="General1L1"/>
        <w:numPr>
          <w:ilvl w:val="0"/>
          <w:numId w:val="0"/>
        </w:numPr>
        <w:spacing w:after="120"/>
        <w:ind w:left="720" w:hanging="720"/>
        <w:jc w:val="center"/>
        <w:rPr>
          <w:b/>
          <w:lang w:val="pl-PL"/>
        </w:rPr>
      </w:pPr>
    </w:p>
    <w:p w14:paraId="646CB843" w14:textId="77777777" w:rsidR="003D0D0B" w:rsidRPr="006E68D8" w:rsidRDefault="003D0D0B" w:rsidP="003D0D0B">
      <w:pPr>
        <w:pStyle w:val="General1L1"/>
        <w:numPr>
          <w:ilvl w:val="0"/>
          <w:numId w:val="0"/>
        </w:numPr>
        <w:spacing w:before="240"/>
        <w:ind w:left="720" w:hanging="720"/>
        <w:jc w:val="center"/>
        <w:rPr>
          <w:b/>
          <w:lang w:val="pl-PL"/>
        </w:rPr>
      </w:pPr>
      <w:r w:rsidRPr="006E68D8">
        <w:rPr>
          <w:rFonts w:eastAsia="Times New Roman"/>
          <w:b/>
          <w:bCs/>
          <w:lang w:val="pl-PL"/>
        </w:rPr>
        <w:t xml:space="preserve">GWARANCJA </w:t>
      </w:r>
      <w:r w:rsidRPr="006E68D8">
        <w:rPr>
          <w:b/>
          <w:bCs/>
          <w:lang w:val="pl-PL"/>
        </w:rPr>
        <w:t>ODPOWIEDZIALNOŚCI ZA WADY NR</w:t>
      </w:r>
      <w:r w:rsidRPr="006E68D8">
        <w:rPr>
          <w:b/>
          <w:lang w:val="pl-PL"/>
        </w:rPr>
        <w:t xml:space="preserve"> </w:t>
      </w:r>
      <w:r w:rsidRPr="006E68D8">
        <w:rPr>
          <w:rFonts w:hint="eastAsia"/>
          <w:highlight w:val="yellow"/>
          <w:lang w:val="pl-PL"/>
        </w:rPr>
        <w:t>[</w:t>
      </w:r>
      <w:r w:rsidRPr="006E68D8">
        <w:rPr>
          <w:rFonts w:hint="eastAsia"/>
          <w:highlight w:val="yellow"/>
          <w:lang w:val="pl-PL"/>
        </w:rPr>
        <w:t>●</w:t>
      </w:r>
      <w:r w:rsidRPr="006E68D8">
        <w:rPr>
          <w:rFonts w:hint="eastAsia"/>
          <w:highlight w:val="yellow"/>
          <w:lang w:val="pl-PL"/>
        </w:rPr>
        <w:t>]</w:t>
      </w:r>
    </w:p>
    <w:p w14:paraId="6EFB4DAF" w14:textId="77777777" w:rsidR="00D25705" w:rsidRPr="00D25705" w:rsidRDefault="00D25705" w:rsidP="00D25705">
      <w:pPr>
        <w:pStyle w:val="General1L1"/>
        <w:numPr>
          <w:ilvl w:val="0"/>
          <w:numId w:val="15"/>
        </w:numPr>
        <w:spacing w:after="120"/>
        <w:rPr>
          <w:lang w:val="pl-PL"/>
        </w:rPr>
      </w:pPr>
      <w:r w:rsidRPr="00D25705">
        <w:rPr>
          <w:lang w:val="pl-PL"/>
        </w:rPr>
        <w:t xml:space="preserve">Zostaliśmy poinformowani, że w dniu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lang w:val="pl-PL"/>
        </w:rPr>
        <w:t xml:space="preserve">Istrana sp. z o.o. </w:t>
      </w:r>
      <w:r w:rsidRPr="00D25705">
        <w:rPr>
          <w:lang w:val="pl-PL"/>
        </w:rPr>
        <w:t xml:space="preserve">z siedzibą w Gdańsku, ul. Kontenerowa 7, 80-601 Gdańsk, wpisana do rejestru przedsiębiorców Krajowego Rejestru Sądowego pod numerem </w:t>
      </w:r>
      <w:r w:rsidRPr="00D25705">
        <w:rPr>
          <w:rFonts w:cs="Arial"/>
          <w:lang w:val="pl-PL"/>
        </w:rPr>
        <w:t xml:space="preserve">KRS </w:t>
      </w:r>
      <w:r w:rsidRPr="00D25705">
        <w:rPr>
          <w:lang w:val="pl-PL"/>
        </w:rPr>
        <w:t>0000973278</w:t>
      </w:r>
      <w:r w:rsidRPr="00D25705">
        <w:rPr>
          <w:rFonts w:cs="Arial"/>
          <w:lang w:val="pl-PL"/>
        </w:rPr>
        <w:t xml:space="preserve">, </w:t>
      </w:r>
      <w:r w:rsidRPr="00D25705">
        <w:rPr>
          <w:lang w:val="pl-PL"/>
        </w:rPr>
        <w:t>NIP 5252909008 („</w:t>
      </w:r>
      <w:r w:rsidRPr="00D25705">
        <w:rPr>
          <w:b/>
          <w:lang w:val="pl-PL"/>
        </w:rPr>
        <w:t>Beneficjent</w:t>
      </w:r>
      <w:r w:rsidRPr="00D25705">
        <w:rPr>
          <w:lang w:val="pl-PL"/>
        </w:rPr>
        <w:t>”) zawarł z [</w:t>
      </w:r>
      <w:r w:rsidRPr="00D25705">
        <w:rPr>
          <w:rFonts w:hint="eastAsia"/>
          <w:highlight w:val="yellow"/>
          <w:lang w:val="pl-PL"/>
        </w:rPr>
        <w:t>●</w:t>
      </w:r>
      <w:r w:rsidRPr="00D25705">
        <w:rPr>
          <w:lang w:val="pl-PL"/>
        </w:rPr>
        <w:t xml:space="preserve">] z siedzibą w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wpisaną do rejestru przedsiębiorców prowadzonego przez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pod numerem KRS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numer identyfikacji podatkowej NIP: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bCs/>
          <w:lang w:val="pl-PL"/>
        </w:rPr>
        <w:t>Wykonawca</w:t>
      </w:r>
      <w:r w:rsidRPr="00D25705">
        <w:rPr>
          <w:lang w:val="pl-PL"/>
        </w:rPr>
        <w:t xml:space="preserve">”) kontrakt na zaprojektowanie i budowę projektu znanego jako </w:t>
      </w:r>
      <w:r w:rsidRPr="00D25705">
        <w:rPr>
          <w:rFonts w:cs="Arial"/>
          <w:lang w:val="pl-PL"/>
        </w:rPr>
        <w:t>„Projekt T5” związany z Terminalem Kontenerowym Baltic Hub w Gdańsku</w:t>
      </w:r>
      <w:r w:rsidRPr="00D25705">
        <w:rPr>
          <w:lang w:val="pl-PL"/>
        </w:rPr>
        <w:t xml:space="preserve"> („</w:t>
      </w:r>
      <w:r w:rsidRPr="00D25705">
        <w:rPr>
          <w:b/>
          <w:bCs/>
          <w:lang w:val="pl-PL"/>
        </w:rPr>
        <w:t>Kontrakt</w:t>
      </w:r>
      <w:r w:rsidRPr="00D25705">
        <w:rPr>
          <w:lang w:val="pl-PL"/>
        </w:rPr>
        <w:t>”).</w:t>
      </w:r>
    </w:p>
    <w:p w14:paraId="3DD87DBA" w14:textId="450A3F42" w:rsidR="003D0D0B" w:rsidRPr="007C7E56" w:rsidRDefault="003D0D0B" w:rsidP="003D0D0B">
      <w:pPr>
        <w:pStyle w:val="General1L1"/>
        <w:spacing w:after="120"/>
        <w:rPr>
          <w:i/>
          <w:lang w:val="pl-PL"/>
        </w:rPr>
      </w:pPr>
      <w:r w:rsidRPr="007C7E56">
        <w:rPr>
          <w:lang w:val="pl-PL"/>
        </w:rPr>
        <w:t xml:space="preserve">Zgodnie z warunkami Kontraktu Wykonawca zobowiązany jest do </w:t>
      </w:r>
      <w:r>
        <w:rPr>
          <w:lang w:val="pl-PL"/>
        </w:rPr>
        <w:t>dostarczenia gwarancji odpowiedzialności za wady na kwotę</w:t>
      </w:r>
      <w:r w:rsidRPr="007C7E56">
        <w:rPr>
          <w:lang w:val="pl-PL"/>
        </w:rPr>
        <w:t xml:space="preserve"> </w:t>
      </w:r>
      <w:r w:rsidRPr="007C7E56">
        <w:rPr>
          <w:rFonts w:hint="eastAsia"/>
          <w:b/>
          <w:highlight w:val="yellow"/>
          <w:lang w:val="pl-PL"/>
        </w:rPr>
        <w:t>[</w:t>
      </w:r>
      <w:r w:rsidRPr="007C7E56">
        <w:rPr>
          <w:rFonts w:hint="eastAsia"/>
          <w:b/>
          <w:highlight w:val="yellow"/>
          <w:lang w:val="pl-PL"/>
        </w:rPr>
        <w:t>●</w:t>
      </w:r>
      <w:r w:rsidRPr="007C7E56">
        <w:rPr>
          <w:rFonts w:hint="eastAsia"/>
          <w:b/>
          <w:highlight w:val="yellow"/>
          <w:lang w:val="pl-PL"/>
        </w:rPr>
        <w:t>]</w:t>
      </w:r>
      <w:r w:rsidRPr="007C7E56">
        <w:rPr>
          <w:lang w:val="pl-PL"/>
        </w:rPr>
        <w:t xml:space="preserve"> </w:t>
      </w:r>
      <w:r w:rsidR="00410698">
        <w:rPr>
          <w:b/>
          <w:lang w:val="pl-PL"/>
        </w:rPr>
        <w:t xml:space="preserve">PLN </w:t>
      </w:r>
      <w:r w:rsidRPr="007C7E56">
        <w:rPr>
          <w:lang w:val="pl-PL"/>
        </w:rPr>
        <w:t xml:space="preserve">brutto </w:t>
      </w:r>
      <w:r w:rsidRPr="007C7E56">
        <w:rPr>
          <w:highlight w:val="yellow"/>
          <w:lang w:val="pl-PL"/>
        </w:rPr>
        <w:t>[</w:t>
      </w:r>
      <w:r w:rsidRPr="007C7E56">
        <w:rPr>
          <w:i/>
          <w:highlight w:val="yellow"/>
          <w:lang w:val="pl-PL"/>
        </w:rPr>
        <w:t xml:space="preserve">kwota odpowiadająca </w:t>
      </w:r>
      <w:r>
        <w:rPr>
          <w:i/>
          <w:highlight w:val="yellow"/>
          <w:lang w:val="pl-PL"/>
        </w:rPr>
        <w:t>5</w:t>
      </w:r>
      <w:r w:rsidRPr="007C7E56">
        <w:rPr>
          <w:i/>
          <w:highlight w:val="yellow"/>
          <w:lang w:val="pl-PL"/>
        </w:rPr>
        <w:t xml:space="preserve">% </w:t>
      </w:r>
      <w:r>
        <w:rPr>
          <w:i/>
          <w:highlight w:val="yellow"/>
          <w:lang w:val="pl-PL"/>
        </w:rPr>
        <w:t>Ceny</w:t>
      </w:r>
      <w:r w:rsidRPr="007C7E56">
        <w:rPr>
          <w:i/>
          <w:highlight w:val="yellow"/>
          <w:lang w:val="pl-PL"/>
        </w:rPr>
        <w:t xml:space="preserve"> Kontraktowej</w:t>
      </w:r>
      <w:r w:rsidRPr="007C7E56">
        <w:rPr>
          <w:highlight w:val="yellow"/>
          <w:lang w:val="pl-PL"/>
        </w:rPr>
        <w:t>]</w:t>
      </w:r>
      <w:r w:rsidRPr="007C7E56">
        <w:rPr>
          <w:lang w:val="pl-PL"/>
        </w:rPr>
        <w:t xml:space="preserve"> (</w:t>
      </w:r>
      <w:r>
        <w:rPr>
          <w:lang w:val="pl-PL"/>
        </w:rPr>
        <w:t>„</w:t>
      </w:r>
      <w:r w:rsidRPr="00427942">
        <w:rPr>
          <w:b/>
          <w:bCs/>
          <w:lang w:val="pl-PL"/>
        </w:rPr>
        <w:t>Gwarancja</w:t>
      </w:r>
      <w:r>
        <w:rPr>
          <w:lang w:val="pl-PL"/>
        </w:rPr>
        <w:t xml:space="preserve"> </w:t>
      </w:r>
      <w:r>
        <w:rPr>
          <w:b/>
          <w:bCs/>
          <w:lang w:val="pl-PL"/>
        </w:rPr>
        <w:t>Odpowiedzialności za Wady</w:t>
      </w:r>
      <w:r w:rsidRPr="007C7E56">
        <w:rPr>
          <w:lang w:val="pl-PL"/>
        </w:rPr>
        <w:t>”).</w:t>
      </w:r>
    </w:p>
    <w:p w14:paraId="355C270E" w14:textId="4F2253D2" w:rsidR="003D0D0B" w:rsidRPr="007C7E56" w:rsidRDefault="003D0D0B" w:rsidP="003D0D0B">
      <w:pPr>
        <w:pStyle w:val="General1L1"/>
        <w:spacing w:after="120"/>
        <w:rPr>
          <w:lang w:val="pl-PL"/>
        </w:rPr>
      </w:pPr>
      <w:r w:rsidRPr="00427942">
        <w:rPr>
          <w:lang w:val="pl-PL"/>
        </w:rPr>
        <w:t xml:space="preserve">Gwarancja </w:t>
      </w:r>
      <w:r>
        <w:rPr>
          <w:lang w:val="pl-PL"/>
        </w:rPr>
        <w:t>Odpowiedzialności za Wady</w:t>
      </w:r>
      <w:r w:rsidRPr="007C7E56">
        <w:rPr>
          <w:lang w:val="pl-PL"/>
        </w:rPr>
        <w:t xml:space="preserve"> służy </w:t>
      </w:r>
      <w:r w:rsidR="00AA4684">
        <w:rPr>
          <w:lang w:val="pl-PL"/>
        </w:rPr>
        <w:t xml:space="preserve">zabezpieczeniu i </w:t>
      </w:r>
      <w:r w:rsidR="00AA4684" w:rsidRPr="007C7E56">
        <w:rPr>
          <w:lang w:val="pl-PL"/>
        </w:rPr>
        <w:t xml:space="preserve">pokryciu roszczeń z tytułu niewykonania lub nienależytego wykonania zobowiązań wynikających z Kontraktu, w </w:t>
      </w:r>
      <w:r w:rsidR="00AA4684">
        <w:rPr>
          <w:lang w:val="pl-PL"/>
        </w:rPr>
        <w:t xml:space="preserve">szczególności </w:t>
      </w:r>
      <w:r w:rsidR="00AA4684" w:rsidRPr="007C7E56">
        <w:rPr>
          <w:lang w:val="pl-PL"/>
        </w:rPr>
        <w:t>kar umownych, odszkodowań</w:t>
      </w:r>
      <w:r w:rsidR="00AA4684">
        <w:rPr>
          <w:lang w:val="pl-PL"/>
        </w:rPr>
        <w:t xml:space="preserve">, zwolnień z odpowiedzialności, płatności wynagrodzenia podwykonawcom, </w:t>
      </w:r>
      <w:r w:rsidR="00AA4684" w:rsidRPr="007C7E56">
        <w:rPr>
          <w:lang w:val="pl-PL"/>
        </w:rPr>
        <w:t>kosztów wykonania robót</w:t>
      </w:r>
      <w:r w:rsidR="00AA4684">
        <w:rPr>
          <w:lang w:val="pl-PL"/>
        </w:rPr>
        <w:t xml:space="preserve"> i usunięcia wad, kosztów wykonania zastępczego</w:t>
      </w:r>
      <w:r w:rsidR="00AA4684" w:rsidRPr="007C7E56">
        <w:rPr>
          <w:lang w:val="pl-PL"/>
        </w:rPr>
        <w:t xml:space="preserve"> przez osoby trzecie, bez konieczności uzyskiwania zgody sądu</w:t>
      </w:r>
      <w:r w:rsidR="00AA4684">
        <w:rPr>
          <w:lang w:val="pl-PL"/>
        </w:rPr>
        <w:t xml:space="preserve"> itp.</w:t>
      </w:r>
    </w:p>
    <w:p w14:paraId="2B531FCD" w14:textId="77777777" w:rsidR="003D0D0B" w:rsidRPr="00442A29" w:rsidRDefault="003D0D0B" w:rsidP="003D0D0B">
      <w:pPr>
        <w:pStyle w:val="General1L1"/>
        <w:spacing w:after="120"/>
        <w:rPr>
          <w:lang w:val="pl-PL"/>
        </w:rPr>
      </w:pPr>
      <w:r w:rsidRPr="00427942">
        <w:rPr>
          <w:lang w:val="pl-PL"/>
        </w:rPr>
        <w:t>Gwarancj</w:t>
      </w:r>
      <w:r>
        <w:rPr>
          <w:lang w:val="pl-PL"/>
        </w:rPr>
        <w:t>ę</w:t>
      </w:r>
      <w:r w:rsidRPr="00427942">
        <w:rPr>
          <w:lang w:val="pl-PL"/>
        </w:rPr>
        <w:t xml:space="preserve"> </w:t>
      </w:r>
      <w:r>
        <w:rPr>
          <w:lang w:val="pl-PL"/>
        </w:rPr>
        <w:t>Odpowiedzialności za Wady</w:t>
      </w:r>
      <w:r w:rsidRPr="007C7E56">
        <w:rPr>
          <w:lang w:val="pl-PL"/>
        </w:rPr>
        <w:t xml:space="preserve"> </w:t>
      </w:r>
      <w:r w:rsidRPr="00442A29">
        <w:rPr>
          <w:lang w:val="pl-PL"/>
        </w:rPr>
        <w:t>zgodnie z Kontraktem stanowić ma bezwarunkowa oraz nieodwołalna gwarancja bankowa płatna na pierwsze żądanie</w:t>
      </w:r>
      <w:r>
        <w:rPr>
          <w:lang w:val="pl-PL"/>
        </w:rPr>
        <w:t>.</w:t>
      </w:r>
    </w:p>
    <w:p w14:paraId="2EF7BB8A" w14:textId="0DB60EF9" w:rsidR="003D0D0B" w:rsidRDefault="003D0D0B" w:rsidP="003D0D0B">
      <w:pPr>
        <w:pStyle w:val="General1L1"/>
        <w:spacing w:after="120"/>
        <w:rPr>
          <w:lang w:val="pl-PL"/>
        </w:rPr>
      </w:pPr>
      <w:r w:rsidRPr="00442A29">
        <w:rPr>
          <w:lang w:val="pl-PL"/>
        </w:rPr>
        <w:t>W związku z powyższym, my,</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z siedzibą w</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wpisani do rejestru przedsiębiorców prowadzonego przez</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pod numerem KRS</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numer identyfikacji podatkowej NIP:</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i kapitale zakładowym całkowicie wpłaconym w wysokości</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PLN („</w:t>
      </w:r>
      <w:r w:rsidRPr="00442A29">
        <w:rPr>
          <w:b/>
          <w:bCs/>
          <w:lang w:val="pl-PL"/>
        </w:rPr>
        <w:t>Bank</w:t>
      </w:r>
      <w:r>
        <w:rPr>
          <w:lang w:val="pl-PL"/>
        </w:rPr>
        <w:t xml:space="preserve">”), </w:t>
      </w:r>
      <w:r w:rsidRPr="00442A29">
        <w:rPr>
          <w:lang w:val="pl-PL"/>
        </w:rPr>
        <w:t>działając na zlecenie Wykonawcy, nieodwołalnie i bezwarunkowo, bez żadnych zastrzeżeń, sprzeciwów ani roszczeń zwrotnych</w:t>
      </w:r>
      <w:r>
        <w:rPr>
          <w:lang w:val="pl-PL"/>
        </w:rPr>
        <w:t xml:space="preserve"> i niezależnie od wszelkich sprzeciwów ze strony Wykonawcy lub sporów pomiędzy Beneficjentem a Wykonawcą</w:t>
      </w:r>
      <w:r w:rsidRPr="00442A29">
        <w:rPr>
          <w:lang w:val="pl-PL"/>
        </w:rPr>
        <w:t>, wypłacimy Beneficjentowi</w:t>
      </w:r>
      <w:r w:rsidRPr="008E37E4">
        <w:rPr>
          <w:lang w:val="pl-PL"/>
        </w:rPr>
        <w:t xml:space="preserve"> każdą kwotę lub kwoty do ich łącznej maksymalnej wysokości:</w:t>
      </w:r>
    </w:p>
    <w:p w14:paraId="70E25C38" w14:textId="17285954" w:rsidR="003D0D0B" w:rsidRPr="00442A29" w:rsidRDefault="00410698" w:rsidP="003D0D0B">
      <w:pPr>
        <w:pStyle w:val="General1L1"/>
        <w:numPr>
          <w:ilvl w:val="0"/>
          <w:numId w:val="0"/>
        </w:numPr>
        <w:spacing w:after="120"/>
        <w:ind w:left="720" w:firstLine="696"/>
        <w:rPr>
          <w:lang w:val="pl-PL"/>
        </w:rPr>
      </w:pPr>
      <w:r>
        <w:rPr>
          <w:b/>
          <w:bCs/>
          <w:lang w:val="pl-PL"/>
        </w:rPr>
        <w:t xml:space="preserve">PLN </w:t>
      </w:r>
      <w:r w:rsidR="003D0D0B" w:rsidRPr="00442A29">
        <w:rPr>
          <w:rFonts w:hint="eastAsia"/>
          <w:highlight w:val="yellow"/>
          <w:lang w:val="pl-PL"/>
        </w:rPr>
        <w:t>[</w:t>
      </w:r>
      <w:r w:rsidR="003D0D0B" w:rsidRPr="00442A29">
        <w:rPr>
          <w:rFonts w:hint="eastAsia"/>
          <w:highlight w:val="yellow"/>
          <w:lang w:val="pl-PL"/>
        </w:rPr>
        <w:t>●</w:t>
      </w:r>
      <w:r w:rsidR="003D0D0B" w:rsidRPr="00442A29">
        <w:rPr>
          <w:rFonts w:hint="eastAsia"/>
          <w:highlight w:val="yellow"/>
          <w:lang w:val="pl-PL"/>
        </w:rPr>
        <w:t>]</w:t>
      </w:r>
      <w:r w:rsidR="003D0D0B" w:rsidRPr="00442A29">
        <w:rPr>
          <w:lang w:val="pl-PL"/>
        </w:rPr>
        <w:t xml:space="preserve"> [</w:t>
      </w:r>
      <w:r w:rsidR="003D0D0B" w:rsidRPr="00442A29">
        <w:rPr>
          <w:i/>
          <w:lang w:val="pl-PL"/>
        </w:rPr>
        <w:t xml:space="preserve">kwota odpowiadająca </w:t>
      </w:r>
      <w:r w:rsidR="003D0D0B">
        <w:rPr>
          <w:i/>
          <w:lang w:val="pl-PL"/>
        </w:rPr>
        <w:t>5</w:t>
      </w:r>
      <w:r w:rsidR="003D0D0B" w:rsidRPr="00442A29">
        <w:rPr>
          <w:i/>
          <w:lang w:val="pl-PL"/>
        </w:rPr>
        <w:t xml:space="preserve">% </w:t>
      </w:r>
      <w:r w:rsidR="003D0D0B">
        <w:rPr>
          <w:i/>
          <w:lang w:val="pl-PL"/>
        </w:rPr>
        <w:t>Ceny</w:t>
      </w:r>
      <w:r w:rsidR="003D0D0B" w:rsidRPr="00442A29">
        <w:rPr>
          <w:i/>
          <w:lang w:val="pl-PL"/>
        </w:rPr>
        <w:t xml:space="preserve"> Kontraktowej</w:t>
      </w:r>
      <w:r w:rsidR="003D0D0B" w:rsidRPr="00442A29">
        <w:rPr>
          <w:lang w:val="pl-PL"/>
        </w:rPr>
        <w:t>]</w:t>
      </w:r>
    </w:p>
    <w:p w14:paraId="36F8CE4D" w14:textId="77777777" w:rsidR="003D0D0B" w:rsidRPr="00442A29" w:rsidRDefault="003D0D0B" w:rsidP="003D0D0B">
      <w:pPr>
        <w:pStyle w:val="General1L1"/>
        <w:numPr>
          <w:ilvl w:val="0"/>
          <w:numId w:val="0"/>
        </w:numPr>
        <w:spacing w:after="120"/>
        <w:ind w:left="720"/>
        <w:rPr>
          <w:lang w:val="pl-PL"/>
        </w:rPr>
      </w:pPr>
      <w:r w:rsidRPr="00442A29">
        <w:rPr>
          <w:lang w:val="pl-PL"/>
        </w:rPr>
        <w:t xml:space="preserve">w terminie 7 dni roboczych od daty otrzymania pierwszego pisemnego żądania zapłaty </w:t>
      </w:r>
      <w:r>
        <w:rPr>
          <w:lang w:val="pl-PL"/>
        </w:rPr>
        <w:t xml:space="preserve">od </w:t>
      </w:r>
      <w:r w:rsidRPr="00442A29">
        <w:rPr>
          <w:lang w:val="pl-PL"/>
        </w:rPr>
        <w:t xml:space="preserve">Beneficjenta, powołującego się na niniejszą gwarancję, zawierającego oświadczenie, że Wykonawca nienależycie wykonał lub nie wykonał swoich obowiązków określonych w Kontrakcie, oraz określającego kwotę przysługującego </w:t>
      </w:r>
      <w:r>
        <w:rPr>
          <w:lang w:val="pl-PL"/>
        </w:rPr>
        <w:t>Państwu</w:t>
      </w:r>
      <w:r w:rsidRPr="00442A29">
        <w:rPr>
          <w:lang w:val="pl-PL"/>
        </w:rPr>
        <w:t xml:space="preserve"> roszczenia wobec Wykonawcy.</w:t>
      </w:r>
    </w:p>
    <w:p w14:paraId="020F207D" w14:textId="77777777" w:rsidR="003D0D0B" w:rsidRPr="00442A29" w:rsidRDefault="003D0D0B" w:rsidP="003D0D0B">
      <w:pPr>
        <w:pStyle w:val="General1L1"/>
        <w:rPr>
          <w:lang w:val="pl-PL"/>
        </w:rPr>
      </w:pPr>
      <w:r>
        <w:rPr>
          <w:lang w:val="pl-PL"/>
        </w:rPr>
        <w:t>Państwa</w:t>
      </w:r>
      <w:r w:rsidRPr="00442A29">
        <w:rPr>
          <w:lang w:val="pl-PL"/>
        </w:rPr>
        <w:t xml:space="preserve"> pisemne żądanie zapłaty powinno powoływać się na niniejszą gwarancję oraz </w:t>
      </w:r>
      <w:r>
        <w:rPr>
          <w:lang w:val="pl-PL"/>
        </w:rPr>
        <w:t>zostać</w:t>
      </w:r>
      <w:r w:rsidRPr="00442A29">
        <w:rPr>
          <w:lang w:val="pl-PL"/>
        </w:rPr>
        <w:t xml:space="preserve"> nam </w:t>
      </w:r>
      <w:r>
        <w:rPr>
          <w:lang w:val="pl-PL"/>
        </w:rPr>
        <w:t>przekazane</w:t>
      </w:r>
      <w:r w:rsidRPr="00442A29">
        <w:rPr>
          <w:lang w:val="pl-PL"/>
        </w:rPr>
        <w:t xml:space="preserve"> w terminie ważności niniejszej gwarancji, w oryginale, na adres</w:t>
      </w:r>
      <w:r>
        <w:rPr>
          <w:lang w:val="pl-PL"/>
        </w:rPr>
        <w:t xml:space="preserve"> naszego banku</w:t>
      </w:r>
      <w:r w:rsidRPr="00442A29">
        <w:rPr>
          <w:lang w:val="pl-PL"/>
        </w:rPr>
        <w:t xml:space="preserve"> </w:t>
      </w:r>
      <w:r w:rsidRPr="006567B6">
        <w:rPr>
          <w:rFonts w:hint="eastAsia"/>
          <w:highlight w:val="yellow"/>
          <w:lang w:val="pl-PL"/>
        </w:rPr>
        <w:t>[</w:t>
      </w:r>
      <w:r w:rsidRPr="006567B6">
        <w:rPr>
          <w:rFonts w:hint="eastAsia"/>
          <w:highlight w:val="yellow"/>
          <w:lang w:val="pl-PL"/>
        </w:rPr>
        <w:t>●</w:t>
      </w:r>
      <w:r w:rsidRPr="006567B6">
        <w:rPr>
          <w:rFonts w:hint="eastAsia"/>
          <w:highlight w:val="yellow"/>
          <w:lang w:val="pl-PL"/>
        </w:rPr>
        <w:t>]</w:t>
      </w:r>
      <w:r w:rsidRPr="00442A29">
        <w:rPr>
          <w:lang w:val="pl-PL"/>
        </w:rPr>
        <w:t xml:space="preserve"> lub</w:t>
      </w:r>
      <w:r>
        <w:rPr>
          <w:lang w:val="pl-PL"/>
        </w:rPr>
        <w:t xml:space="preserve"> za pomocą</w:t>
      </w:r>
      <w:r w:rsidRPr="00442A29">
        <w:rPr>
          <w:lang w:val="pl-PL"/>
        </w:rPr>
        <w:t xml:space="preserve"> komunikat</w:t>
      </w:r>
      <w:r>
        <w:rPr>
          <w:lang w:val="pl-PL"/>
        </w:rPr>
        <w:t>u</w:t>
      </w:r>
      <w:r w:rsidRPr="00442A29">
        <w:rPr>
          <w:lang w:val="pl-PL"/>
        </w:rPr>
        <w:t xml:space="preserve"> SWIFT za pośrednictwem </w:t>
      </w:r>
      <w:r>
        <w:rPr>
          <w:lang w:val="pl-PL"/>
        </w:rPr>
        <w:t>Państwa</w:t>
      </w:r>
      <w:r w:rsidRPr="00442A29">
        <w:rPr>
          <w:lang w:val="pl-PL"/>
        </w:rPr>
        <w:t xml:space="preserve"> banku.</w:t>
      </w:r>
    </w:p>
    <w:p w14:paraId="195E1DF3" w14:textId="77777777" w:rsidR="003D0D0B" w:rsidRPr="006567B6" w:rsidRDefault="003D0D0B" w:rsidP="003D0D0B">
      <w:pPr>
        <w:pStyle w:val="General1L1"/>
        <w:rPr>
          <w:lang w:val="pl-PL"/>
        </w:rPr>
      </w:pPr>
      <w:r w:rsidRPr="006567B6">
        <w:rPr>
          <w:lang w:val="pl-PL"/>
        </w:rPr>
        <w:t xml:space="preserve">Żądanie zapłaty w oryginale może być przekazane osobiście, pocztą lub przesyłką kurierską wraz z potwierdzeniem </w:t>
      </w:r>
      <w:r>
        <w:rPr>
          <w:lang w:val="pl-PL"/>
        </w:rPr>
        <w:t>Państwa</w:t>
      </w:r>
      <w:r w:rsidRPr="006567B6">
        <w:rPr>
          <w:lang w:val="pl-PL"/>
        </w:rPr>
        <w:t xml:space="preserve"> banku lub notariusza, że podpisy na tym </w:t>
      </w:r>
      <w:r w:rsidRPr="006567B6">
        <w:rPr>
          <w:lang w:val="pl-PL"/>
        </w:rPr>
        <w:lastRenderedPageBreak/>
        <w:t>dokumencie zostały złożone przez osoby upoważnione do reprezentowania Beneficjenta zgodnie z odpisem z KRS (zawierającym dane aktualne na dzień sporządzania żądania zapłaty) lub należą do osób uprawnionych na podstawie pełnomocnictw do podpisywania żądań zapłaty z gwarancji</w:t>
      </w:r>
      <w:r>
        <w:rPr>
          <w:lang w:val="pl-PL"/>
        </w:rPr>
        <w:t>.</w:t>
      </w:r>
    </w:p>
    <w:p w14:paraId="4AAFB225" w14:textId="77777777" w:rsidR="003D0D0B" w:rsidRPr="006567B6" w:rsidRDefault="003D0D0B" w:rsidP="003D0D0B">
      <w:pPr>
        <w:pStyle w:val="General1L1"/>
        <w:spacing w:after="120"/>
        <w:rPr>
          <w:lang w:val="pl-PL"/>
        </w:rPr>
      </w:pPr>
      <w:r w:rsidRPr="006567B6">
        <w:rPr>
          <w:lang w:val="pl-PL"/>
        </w:rPr>
        <w:t xml:space="preserve">Żądanie za pośrednictwem </w:t>
      </w:r>
      <w:r>
        <w:rPr>
          <w:lang w:val="pl-PL"/>
        </w:rPr>
        <w:t>Państwa</w:t>
      </w:r>
      <w:r w:rsidRPr="006567B6">
        <w:rPr>
          <w:lang w:val="pl-PL"/>
        </w:rPr>
        <w:t xml:space="preserve"> banku z wykorzystaniem komunikatu SWIFT</w:t>
      </w:r>
      <w:r>
        <w:rPr>
          <w:lang w:val="pl-PL"/>
        </w:rPr>
        <w:t xml:space="preserve"> </w:t>
      </w:r>
      <w:r w:rsidRPr="006567B6">
        <w:rPr>
          <w:lang w:val="pl-PL"/>
        </w:rPr>
        <w:t>musi zawierać oświadczenie banku Beneficjenta: (1) że jest w posiadaniu oryginału żądania zapłaty, (2) że podpisy złożone pod żądaniem zapłaty należą do osób uprawnionych do reprezentowania Beneficjenta zgodnie z odpisem z KRS (zawierającym dane aktualne na dzień sporządzania żądania zapłaty) lub należą do osób uprawnionych na podstawie pełnomocnictw do podpisywania żądań zapłaty z gwarancji oraz (3) że treść żądania zapłaty została w całości zacytowana w komunikacie SWIFT.</w:t>
      </w:r>
    </w:p>
    <w:p w14:paraId="541B4F16" w14:textId="77777777" w:rsidR="003D0D0B" w:rsidRPr="000F095F" w:rsidRDefault="003D0D0B" w:rsidP="003D0D0B">
      <w:pPr>
        <w:pStyle w:val="General1L1"/>
        <w:spacing w:after="120"/>
        <w:rPr>
          <w:lang w:val="pl-PL"/>
        </w:rPr>
      </w:pPr>
      <w:r w:rsidRPr="000F095F">
        <w:rPr>
          <w:lang w:val="pl-PL"/>
        </w:rPr>
        <w:t>Niniejsza gwarancja jest ważna i wykonalna od dnia wystawienia i wygasa automatycznie i całkowicie w dniu [</w:t>
      </w:r>
      <w:r w:rsidRPr="000F095F">
        <w:rPr>
          <w:rFonts w:hint="eastAsia"/>
          <w:highlight w:val="yellow"/>
          <w:lang w:val="pl-PL"/>
        </w:rPr>
        <w:t>●</w:t>
      </w:r>
      <w:r w:rsidRPr="000F095F">
        <w:rPr>
          <w:lang w:val="pl-PL"/>
        </w:rPr>
        <w:t xml:space="preserve">], jeżeli do tego czasu nie otrzymamy </w:t>
      </w:r>
      <w:r>
        <w:rPr>
          <w:lang w:val="pl-PL"/>
        </w:rPr>
        <w:t>od Państwa</w:t>
      </w:r>
      <w:r w:rsidRPr="000F095F">
        <w:rPr>
          <w:lang w:val="pl-PL"/>
        </w:rPr>
        <w:t xml:space="preserve"> żądania zapłaty niezależnie od tego, czy niniejszy dokument zostanie nam zwrócony czy nie.</w:t>
      </w:r>
    </w:p>
    <w:p w14:paraId="36B5E0A0" w14:textId="77777777" w:rsidR="003D0D0B" w:rsidRPr="006E68D8" w:rsidRDefault="003D0D0B" w:rsidP="003D0D0B">
      <w:pPr>
        <w:pStyle w:val="General1L1"/>
        <w:spacing w:after="120"/>
        <w:rPr>
          <w:lang w:val="pl-PL"/>
        </w:rPr>
      </w:pPr>
      <w:r w:rsidRPr="006E68D8">
        <w:rPr>
          <w:lang w:val="pl-PL"/>
        </w:rPr>
        <w:t>Każda zapłata dokonana przez nas w związku z niniejszą gwarancją pomniejsza nasze zobowiązanie o zapłaconą kwotę.</w:t>
      </w:r>
    </w:p>
    <w:p w14:paraId="7A772799" w14:textId="77777777" w:rsidR="003D0D0B" w:rsidRPr="006E68D8" w:rsidRDefault="003D0D0B" w:rsidP="003D0D0B">
      <w:pPr>
        <w:pStyle w:val="General1L1"/>
        <w:spacing w:after="120"/>
        <w:rPr>
          <w:lang w:val="pl-PL"/>
        </w:rPr>
      </w:pPr>
      <w:r w:rsidRPr="006E68D8">
        <w:rPr>
          <w:lang w:val="pl-PL"/>
        </w:rPr>
        <w:t xml:space="preserve">Uprawnienia wynikające z niniejszej gwarancji nie mogą </w:t>
      </w:r>
      <w:r>
        <w:rPr>
          <w:lang w:val="pl-PL"/>
        </w:rPr>
        <w:t>zostać przeniesione</w:t>
      </w:r>
      <w:r w:rsidRPr="006E68D8">
        <w:rPr>
          <w:lang w:val="pl-PL"/>
        </w:rPr>
        <w:t xml:space="preserve"> bez pisemnej zgody</w:t>
      </w:r>
      <w:r>
        <w:rPr>
          <w:lang w:val="pl-PL"/>
        </w:rPr>
        <w:t xml:space="preserve"> Banku</w:t>
      </w:r>
      <w:r w:rsidRPr="006E68D8">
        <w:rPr>
          <w:lang w:val="pl-PL"/>
        </w:rPr>
        <w:t>.</w:t>
      </w:r>
      <w:r>
        <w:rPr>
          <w:lang w:val="pl-PL"/>
        </w:rPr>
        <w:t xml:space="preserve"> Niniejszym wyrażamy zgodę na przeniesienie praw wynikających z niniejszej gwarancji na (1) dowolną osobę będącą następcą prawnym Beneficjenta, (2) dowolny bank lub instytucję finansową udzielające finansowania lub współfinansowania na rzecz Beneficjenta lub projektu, którego Kontrakt dotyczy.</w:t>
      </w:r>
    </w:p>
    <w:p w14:paraId="483711BE" w14:textId="77777777" w:rsidR="003D0D0B" w:rsidRPr="006E68D8" w:rsidRDefault="003D0D0B" w:rsidP="003D0D0B">
      <w:pPr>
        <w:pStyle w:val="General1L1"/>
        <w:spacing w:after="120"/>
        <w:rPr>
          <w:lang w:val="pl-PL"/>
        </w:rPr>
      </w:pPr>
      <w:r w:rsidRPr="006E68D8">
        <w:rPr>
          <w:lang w:val="pl-PL"/>
        </w:rPr>
        <w:t xml:space="preserve">Niniejsza gwarancja podlega prawu polskiemu. Wszelkie spory mogące </w:t>
      </w:r>
      <w:r>
        <w:rPr>
          <w:lang w:val="pl-PL"/>
        </w:rPr>
        <w:t>powstać</w:t>
      </w:r>
      <w:r w:rsidRPr="006E68D8">
        <w:rPr>
          <w:lang w:val="pl-PL"/>
        </w:rPr>
        <w:t xml:space="preserve"> w związku z niniejszą gwarancją, odnoszące się do jej interpretacji, wykonania lub naruszenia, zostaną przedłożone do rozpatrzenia sądowi właściwemu dla siedziby Beneficjenta</w:t>
      </w:r>
      <w:r>
        <w:rPr>
          <w:lang w:val="pl-PL"/>
        </w:rPr>
        <w:t>.</w:t>
      </w:r>
    </w:p>
    <w:p w14:paraId="03B074ED" w14:textId="77777777" w:rsidR="003D0D0B" w:rsidRPr="00427942" w:rsidRDefault="003D0D0B" w:rsidP="003D0D0B">
      <w:pPr>
        <w:pStyle w:val="General1L1"/>
        <w:numPr>
          <w:ilvl w:val="0"/>
          <w:numId w:val="0"/>
        </w:numPr>
        <w:spacing w:after="120"/>
        <w:ind w:left="2880" w:firstLine="720"/>
        <w:rPr>
          <w:lang w:val="pl-PL"/>
        </w:rPr>
      </w:pPr>
    </w:p>
    <w:p w14:paraId="238265D7" w14:textId="77777777" w:rsidR="003D0D0B" w:rsidRPr="00427942" w:rsidRDefault="003D0D0B" w:rsidP="003D0D0B">
      <w:pPr>
        <w:pStyle w:val="General1L1"/>
        <w:numPr>
          <w:ilvl w:val="0"/>
          <w:numId w:val="0"/>
        </w:numPr>
        <w:spacing w:after="120"/>
        <w:ind w:left="2880" w:firstLine="720"/>
        <w:rPr>
          <w:lang w:val="pl-PL"/>
        </w:rPr>
      </w:pPr>
      <w:r w:rsidRPr="00427942">
        <w:rPr>
          <w:lang w:val="pl-PL"/>
        </w:rPr>
        <w:t>W imieniu i na rzecz</w:t>
      </w:r>
    </w:p>
    <w:p w14:paraId="5C89B65B" w14:textId="77777777" w:rsidR="003D0D0B" w:rsidRPr="00427942" w:rsidRDefault="003D0D0B" w:rsidP="003D0D0B">
      <w:pPr>
        <w:pStyle w:val="BodyText1"/>
        <w:rPr>
          <w:lang w:val="pl-PL"/>
        </w:rPr>
      </w:pPr>
    </w:p>
    <w:p w14:paraId="2A25A550" w14:textId="77777777" w:rsidR="003D0D0B" w:rsidRPr="002F1208" w:rsidRDefault="003D0D0B" w:rsidP="003D0D0B">
      <w:pPr>
        <w:pStyle w:val="BodyText1"/>
        <w:ind w:left="0"/>
        <w:jc w:val="center"/>
        <w:rPr>
          <w:lang w:val="pl-PL"/>
        </w:rPr>
      </w:pPr>
      <w:r w:rsidRPr="002F1208">
        <w:rPr>
          <w:lang w:val="pl-PL"/>
        </w:rPr>
        <w:t>________________________</w:t>
      </w:r>
    </w:p>
    <w:p w14:paraId="0143C941" w14:textId="77777777" w:rsidR="003D0D0B" w:rsidRPr="002F1208" w:rsidRDefault="003D0D0B" w:rsidP="003D0D0B">
      <w:pPr>
        <w:rPr>
          <w:rFonts w:ascii="Times New Roman" w:hAnsi="Times New Roman"/>
          <w:sz w:val="24"/>
        </w:rPr>
      </w:pPr>
    </w:p>
    <w:p w14:paraId="208C7844" w14:textId="77777777" w:rsidR="003D0D0B" w:rsidRDefault="003D0D0B" w:rsidP="003D0D0B">
      <w:pPr>
        <w:rPr>
          <w:rFonts w:ascii="Times New Roman" w:eastAsia="SimSun" w:hAnsi="Times New Roman" w:cs="Times New Roman"/>
          <w:b/>
          <w:caps/>
          <w:sz w:val="24"/>
          <w:szCs w:val="24"/>
          <w:lang w:eastAsia="zh-CN" w:bidi="ar-AE"/>
        </w:rPr>
      </w:pPr>
      <w:r>
        <w:br w:type="page"/>
      </w:r>
    </w:p>
    <w:p w14:paraId="70B69232" w14:textId="0DF3FFA4" w:rsidR="00483912" w:rsidRPr="006E68D8" w:rsidRDefault="00483912" w:rsidP="00483912">
      <w:pPr>
        <w:pStyle w:val="StandardL1"/>
        <w:spacing w:after="120"/>
        <w:ind w:left="720"/>
        <w:jc w:val="center"/>
        <w:rPr>
          <w:lang w:val="pl-PL"/>
        </w:rPr>
      </w:pPr>
      <w:r w:rsidRPr="006E68D8">
        <w:rPr>
          <w:rFonts w:eastAsia="Times New Roman"/>
          <w:lang w:val="pl-PL"/>
        </w:rPr>
        <w:lastRenderedPageBreak/>
        <w:t xml:space="preserve">GwarancjA </w:t>
      </w:r>
      <w:r>
        <w:rPr>
          <w:rFonts w:eastAsia="Times New Roman"/>
          <w:lang w:val="pl-PL"/>
        </w:rPr>
        <w:t>ZATRZYMANIA</w:t>
      </w:r>
    </w:p>
    <w:p w14:paraId="2713806D" w14:textId="77777777" w:rsidR="00483912" w:rsidRPr="006E68D8" w:rsidRDefault="00483912" w:rsidP="00483912">
      <w:pPr>
        <w:pStyle w:val="BodyText1"/>
        <w:jc w:val="center"/>
        <w:rPr>
          <w:b/>
          <w:lang w:val="pl-PL"/>
        </w:rPr>
      </w:pPr>
      <w:r w:rsidRPr="006E68D8">
        <w:rPr>
          <w:b/>
          <w:lang w:val="pl-PL"/>
        </w:rPr>
        <w:t>[</w:t>
      </w:r>
      <w:r w:rsidRPr="006E68D8">
        <w:rPr>
          <w:b/>
          <w:i/>
          <w:lang w:val="pl-PL"/>
        </w:rPr>
        <w:t>GWARANCJA BANKOWA</w:t>
      </w:r>
      <w:r w:rsidRPr="006E68D8">
        <w:rPr>
          <w:b/>
          <w:lang w:val="pl-PL"/>
        </w:rPr>
        <w:t>]</w:t>
      </w:r>
    </w:p>
    <w:p w14:paraId="32329D9B" w14:textId="77777777" w:rsidR="00483912" w:rsidRPr="006E68D8" w:rsidRDefault="00483912" w:rsidP="00483912">
      <w:pPr>
        <w:pStyle w:val="General1L1"/>
        <w:numPr>
          <w:ilvl w:val="0"/>
          <w:numId w:val="0"/>
        </w:numPr>
        <w:spacing w:after="120"/>
        <w:ind w:left="720" w:hanging="720"/>
        <w:rPr>
          <w:b/>
          <w:lang w:val="pl-PL"/>
        </w:rPr>
      </w:pPr>
    </w:p>
    <w:p w14:paraId="5AD50C23" w14:textId="77777777" w:rsidR="00483912" w:rsidRPr="002F1208" w:rsidRDefault="00483912" w:rsidP="00483912">
      <w:pPr>
        <w:pStyle w:val="General1L1"/>
        <w:numPr>
          <w:ilvl w:val="0"/>
          <w:numId w:val="0"/>
        </w:numPr>
        <w:spacing w:after="120"/>
        <w:jc w:val="right"/>
        <w:rPr>
          <w:lang w:val="pl-PL"/>
        </w:rPr>
      </w:pPr>
      <w:r w:rsidRPr="002F1208">
        <w:rPr>
          <w:rFonts w:hint="eastAsia"/>
          <w:highlight w:val="yellow"/>
          <w:lang w:val="pl-PL"/>
        </w:rPr>
        <w:t>[</w:t>
      </w:r>
      <w:r w:rsidRPr="002F1208">
        <w:rPr>
          <w:rFonts w:hint="eastAsia"/>
          <w:highlight w:val="yellow"/>
          <w:lang w:val="pl-PL"/>
        </w:rPr>
        <w:t>●</w:t>
      </w:r>
      <w:r w:rsidRPr="002F1208">
        <w:rPr>
          <w:rFonts w:hint="eastAsia"/>
          <w:highlight w:val="yellow"/>
          <w:lang w:val="pl-PL"/>
        </w:rPr>
        <w:t>]</w:t>
      </w:r>
      <w:r w:rsidRPr="002F1208">
        <w:rPr>
          <w:lang w:val="pl-PL"/>
        </w:rPr>
        <w:t xml:space="preserve">, </w:t>
      </w:r>
      <w:r w:rsidRPr="00914FAC">
        <w:rPr>
          <w:lang w:val="pl-PL"/>
        </w:rPr>
        <w:t>dnia</w:t>
      </w:r>
      <w:r w:rsidRPr="002F1208">
        <w:rPr>
          <w:lang w:val="pl-PL"/>
        </w:rPr>
        <w:t xml:space="preserve"> </w:t>
      </w:r>
      <w:r w:rsidRPr="002F1208">
        <w:rPr>
          <w:rFonts w:hint="eastAsia"/>
          <w:highlight w:val="yellow"/>
          <w:lang w:val="pl-PL"/>
        </w:rPr>
        <w:t>[</w:t>
      </w:r>
      <w:r w:rsidRPr="002F1208">
        <w:rPr>
          <w:rFonts w:hint="eastAsia"/>
          <w:highlight w:val="yellow"/>
          <w:lang w:val="pl-PL"/>
        </w:rPr>
        <w:t>●</w:t>
      </w:r>
      <w:r w:rsidRPr="002F1208">
        <w:rPr>
          <w:rFonts w:hint="eastAsia"/>
          <w:highlight w:val="yellow"/>
          <w:lang w:val="pl-PL"/>
        </w:rPr>
        <w:t>]</w:t>
      </w:r>
    </w:p>
    <w:p w14:paraId="3A3F89D6" w14:textId="77777777" w:rsidR="00483912" w:rsidRPr="002F1208" w:rsidRDefault="00483912" w:rsidP="00483912">
      <w:pPr>
        <w:pStyle w:val="General1L1"/>
        <w:numPr>
          <w:ilvl w:val="0"/>
          <w:numId w:val="0"/>
        </w:numPr>
        <w:spacing w:after="120"/>
        <w:ind w:left="720" w:hanging="720"/>
        <w:jc w:val="center"/>
        <w:rPr>
          <w:b/>
          <w:lang w:val="pl-PL"/>
        </w:rPr>
      </w:pPr>
    </w:p>
    <w:p w14:paraId="32979888" w14:textId="749934C3" w:rsidR="00483912" w:rsidRPr="006E68D8" w:rsidRDefault="00483912" w:rsidP="00483912">
      <w:pPr>
        <w:pStyle w:val="General1L1"/>
        <w:numPr>
          <w:ilvl w:val="0"/>
          <w:numId w:val="0"/>
        </w:numPr>
        <w:spacing w:before="240"/>
        <w:ind w:left="720" w:hanging="720"/>
        <w:jc w:val="center"/>
        <w:rPr>
          <w:b/>
          <w:lang w:val="pl-PL"/>
        </w:rPr>
      </w:pPr>
      <w:r w:rsidRPr="006E68D8">
        <w:rPr>
          <w:rFonts w:eastAsia="Times New Roman"/>
          <w:b/>
          <w:bCs/>
          <w:lang w:val="pl-PL"/>
        </w:rPr>
        <w:t xml:space="preserve">GWARANCJA </w:t>
      </w:r>
      <w:r>
        <w:rPr>
          <w:rFonts w:eastAsia="Times New Roman"/>
          <w:b/>
          <w:bCs/>
          <w:lang w:val="pl-PL"/>
        </w:rPr>
        <w:t xml:space="preserve">ZATRZYMANIA </w:t>
      </w:r>
      <w:r w:rsidRPr="006E68D8">
        <w:rPr>
          <w:b/>
          <w:bCs/>
          <w:lang w:val="pl-PL"/>
        </w:rPr>
        <w:t>NR</w:t>
      </w:r>
      <w:r w:rsidRPr="006E68D8">
        <w:rPr>
          <w:b/>
          <w:lang w:val="pl-PL"/>
        </w:rPr>
        <w:t xml:space="preserve"> </w:t>
      </w:r>
      <w:r w:rsidRPr="006E68D8">
        <w:rPr>
          <w:rFonts w:hint="eastAsia"/>
          <w:highlight w:val="yellow"/>
          <w:lang w:val="pl-PL"/>
        </w:rPr>
        <w:t>[</w:t>
      </w:r>
      <w:r w:rsidRPr="006E68D8">
        <w:rPr>
          <w:rFonts w:hint="eastAsia"/>
          <w:highlight w:val="yellow"/>
          <w:lang w:val="pl-PL"/>
        </w:rPr>
        <w:t>●</w:t>
      </w:r>
      <w:r w:rsidRPr="006E68D8">
        <w:rPr>
          <w:rFonts w:hint="eastAsia"/>
          <w:highlight w:val="yellow"/>
          <w:lang w:val="pl-PL"/>
        </w:rPr>
        <w:t>]</w:t>
      </w:r>
    </w:p>
    <w:p w14:paraId="64EC900D" w14:textId="77777777" w:rsidR="00D25705" w:rsidRPr="00D25705" w:rsidRDefault="00D25705" w:rsidP="00D25705">
      <w:pPr>
        <w:pStyle w:val="General1L1"/>
        <w:numPr>
          <w:ilvl w:val="0"/>
          <w:numId w:val="25"/>
        </w:numPr>
        <w:spacing w:after="120"/>
        <w:rPr>
          <w:lang w:val="pl-PL"/>
        </w:rPr>
      </w:pPr>
      <w:r w:rsidRPr="00D25705">
        <w:rPr>
          <w:lang w:val="pl-PL"/>
        </w:rPr>
        <w:t xml:space="preserve">Zostaliśmy poinformowani, że w dniu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lang w:val="pl-PL"/>
        </w:rPr>
        <w:t xml:space="preserve">Istrana sp. z o.o. </w:t>
      </w:r>
      <w:r w:rsidRPr="00D25705">
        <w:rPr>
          <w:lang w:val="pl-PL"/>
        </w:rPr>
        <w:t xml:space="preserve">z siedzibą w Gdańsku, ul. Kontenerowa 7, 80-601 Gdańsk, wpisana do rejestru przedsiębiorców Krajowego Rejestru Sądowego pod numerem </w:t>
      </w:r>
      <w:r w:rsidRPr="00D25705">
        <w:rPr>
          <w:rFonts w:cs="Arial"/>
          <w:lang w:val="pl-PL"/>
        </w:rPr>
        <w:t xml:space="preserve">KRS </w:t>
      </w:r>
      <w:r w:rsidRPr="00D25705">
        <w:rPr>
          <w:lang w:val="pl-PL"/>
        </w:rPr>
        <w:t>0000973278</w:t>
      </w:r>
      <w:r w:rsidRPr="00D25705">
        <w:rPr>
          <w:rFonts w:cs="Arial"/>
          <w:lang w:val="pl-PL"/>
        </w:rPr>
        <w:t xml:space="preserve">, </w:t>
      </w:r>
      <w:r w:rsidRPr="00D25705">
        <w:rPr>
          <w:lang w:val="pl-PL"/>
        </w:rPr>
        <w:t>NIP 5252909008 („</w:t>
      </w:r>
      <w:r w:rsidRPr="00D25705">
        <w:rPr>
          <w:b/>
          <w:lang w:val="pl-PL"/>
        </w:rPr>
        <w:t>Beneficjent</w:t>
      </w:r>
      <w:r w:rsidRPr="00D25705">
        <w:rPr>
          <w:lang w:val="pl-PL"/>
        </w:rPr>
        <w:t>”) zawarł z [</w:t>
      </w:r>
      <w:r w:rsidRPr="00D25705">
        <w:rPr>
          <w:rFonts w:hint="eastAsia"/>
          <w:highlight w:val="yellow"/>
          <w:lang w:val="pl-PL"/>
        </w:rPr>
        <w:t>●</w:t>
      </w:r>
      <w:r w:rsidRPr="00D25705">
        <w:rPr>
          <w:lang w:val="pl-PL"/>
        </w:rPr>
        <w:t xml:space="preserve">] z siedzibą w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wpisaną do rejestru przedsiębiorców prowadzonego przez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pod numerem KRS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numer identyfikacji podatkowej NIP: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bCs/>
          <w:lang w:val="pl-PL"/>
        </w:rPr>
        <w:t>Wykonawca</w:t>
      </w:r>
      <w:r w:rsidRPr="00D25705">
        <w:rPr>
          <w:lang w:val="pl-PL"/>
        </w:rPr>
        <w:t xml:space="preserve">”) kontrakt na zaprojektowanie i budowę projektu znanego jako </w:t>
      </w:r>
      <w:r w:rsidRPr="00D25705">
        <w:rPr>
          <w:rFonts w:cs="Arial"/>
          <w:lang w:val="pl-PL"/>
        </w:rPr>
        <w:t>„Projekt T5” związany z Terminalem Kontenerowym Baltic Hub w Gdańsku</w:t>
      </w:r>
      <w:r w:rsidRPr="00D25705">
        <w:rPr>
          <w:lang w:val="pl-PL"/>
        </w:rPr>
        <w:t xml:space="preserve"> („</w:t>
      </w:r>
      <w:r w:rsidRPr="00D25705">
        <w:rPr>
          <w:b/>
          <w:bCs/>
          <w:lang w:val="pl-PL"/>
        </w:rPr>
        <w:t>Kontrakt</w:t>
      </w:r>
      <w:r w:rsidRPr="00D25705">
        <w:rPr>
          <w:lang w:val="pl-PL"/>
        </w:rPr>
        <w:t>”).</w:t>
      </w:r>
    </w:p>
    <w:p w14:paraId="6E2C6BF5" w14:textId="13CF059F" w:rsidR="00483912" w:rsidRPr="007C7E56" w:rsidRDefault="00483912" w:rsidP="00483912">
      <w:pPr>
        <w:pStyle w:val="General1L1"/>
        <w:spacing w:after="120"/>
        <w:rPr>
          <w:i/>
          <w:lang w:val="pl-PL"/>
        </w:rPr>
      </w:pPr>
      <w:r w:rsidRPr="007C7E56">
        <w:rPr>
          <w:lang w:val="pl-PL"/>
        </w:rPr>
        <w:t xml:space="preserve">Zgodnie z warunkami Kontraktu Wykonawca </w:t>
      </w:r>
      <w:r>
        <w:rPr>
          <w:lang w:val="pl-PL"/>
        </w:rPr>
        <w:t>jest uprawniony do dostarczenia gwarancji zatrzymania na kwotę</w:t>
      </w:r>
      <w:r w:rsidRPr="007C7E56">
        <w:rPr>
          <w:lang w:val="pl-PL"/>
        </w:rPr>
        <w:t xml:space="preserve"> </w:t>
      </w:r>
      <w:r w:rsidRPr="007C7E56">
        <w:rPr>
          <w:rFonts w:hint="eastAsia"/>
          <w:b/>
          <w:highlight w:val="yellow"/>
          <w:lang w:val="pl-PL"/>
        </w:rPr>
        <w:t>[</w:t>
      </w:r>
      <w:r w:rsidRPr="007C7E56">
        <w:rPr>
          <w:rFonts w:hint="eastAsia"/>
          <w:b/>
          <w:highlight w:val="yellow"/>
          <w:lang w:val="pl-PL"/>
        </w:rPr>
        <w:t>●</w:t>
      </w:r>
      <w:r w:rsidRPr="007C7E56">
        <w:rPr>
          <w:rFonts w:hint="eastAsia"/>
          <w:b/>
          <w:highlight w:val="yellow"/>
          <w:lang w:val="pl-PL"/>
        </w:rPr>
        <w:t>]</w:t>
      </w:r>
      <w:r w:rsidRPr="007C7E56">
        <w:rPr>
          <w:lang w:val="pl-PL"/>
        </w:rPr>
        <w:t xml:space="preserve"> </w:t>
      </w:r>
      <w:r w:rsidR="00410698">
        <w:rPr>
          <w:b/>
          <w:lang w:val="pl-PL"/>
        </w:rPr>
        <w:t xml:space="preserve">PLN </w:t>
      </w:r>
      <w:r w:rsidRPr="007C7E56">
        <w:rPr>
          <w:lang w:val="pl-PL"/>
        </w:rPr>
        <w:t xml:space="preserve">brutto </w:t>
      </w:r>
      <w:r w:rsidRPr="007C7E56">
        <w:rPr>
          <w:highlight w:val="yellow"/>
          <w:lang w:val="pl-PL"/>
        </w:rPr>
        <w:t>[</w:t>
      </w:r>
      <w:r w:rsidRPr="007C7E56">
        <w:rPr>
          <w:i/>
          <w:highlight w:val="yellow"/>
          <w:lang w:val="pl-PL"/>
        </w:rPr>
        <w:t xml:space="preserve">kwota odpowiadająca </w:t>
      </w:r>
      <w:r>
        <w:rPr>
          <w:i/>
          <w:highlight w:val="yellow"/>
          <w:lang w:val="pl-PL"/>
        </w:rPr>
        <w:t>5</w:t>
      </w:r>
      <w:r w:rsidRPr="007C7E56">
        <w:rPr>
          <w:i/>
          <w:highlight w:val="yellow"/>
          <w:lang w:val="pl-PL"/>
        </w:rPr>
        <w:t xml:space="preserve">% </w:t>
      </w:r>
      <w:r>
        <w:rPr>
          <w:i/>
          <w:highlight w:val="yellow"/>
          <w:lang w:val="pl-PL"/>
        </w:rPr>
        <w:t>Ceny</w:t>
      </w:r>
      <w:r w:rsidRPr="007C7E56">
        <w:rPr>
          <w:i/>
          <w:highlight w:val="yellow"/>
          <w:lang w:val="pl-PL"/>
        </w:rPr>
        <w:t xml:space="preserve"> Kontraktowej</w:t>
      </w:r>
      <w:r w:rsidRPr="007C7E56">
        <w:rPr>
          <w:highlight w:val="yellow"/>
          <w:lang w:val="pl-PL"/>
        </w:rPr>
        <w:t>]</w:t>
      </w:r>
      <w:r w:rsidRPr="007C7E56">
        <w:rPr>
          <w:lang w:val="pl-PL"/>
        </w:rPr>
        <w:t xml:space="preserve"> (</w:t>
      </w:r>
      <w:r>
        <w:rPr>
          <w:lang w:val="pl-PL"/>
        </w:rPr>
        <w:t>„</w:t>
      </w:r>
      <w:r w:rsidRPr="00427942">
        <w:rPr>
          <w:b/>
          <w:bCs/>
          <w:lang w:val="pl-PL"/>
        </w:rPr>
        <w:t>Gwarancja</w:t>
      </w:r>
      <w:r>
        <w:rPr>
          <w:lang w:val="pl-PL"/>
        </w:rPr>
        <w:t xml:space="preserve"> </w:t>
      </w:r>
      <w:r w:rsidRPr="00483912">
        <w:rPr>
          <w:b/>
          <w:bCs/>
          <w:lang w:val="pl-PL"/>
        </w:rPr>
        <w:t>Zatrzymania</w:t>
      </w:r>
      <w:r w:rsidRPr="007C7E56">
        <w:rPr>
          <w:lang w:val="pl-PL"/>
        </w:rPr>
        <w:t>”).</w:t>
      </w:r>
    </w:p>
    <w:p w14:paraId="3936856C" w14:textId="33B731A9" w:rsidR="00483912" w:rsidRPr="007C7E56" w:rsidRDefault="00483912" w:rsidP="00483912">
      <w:pPr>
        <w:pStyle w:val="General1L1"/>
        <w:spacing w:after="120"/>
        <w:rPr>
          <w:lang w:val="pl-PL"/>
        </w:rPr>
      </w:pPr>
      <w:r w:rsidRPr="00427942">
        <w:rPr>
          <w:lang w:val="pl-PL"/>
        </w:rPr>
        <w:t xml:space="preserve">Gwarancja </w:t>
      </w:r>
      <w:r>
        <w:rPr>
          <w:lang w:val="pl-PL"/>
        </w:rPr>
        <w:t>Zatrzymania</w:t>
      </w:r>
      <w:r w:rsidRPr="007C7E56">
        <w:rPr>
          <w:lang w:val="pl-PL"/>
        </w:rPr>
        <w:t xml:space="preserve"> służy </w:t>
      </w:r>
      <w:r>
        <w:rPr>
          <w:lang w:val="pl-PL"/>
        </w:rPr>
        <w:t xml:space="preserve">zabezpieczeniu i </w:t>
      </w:r>
      <w:r w:rsidRPr="007C7E56">
        <w:rPr>
          <w:lang w:val="pl-PL"/>
        </w:rPr>
        <w:t xml:space="preserve">pokryciu roszczeń z tytułu niewykonania lub nienależytego wykonania zobowiązań wynikających z Kontraktu, w </w:t>
      </w:r>
      <w:r>
        <w:rPr>
          <w:lang w:val="pl-PL"/>
        </w:rPr>
        <w:t xml:space="preserve">szczególności </w:t>
      </w:r>
      <w:r w:rsidRPr="007C7E56">
        <w:rPr>
          <w:lang w:val="pl-PL"/>
        </w:rPr>
        <w:t>kar umownych, odszkodowań</w:t>
      </w:r>
      <w:r>
        <w:rPr>
          <w:lang w:val="pl-PL"/>
        </w:rPr>
        <w:t xml:space="preserve">, zwolnień z odpowiedzialności, płatności wynagrodzenia podwykonawcom, </w:t>
      </w:r>
      <w:r w:rsidRPr="007C7E56">
        <w:rPr>
          <w:lang w:val="pl-PL"/>
        </w:rPr>
        <w:t>kosztów wykonania robót</w:t>
      </w:r>
      <w:r>
        <w:rPr>
          <w:lang w:val="pl-PL"/>
        </w:rPr>
        <w:t xml:space="preserve"> i usunięcia wad, kosztów wykonania zastępczego</w:t>
      </w:r>
      <w:r w:rsidRPr="007C7E56">
        <w:rPr>
          <w:lang w:val="pl-PL"/>
        </w:rPr>
        <w:t xml:space="preserve"> przez osoby trzecie, bez konieczności uzyskiwania zgody sądu</w:t>
      </w:r>
      <w:r>
        <w:rPr>
          <w:lang w:val="pl-PL"/>
        </w:rPr>
        <w:t xml:space="preserve"> itp.</w:t>
      </w:r>
    </w:p>
    <w:p w14:paraId="7BA95DF7" w14:textId="307FC027" w:rsidR="00483912" w:rsidRPr="00442A29" w:rsidRDefault="00483912" w:rsidP="00483912">
      <w:pPr>
        <w:pStyle w:val="General1L1"/>
        <w:spacing w:after="120"/>
        <w:rPr>
          <w:lang w:val="pl-PL"/>
        </w:rPr>
      </w:pPr>
      <w:r w:rsidRPr="00427942">
        <w:rPr>
          <w:lang w:val="pl-PL"/>
        </w:rPr>
        <w:t>Gwarancj</w:t>
      </w:r>
      <w:r>
        <w:rPr>
          <w:lang w:val="pl-PL"/>
        </w:rPr>
        <w:t>ę</w:t>
      </w:r>
      <w:r w:rsidRPr="00427942">
        <w:rPr>
          <w:lang w:val="pl-PL"/>
        </w:rPr>
        <w:t xml:space="preserve"> </w:t>
      </w:r>
      <w:r>
        <w:rPr>
          <w:lang w:val="pl-PL"/>
        </w:rPr>
        <w:t xml:space="preserve">Zatrzymania </w:t>
      </w:r>
      <w:r w:rsidRPr="00442A29">
        <w:rPr>
          <w:lang w:val="pl-PL"/>
        </w:rPr>
        <w:t>zgodnie z Kontraktem stanowić ma bezwarunkowa oraz nieodwołalna gwarancja bankowa płatna na pierwsze żądanie</w:t>
      </w:r>
      <w:r>
        <w:rPr>
          <w:lang w:val="pl-PL"/>
        </w:rPr>
        <w:t>.</w:t>
      </w:r>
    </w:p>
    <w:p w14:paraId="2B86D5DA" w14:textId="77777777" w:rsidR="00483912" w:rsidRDefault="00483912" w:rsidP="00483912">
      <w:pPr>
        <w:pStyle w:val="General1L1"/>
        <w:spacing w:after="120"/>
        <w:rPr>
          <w:lang w:val="pl-PL"/>
        </w:rPr>
      </w:pPr>
      <w:r w:rsidRPr="00442A29">
        <w:rPr>
          <w:lang w:val="pl-PL"/>
        </w:rPr>
        <w:t>W związku z powyższym, my,</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z siedzibą w</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wpisani do rejestru przedsiębiorców prowadzonego przez</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pod numerem KRS</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sidRPr="00442A29">
        <w:rPr>
          <w:lang w:val="pl-PL"/>
        </w:rPr>
        <w:t>,</w:t>
      </w:r>
      <w:r>
        <w:rPr>
          <w:lang w:val="pl-PL"/>
        </w:rPr>
        <w:t xml:space="preserve"> </w:t>
      </w:r>
      <w:r w:rsidRPr="00442A29">
        <w:rPr>
          <w:lang w:val="pl-PL"/>
        </w:rPr>
        <w:t>numer identyfikacji podatkowej NIP:</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w:t>
      </w:r>
      <w:r w:rsidRPr="00442A29">
        <w:rPr>
          <w:lang w:val="pl-PL"/>
        </w:rPr>
        <w:t>i kapitale zakładowym całkowicie wpłaconym w wysokości</w:t>
      </w:r>
      <w:r>
        <w:rPr>
          <w:lang w:val="pl-PL"/>
        </w:rPr>
        <w:t xml:space="preserve"> </w:t>
      </w:r>
      <w:r w:rsidRPr="00442A29">
        <w:rPr>
          <w:rFonts w:hint="eastAsia"/>
          <w:highlight w:val="yellow"/>
          <w:lang w:val="pl-PL"/>
        </w:rPr>
        <w:t>[</w:t>
      </w:r>
      <w:r w:rsidRPr="00442A29">
        <w:rPr>
          <w:rFonts w:hint="eastAsia"/>
          <w:highlight w:val="yellow"/>
          <w:lang w:val="pl-PL"/>
        </w:rPr>
        <w:t>●</w:t>
      </w:r>
      <w:r w:rsidRPr="00442A29">
        <w:rPr>
          <w:rFonts w:hint="eastAsia"/>
          <w:highlight w:val="yellow"/>
          <w:lang w:val="pl-PL"/>
        </w:rPr>
        <w:t>]</w:t>
      </w:r>
      <w:r>
        <w:rPr>
          <w:lang w:val="pl-PL"/>
        </w:rPr>
        <w:t xml:space="preserve"> PLN („</w:t>
      </w:r>
      <w:r w:rsidRPr="00442A29">
        <w:rPr>
          <w:b/>
          <w:bCs/>
          <w:lang w:val="pl-PL"/>
        </w:rPr>
        <w:t>Bank</w:t>
      </w:r>
      <w:r>
        <w:rPr>
          <w:lang w:val="pl-PL"/>
        </w:rPr>
        <w:t xml:space="preserve">”), </w:t>
      </w:r>
      <w:r w:rsidRPr="00442A29">
        <w:rPr>
          <w:lang w:val="pl-PL"/>
        </w:rPr>
        <w:t>działając na zlecenie Wykonawcy, nieodwołalnie i bezwarunkowo, bez żadnych zastrzeżeń, sprzeciwów ani roszczeń zwrotnych</w:t>
      </w:r>
      <w:r>
        <w:rPr>
          <w:lang w:val="pl-PL"/>
        </w:rPr>
        <w:t xml:space="preserve"> i niezależnie od wszelkich sprzeciwów ze strony Wykonawcy lub sporów pomiędzy Beneficjentem a Wykonawcą</w:t>
      </w:r>
      <w:r w:rsidRPr="00442A29">
        <w:rPr>
          <w:lang w:val="pl-PL"/>
        </w:rPr>
        <w:t>, wypłacimy Beneficjentowi</w:t>
      </w:r>
      <w:r w:rsidRPr="008E37E4">
        <w:rPr>
          <w:lang w:val="pl-PL"/>
        </w:rPr>
        <w:t xml:space="preserve"> każdą kwotę lub kwoty do ich łącznej maksymalnej wysokości:</w:t>
      </w:r>
    </w:p>
    <w:p w14:paraId="6EC6CF41" w14:textId="02F18138" w:rsidR="00483912" w:rsidRPr="00442A29" w:rsidRDefault="00410698" w:rsidP="00483912">
      <w:pPr>
        <w:pStyle w:val="General1L1"/>
        <w:numPr>
          <w:ilvl w:val="0"/>
          <w:numId w:val="0"/>
        </w:numPr>
        <w:spacing w:after="120"/>
        <w:ind w:left="720" w:firstLine="696"/>
        <w:rPr>
          <w:lang w:val="pl-PL"/>
        </w:rPr>
      </w:pPr>
      <w:r>
        <w:rPr>
          <w:b/>
          <w:bCs/>
          <w:lang w:val="pl-PL"/>
        </w:rPr>
        <w:t xml:space="preserve">PLN </w:t>
      </w:r>
      <w:r w:rsidR="00483912" w:rsidRPr="00442A29">
        <w:rPr>
          <w:rFonts w:hint="eastAsia"/>
          <w:highlight w:val="yellow"/>
          <w:lang w:val="pl-PL"/>
        </w:rPr>
        <w:t>[</w:t>
      </w:r>
      <w:r w:rsidR="00483912" w:rsidRPr="00442A29">
        <w:rPr>
          <w:rFonts w:hint="eastAsia"/>
          <w:highlight w:val="yellow"/>
          <w:lang w:val="pl-PL"/>
        </w:rPr>
        <w:t>●</w:t>
      </w:r>
      <w:r w:rsidR="00483912" w:rsidRPr="00442A29">
        <w:rPr>
          <w:rFonts w:hint="eastAsia"/>
          <w:highlight w:val="yellow"/>
          <w:lang w:val="pl-PL"/>
        </w:rPr>
        <w:t>]</w:t>
      </w:r>
      <w:r w:rsidR="00483912" w:rsidRPr="00442A29">
        <w:rPr>
          <w:lang w:val="pl-PL"/>
        </w:rPr>
        <w:t xml:space="preserve"> [</w:t>
      </w:r>
      <w:r w:rsidR="00483912" w:rsidRPr="00442A29">
        <w:rPr>
          <w:i/>
          <w:lang w:val="pl-PL"/>
        </w:rPr>
        <w:t xml:space="preserve">kwota odpowiadająca </w:t>
      </w:r>
      <w:r w:rsidR="00483912">
        <w:rPr>
          <w:i/>
          <w:lang w:val="pl-PL"/>
        </w:rPr>
        <w:t>5</w:t>
      </w:r>
      <w:r w:rsidR="00483912" w:rsidRPr="00442A29">
        <w:rPr>
          <w:i/>
          <w:lang w:val="pl-PL"/>
        </w:rPr>
        <w:t xml:space="preserve">% </w:t>
      </w:r>
      <w:r w:rsidR="00483912">
        <w:rPr>
          <w:i/>
          <w:lang w:val="pl-PL"/>
        </w:rPr>
        <w:t>Ceny</w:t>
      </w:r>
      <w:r w:rsidR="00483912" w:rsidRPr="00442A29">
        <w:rPr>
          <w:i/>
          <w:lang w:val="pl-PL"/>
        </w:rPr>
        <w:t xml:space="preserve"> Kontraktowej</w:t>
      </w:r>
      <w:r w:rsidR="00483912" w:rsidRPr="00442A29">
        <w:rPr>
          <w:lang w:val="pl-PL"/>
        </w:rPr>
        <w:t>]</w:t>
      </w:r>
    </w:p>
    <w:p w14:paraId="5C09E041" w14:textId="77777777" w:rsidR="00483912" w:rsidRPr="00442A29" w:rsidRDefault="00483912" w:rsidP="00483912">
      <w:pPr>
        <w:pStyle w:val="General1L1"/>
        <w:numPr>
          <w:ilvl w:val="0"/>
          <w:numId w:val="0"/>
        </w:numPr>
        <w:spacing w:after="120"/>
        <w:ind w:left="720"/>
        <w:rPr>
          <w:lang w:val="pl-PL"/>
        </w:rPr>
      </w:pPr>
      <w:r w:rsidRPr="00442A29">
        <w:rPr>
          <w:lang w:val="pl-PL"/>
        </w:rPr>
        <w:t xml:space="preserve">w terminie 7 dni roboczych od daty otrzymania pierwszego pisemnego żądania zapłaty </w:t>
      </w:r>
      <w:r>
        <w:rPr>
          <w:lang w:val="pl-PL"/>
        </w:rPr>
        <w:t xml:space="preserve">od </w:t>
      </w:r>
      <w:r w:rsidRPr="00442A29">
        <w:rPr>
          <w:lang w:val="pl-PL"/>
        </w:rPr>
        <w:t xml:space="preserve">Beneficjenta, powołującego się na niniejszą gwarancję, zawierającego oświadczenie, że Wykonawca nienależycie wykonał lub nie wykonał swoich obowiązków określonych w Kontrakcie, oraz określającego kwotę przysługującego </w:t>
      </w:r>
      <w:r>
        <w:rPr>
          <w:lang w:val="pl-PL"/>
        </w:rPr>
        <w:t>Państwu</w:t>
      </w:r>
      <w:r w:rsidRPr="00442A29">
        <w:rPr>
          <w:lang w:val="pl-PL"/>
        </w:rPr>
        <w:t xml:space="preserve"> roszczenia wobec Wykonawcy.</w:t>
      </w:r>
    </w:p>
    <w:p w14:paraId="01ED1055" w14:textId="77777777" w:rsidR="00483912" w:rsidRPr="00442A29" w:rsidRDefault="00483912" w:rsidP="00483912">
      <w:pPr>
        <w:pStyle w:val="General1L1"/>
        <w:rPr>
          <w:lang w:val="pl-PL"/>
        </w:rPr>
      </w:pPr>
      <w:r>
        <w:rPr>
          <w:lang w:val="pl-PL"/>
        </w:rPr>
        <w:t>Państwa</w:t>
      </w:r>
      <w:r w:rsidRPr="00442A29">
        <w:rPr>
          <w:lang w:val="pl-PL"/>
        </w:rPr>
        <w:t xml:space="preserve"> pisemne żądanie zapłaty powinno powoływać się na niniejszą gwarancję oraz </w:t>
      </w:r>
      <w:r>
        <w:rPr>
          <w:lang w:val="pl-PL"/>
        </w:rPr>
        <w:t>zostać</w:t>
      </w:r>
      <w:r w:rsidRPr="00442A29">
        <w:rPr>
          <w:lang w:val="pl-PL"/>
        </w:rPr>
        <w:t xml:space="preserve"> nam </w:t>
      </w:r>
      <w:r>
        <w:rPr>
          <w:lang w:val="pl-PL"/>
        </w:rPr>
        <w:t>przekazane</w:t>
      </w:r>
      <w:r w:rsidRPr="00442A29">
        <w:rPr>
          <w:lang w:val="pl-PL"/>
        </w:rPr>
        <w:t xml:space="preserve"> w terminie ważności niniejszej gwarancji, w oryginale, na adres</w:t>
      </w:r>
      <w:r>
        <w:rPr>
          <w:lang w:val="pl-PL"/>
        </w:rPr>
        <w:t xml:space="preserve"> naszego banku</w:t>
      </w:r>
      <w:r w:rsidRPr="00442A29">
        <w:rPr>
          <w:lang w:val="pl-PL"/>
        </w:rPr>
        <w:t xml:space="preserve"> </w:t>
      </w:r>
      <w:r w:rsidRPr="006567B6">
        <w:rPr>
          <w:rFonts w:hint="eastAsia"/>
          <w:highlight w:val="yellow"/>
          <w:lang w:val="pl-PL"/>
        </w:rPr>
        <w:t>[</w:t>
      </w:r>
      <w:r w:rsidRPr="006567B6">
        <w:rPr>
          <w:rFonts w:hint="eastAsia"/>
          <w:highlight w:val="yellow"/>
          <w:lang w:val="pl-PL"/>
        </w:rPr>
        <w:t>●</w:t>
      </w:r>
      <w:r w:rsidRPr="006567B6">
        <w:rPr>
          <w:rFonts w:hint="eastAsia"/>
          <w:highlight w:val="yellow"/>
          <w:lang w:val="pl-PL"/>
        </w:rPr>
        <w:t>]</w:t>
      </w:r>
      <w:r w:rsidRPr="00442A29">
        <w:rPr>
          <w:lang w:val="pl-PL"/>
        </w:rPr>
        <w:t xml:space="preserve"> lub</w:t>
      </w:r>
      <w:r>
        <w:rPr>
          <w:lang w:val="pl-PL"/>
        </w:rPr>
        <w:t xml:space="preserve"> za pomocą</w:t>
      </w:r>
      <w:r w:rsidRPr="00442A29">
        <w:rPr>
          <w:lang w:val="pl-PL"/>
        </w:rPr>
        <w:t xml:space="preserve"> komunikat</w:t>
      </w:r>
      <w:r>
        <w:rPr>
          <w:lang w:val="pl-PL"/>
        </w:rPr>
        <w:t>u</w:t>
      </w:r>
      <w:r w:rsidRPr="00442A29">
        <w:rPr>
          <w:lang w:val="pl-PL"/>
        </w:rPr>
        <w:t xml:space="preserve"> SWIFT za pośrednictwem </w:t>
      </w:r>
      <w:r>
        <w:rPr>
          <w:lang w:val="pl-PL"/>
        </w:rPr>
        <w:t>Państwa</w:t>
      </w:r>
      <w:r w:rsidRPr="00442A29">
        <w:rPr>
          <w:lang w:val="pl-PL"/>
        </w:rPr>
        <w:t xml:space="preserve"> banku.</w:t>
      </w:r>
    </w:p>
    <w:p w14:paraId="7E9843DF" w14:textId="77777777" w:rsidR="00483912" w:rsidRPr="006567B6" w:rsidRDefault="00483912" w:rsidP="00483912">
      <w:pPr>
        <w:pStyle w:val="General1L1"/>
        <w:rPr>
          <w:lang w:val="pl-PL"/>
        </w:rPr>
      </w:pPr>
      <w:r w:rsidRPr="006567B6">
        <w:rPr>
          <w:lang w:val="pl-PL"/>
        </w:rPr>
        <w:lastRenderedPageBreak/>
        <w:t xml:space="preserve">Żądanie zapłaty w oryginale może być przekazane osobiście, pocztą lub przesyłką kurierską wraz z potwierdzeniem </w:t>
      </w:r>
      <w:r>
        <w:rPr>
          <w:lang w:val="pl-PL"/>
        </w:rPr>
        <w:t>Państwa</w:t>
      </w:r>
      <w:r w:rsidRPr="006567B6">
        <w:rPr>
          <w:lang w:val="pl-PL"/>
        </w:rPr>
        <w:t xml:space="preserve"> banku lub notariusza, że podpisy na tym dokumencie zostały złożone przez osoby upoważnione do reprezentowania Beneficjenta zgodnie z odpisem z KRS (zawierającym dane aktualne na dzień sporządzania żądania zapłaty) lub należą do osób uprawnionych na podstawie pełnomocnictw do podpisywania żądań zapłaty z gwarancji</w:t>
      </w:r>
      <w:r>
        <w:rPr>
          <w:lang w:val="pl-PL"/>
        </w:rPr>
        <w:t>.</w:t>
      </w:r>
    </w:p>
    <w:p w14:paraId="3270CEA8" w14:textId="77777777" w:rsidR="00483912" w:rsidRPr="006567B6" w:rsidRDefault="00483912" w:rsidP="00483912">
      <w:pPr>
        <w:pStyle w:val="General1L1"/>
        <w:spacing w:after="120"/>
        <w:rPr>
          <w:lang w:val="pl-PL"/>
        </w:rPr>
      </w:pPr>
      <w:r w:rsidRPr="006567B6">
        <w:rPr>
          <w:lang w:val="pl-PL"/>
        </w:rPr>
        <w:t xml:space="preserve">Żądanie za pośrednictwem </w:t>
      </w:r>
      <w:r>
        <w:rPr>
          <w:lang w:val="pl-PL"/>
        </w:rPr>
        <w:t>Państwa</w:t>
      </w:r>
      <w:r w:rsidRPr="006567B6">
        <w:rPr>
          <w:lang w:val="pl-PL"/>
        </w:rPr>
        <w:t xml:space="preserve"> banku z wykorzystaniem komunikatu SWIFT</w:t>
      </w:r>
      <w:r>
        <w:rPr>
          <w:lang w:val="pl-PL"/>
        </w:rPr>
        <w:t xml:space="preserve"> </w:t>
      </w:r>
      <w:r w:rsidRPr="006567B6">
        <w:rPr>
          <w:lang w:val="pl-PL"/>
        </w:rPr>
        <w:t>musi zawierać oświadczenie banku Beneficjenta: (1) że jest w posiadaniu oryginału żądania zapłaty, (2) że podpisy złożone pod żądaniem zapłaty należą do osób uprawnionych do reprezentowania Beneficjenta zgodnie z odpisem z KRS (zawierającym dane aktualne na dzień sporządzania żądania zapłaty) lub należą do osób uprawnionych na podstawie pełnomocnictw do podpisywania żądań zapłaty z gwarancji oraz (3) że treść żądania zapłaty została w całości zacytowana w komunikacie SWIFT.</w:t>
      </w:r>
    </w:p>
    <w:p w14:paraId="2CB4CB30" w14:textId="77777777" w:rsidR="00483912" w:rsidRPr="000F095F" w:rsidRDefault="00483912" w:rsidP="00483912">
      <w:pPr>
        <w:pStyle w:val="General1L1"/>
        <w:spacing w:after="120"/>
        <w:rPr>
          <w:lang w:val="pl-PL"/>
        </w:rPr>
      </w:pPr>
      <w:r w:rsidRPr="000F095F">
        <w:rPr>
          <w:lang w:val="pl-PL"/>
        </w:rPr>
        <w:t>Niniejsza gwarancja jest ważna i wykonalna od dnia wystawienia i wygasa automatycznie i całkowicie w dniu [</w:t>
      </w:r>
      <w:r w:rsidRPr="000F095F">
        <w:rPr>
          <w:rFonts w:hint="eastAsia"/>
          <w:highlight w:val="yellow"/>
          <w:lang w:val="pl-PL"/>
        </w:rPr>
        <w:t>●</w:t>
      </w:r>
      <w:r w:rsidRPr="000F095F">
        <w:rPr>
          <w:lang w:val="pl-PL"/>
        </w:rPr>
        <w:t xml:space="preserve">], jeżeli do tego czasu nie otrzymamy </w:t>
      </w:r>
      <w:r>
        <w:rPr>
          <w:lang w:val="pl-PL"/>
        </w:rPr>
        <w:t>od Państwa</w:t>
      </w:r>
      <w:r w:rsidRPr="000F095F">
        <w:rPr>
          <w:lang w:val="pl-PL"/>
        </w:rPr>
        <w:t xml:space="preserve"> żądania zapłaty niezależnie od tego, czy niniejszy dokument zostanie nam zwrócony czy nie.</w:t>
      </w:r>
    </w:p>
    <w:p w14:paraId="2EE3C735" w14:textId="77777777" w:rsidR="00483912" w:rsidRPr="006E68D8" w:rsidRDefault="00483912" w:rsidP="00483912">
      <w:pPr>
        <w:pStyle w:val="General1L1"/>
        <w:spacing w:after="120"/>
        <w:rPr>
          <w:lang w:val="pl-PL"/>
        </w:rPr>
      </w:pPr>
      <w:r w:rsidRPr="006E68D8">
        <w:rPr>
          <w:lang w:val="pl-PL"/>
        </w:rPr>
        <w:t>Każda zapłata dokonana przez nas w związku z niniejszą gwarancją pomniejsza nasze zobowiązanie o zapłaconą kwotę.</w:t>
      </w:r>
    </w:p>
    <w:p w14:paraId="735DFCC4" w14:textId="77777777" w:rsidR="00483912" w:rsidRPr="006E68D8" w:rsidRDefault="00483912" w:rsidP="00483912">
      <w:pPr>
        <w:pStyle w:val="General1L1"/>
        <w:spacing w:after="120"/>
        <w:rPr>
          <w:lang w:val="pl-PL"/>
        </w:rPr>
      </w:pPr>
      <w:r w:rsidRPr="006E68D8">
        <w:rPr>
          <w:lang w:val="pl-PL"/>
        </w:rPr>
        <w:t xml:space="preserve">Uprawnienia wynikające z niniejszej gwarancji nie mogą </w:t>
      </w:r>
      <w:r>
        <w:rPr>
          <w:lang w:val="pl-PL"/>
        </w:rPr>
        <w:t>zostać przeniesione</w:t>
      </w:r>
      <w:r w:rsidRPr="006E68D8">
        <w:rPr>
          <w:lang w:val="pl-PL"/>
        </w:rPr>
        <w:t xml:space="preserve"> bez pisemnej zgody</w:t>
      </w:r>
      <w:r>
        <w:rPr>
          <w:lang w:val="pl-PL"/>
        </w:rPr>
        <w:t xml:space="preserve"> Banku</w:t>
      </w:r>
      <w:r w:rsidRPr="006E68D8">
        <w:rPr>
          <w:lang w:val="pl-PL"/>
        </w:rPr>
        <w:t>.</w:t>
      </w:r>
      <w:r>
        <w:rPr>
          <w:lang w:val="pl-PL"/>
        </w:rPr>
        <w:t xml:space="preserve"> Niniejszym wyrażamy zgodę na przeniesienie praw wynikających z niniejszej gwarancji na (1) dowolną osobę będącą następcą prawnym Beneficjenta, (2) dowolny bank lub instytucję finansową udzielające finansowania lub współfinansowania na rzecz Beneficjenta lub projektu, którego Kontrakt dotyczy.</w:t>
      </w:r>
    </w:p>
    <w:p w14:paraId="77B6D41A" w14:textId="77777777" w:rsidR="00483912" w:rsidRPr="006E68D8" w:rsidRDefault="00483912" w:rsidP="00483912">
      <w:pPr>
        <w:pStyle w:val="General1L1"/>
        <w:spacing w:after="120"/>
        <w:rPr>
          <w:lang w:val="pl-PL"/>
        </w:rPr>
      </w:pPr>
      <w:r w:rsidRPr="006E68D8">
        <w:rPr>
          <w:lang w:val="pl-PL"/>
        </w:rPr>
        <w:t xml:space="preserve">Niniejsza gwarancja podlega prawu polskiemu. Wszelkie spory mogące </w:t>
      </w:r>
      <w:r>
        <w:rPr>
          <w:lang w:val="pl-PL"/>
        </w:rPr>
        <w:t>powstać</w:t>
      </w:r>
      <w:r w:rsidRPr="006E68D8">
        <w:rPr>
          <w:lang w:val="pl-PL"/>
        </w:rPr>
        <w:t xml:space="preserve"> w związku z niniejszą gwarancją, odnoszące się do jej interpretacji, wykonania lub naruszenia, zostaną przedłożone do rozpatrzenia sądowi właściwemu dla siedziby Beneficjenta</w:t>
      </w:r>
      <w:r>
        <w:rPr>
          <w:lang w:val="pl-PL"/>
        </w:rPr>
        <w:t>.</w:t>
      </w:r>
    </w:p>
    <w:p w14:paraId="3BF3CEAD" w14:textId="77777777" w:rsidR="00483912" w:rsidRPr="00427942" w:rsidRDefault="00483912" w:rsidP="00483912">
      <w:pPr>
        <w:pStyle w:val="General1L1"/>
        <w:numPr>
          <w:ilvl w:val="0"/>
          <w:numId w:val="0"/>
        </w:numPr>
        <w:spacing w:after="120"/>
        <w:ind w:left="2880" w:firstLine="720"/>
        <w:rPr>
          <w:lang w:val="pl-PL"/>
        </w:rPr>
      </w:pPr>
    </w:p>
    <w:p w14:paraId="134C859D" w14:textId="77777777" w:rsidR="00483912" w:rsidRPr="00427942" w:rsidRDefault="00483912" w:rsidP="00483912">
      <w:pPr>
        <w:pStyle w:val="General1L1"/>
        <w:numPr>
          <w:ilvl w:val="0"/>
          <w:numId w:val="0"/>
        </w:numPr>
        <w:spacing w:after="120"/>
        <w:ind w:left="2880" w:firstLine="720"/>
        <w:rPr>
          <w:lang w:val="pl-PL"/>
        </w:rPr>
      </w:pPr>
      <w:r w:rsidRPr="00427942">
        <w:rPr>
          <w:lang w:val="pl-PL"/>
        </w:rPr>
        <w:t>W imieniu i na rzecz</w:t>
      </w:r>
    </w:p>
    <w:p w14:paraId="79AE8570" w14:textId="77777777" w:rsidR="00483912" w:rsidRPr="00427942" w:rsidRDefault="00483912" w:rsidP="00483912">
      <w:pPr>
        <w:pStyle w:val="BodyText1"/>
        <w:rPr>
          <w:lang w:val="pl-PL"/>
        </w:rPr>
      </w:pPr>
    </w:p>
    <w:p w14:paraId="37421CBD" w14:textId="77777777" w:rsidR="00483912" w:rsidRPr="002F1208" w:rsidRDefault="00483912" w:rsidP="00483912">
      <w:pPr>
        <w:pStyle w:val="BodyText1"/>
        <w:ind w:left="0"/>
        <w:jc w:val="center"/>
        <w:rPr>
          <w:lang w:val="pl-PL"/>
        </w:rPr>
      </w:pPr>
      <w:r w:rsidRPr="002F1208">
        <w:rPr>
          <w:lang w:val="pl-PL"/>
        </w:rPr>
        <w:t>________________________</w:t>
      </w:r>
    </w:p>
    <w:p w14:paraId="296ACC9B" w14:textId="77777777" w:rsidR="00483912" w:rsidRDefault="00483912">
      <w:pPr>
        <w:spacing w:after="160" w:line="259" w:lineRule="auto"/>
        <w:rPr>
          <w:rFonts w:ascii="Times New Roman" w:eastAsia="SimSun" w:hAnsi="Times New Roman" w:cs="Times New Roman"/>
          <w:b/>
          <w:caps/>
          <w:sz w:val="24"/>
          <w:szCs w:val="24"/>
          <w:lang w:eastAsia="zh-CN" w:bidi="ar-AE"/>
        </w:rPr>
      </w:pPr>
      <w:r>
        <w:br w:type="page"/>
      </w:r>
    </w:p>
    <w:p w14:paraId="47EE7E47" w14:textId="7E554CA8" w:rsidR="003D0D0B" w:rsidRPr="00914FAC" w:rsidRDefault="003D0D0B" w:rsidP="003D0D0B">
      <w:pPr>
        <w:pStyle w:val="StandardL1"/>
        <w:spacing w:after="120"/>
        <w:ind w:left="720"/>
        <w:jc w:val="center"/>
        <w:rPr>
          <w:lang w:val="pl-PL"/>
        </w:rPr>
      </w:pPr>
      <w:r w:rsidRPr="00914FAC">
        <w:rPr>
          <w:lang w:val="pl-PL"/>
        </w:rPr>
        <w:lastRenderedPageBreak/>
        <w:t>GWARANCJA ZWROTU ZALICZKI</w:t>
      </w:r>
    </w:p>
    <w:p w14:paraId="236F4A44" w14:textId="77777777" w:rsidR="003D0D0B" w:rsidRPr="00914FAC" w:rsidRDefault="003D0D0B" w:rsidP="003D0D0B">
      <w:pPr>
        <w:pStyle w:val="BodyText1"/>
        <w:jc w:val="center"/>
        <w:rPr>
          <w:b/>
          <w:lang w:val="pl-PL"/>
        </w:rPr>
      </w:pPr>
      <w:r w:rsidRPr="00914FAC">
        <w:rPr>
          <w:b/>
          <w:lang w:val="pl-PL"/>
        </w:rPr>
        <w:t>[</w:t>
      </w:r>
      <w:r w:rsidRPr="00914FAC">
        <w:rPr>
          <w:b/>
          <w:i/>
          <w:lang w:val="pl-PL"/>
        </w:rPr>
        <w:t>GWARANCJA BANKOWA</w:t>
      </w:r>
      <w:r w:rsidRPr="00914FAC">
        <w:rPr>
          <w:b/>
          <w:lang w:val="pl-PL"/>
        </w:rPr>
        <w:t>]</w:t>
      </w:r>
    </w:p>
    <w:p w14:paraId="7F80D409" w14:textId="77777777" w:rsidR="003D0D0B" w:rsidRPr="00914FAC" w:rsidRDefault="003D0D0B" w:rsidP="003D0D0B">
      <w:pPr>
        <w:pStyle w:val="General1L1"/>
        <w:numPr>
          <w:ilvl w:val="0"/>
          <w:numId w:val="0"/>
        </w:numPr>
        <w:spacing w:after="120"/>
        <w:ind w:left="720" w:hanging="720"/>
        <w:rPr>
          <w:b/>
          <w:lang w:val="pl-PL"/>
        </w:rPr>
      </w:pPr>
    </w:p>
    <w:p w14:paraId="0C536C76" w14:textId="77777777" w:rsidR="003D0D0B" w:rsidRPr="00410698" w:rsidRDefault="003D0D0B" w:rsidP="003D0D0B">
      <w:pPr>
        <w:pStyle w:val="General1L1"/>
        <w:numPr>
          <w:ilvl w:val="0"/>
          <w:numId w:val="0"/>
        </w:numPr>
        <w:spacing w:after="120"/>
        <w:jc w:val="right"/>
        <w:rPr>
          <w:lang w:val="pl-PL"/>
        </w:rPr>
      </w:pP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dnia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p>
    <w:p w14:paraId="7774A2D6" w14:textId="77777777" w:rsidR="003D0D0B" w:rsidRPr="00410698" w:rsidRDefault="003D0D0B" w:rsidP="003D0D0B">
      <w:pPr>
        <w:pStyle w:val="General1L1"/>
        <w:numPr>
          <w:ilvl w:val="0"/>
          <w:numId w:val="0"/>
        </w:numPr>
        <w:spacing w:after="120"/>
        <w:ind w:left="720" w:hanging="720"/>
        <w:jc w:val="center"/>
        <w:rPr>
          <w:b/>
          <w:lang w:val="pl-PL"/>
        </w:rPr>
      </w:pPr>
    </w:p>
    <w:p w14:paraId="5097DFE1" w14:textId="77777777" w:rsidR="003D0D0B" w:rsidRPr="00410698" w:rsidRDefault="003D0D0B" w:rsidP="003D0D0B">
      <w:pPr>
        <w:pStyle w:val="General1L1"/>
        <w:numPr>
          <w:ilvl w:val="0"/>
          <w:numId w:val="0"/>
        </w:numPr>
        <w:spacing w:before="240"/>
        <w:ind w:left="720" w:hanging="720"/>
        <w:jc w:val="center"/>
        <w:rPr>
          <w:b/>
          <w:lang w:val="pl-PL"/>
        </w:rPr>
      </w:pPr>
      <w:r w:rsidRPr="00410698">
        <w:rPr>
          <w:b/>
          <w:lang w:val="pl-PL"/>
        </w:rPr>
        <w:t xml:space="preserve">GWARANCJA ZWROTU ZALICZKI NR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p>
    <w:p w14:paraId="26F1C6E8" w14:textId="77777777" w:rsidR="00D25705" w:rsidRPr="00D25705" w:rsidRDefault="00D25705" w:rsidP="00D25705">
      <w:pPr>
        <w:pStyle w:val="General1L1"/>
        <w:numPr>
          <w:ilvl w:val="0"/>
          <w:numId w:val="16"/>
        </w:numPr>
        <w:spacing w:after="120"/>
        <w:rPr>
          <w:lang w:val="pl-PL"/>
        </w:rPr>
      </w:pPr>
      <w:r w:rsidRPr="00D25705">
        <w:rPr>
          <w:lang w:val="pl-PL"/>
        </w:rPr>
        <w:t xml:space="preserve">Zostaliśmy poinformowani, że w dniu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lang w:val="pl-PL"/>
        </w:rPr>
        <w:t xml:space="preserve">Istrana sp. z o.o. </w:t>
      </w:r>
      <w:r w:rsidRPr="00D25705">
        <w:rPr>
          <w:lang w:val="pl-PL"/>
        </w:rPr>
        <w:t xml:space="preserve">z siedzibą w Gdańsku, ul. Kontenerowa 7, 80-601 Gdańsk, wpisana do rejestru przedsiębiorców Krajowego Rejestru Sądowego pod numerem </w:t>
      </w:r>
      <w:r w:rsidRPr="00D25705">
        <w:rPr>
          <w:rFonts w:cs="Arial"/>
          <w:lang w:val="pl-PL"/>
        </w:rPr>
        <w:t xml:space="preserve">KRS </w:t>
      </w:r>
      <w:r w:rsidRPr="00D25705">
        <w:rPr>
          <w:lang w:val="pl-PL"/>
        </w:rPr>
        <w:t>0000973278</w:t>
      </w:r>
      <w:r w:rsidRPr="00D25705">
        <w:rPr>
          <w:rFonts w:cs="Arial"/>
          <w:lang w:val="pl-PL"/>
        </w:rPr>
        <w:t xml:space="preserve">, </w:t>
      </w:r>
      <w:r w:rsidRPr="00D25705">
        <w:rPr>
          <w:lang w:val="pl-PL"/>
        </w:rPr>
        <w:t>NIP 5252909008 („</w:t>
      </w:r>
      <w:r w:rsidRPr="00D25705">
        <w:rPr>
          <w:b/>
          <w:lang w:val="pl-PL"/>
        </w:rPr>
        <w:t>Beneficjent</w:t>
      </w:r>
      <w:r w:rsidRPr="00D25705">
        <w:rPr>
          <w:lang w:val="pl-PL"/>
        </w:rPr>
        <w:t>”) zawarł z [</w:t>
      </w:r>
      <w:r w:rsidRPr="00D25705">
        <w:rPr>
          <w:rFonts w:hint="eastAsia"/>
          <w:highlight w:val="yellow"/>
          <w:lang w:val="pl-PL"/>
        </w:rPr>
        <w:t>●</w:t>
      </w:r>
      <w:r w:rsidRPr="00D25705">
        <w:rPr>
          <w:lang w:val="pl-PL"/>
        </w:rPr>
        <w:t xml:space="preserve">] z siedzibą w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wpisaną do rejestru przedsiębiorców prowadzonego przez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pod numerem KRS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numer identyfikacji podatkowej NIP: </w:t>
      </w:r>
      <w:r w:rsidRPr="00D25705">
        <w:rPr>
          <w:rFonts w:hint="eastAsia"/>
          <w:highlight w:val="yellow"/>
          <w:lang w:val="pl-PL"/>
        </w:rPr>
        <w:t>[</w:t>
      </w:r>
      <w:r w:rsidRPr="00D25705">
        <w:rPr>
          <w:rFonts w:hint="eastAsia"/>
          <w:highlight w:val="yellow"/>
          <w:lang w:val="pl-PL"/>
        </w:rPr>
        <w:t>●</w:t>
      </w:r>
      <w:r w:rsidRPr="00D25705">
        <w:rPr>
          <w:rFonts w:hint="eastAsia"/>
          <w:highlight w:val="yellow"/>
          <w:lang w:val="pl-PL"/>
        </w:rPr>
        <w:t>]</w:t>
      </w:r>
      <w:r w:rsidRPr="00D25705">
        <w:rPr>
          <w:lang w:val="pl-PL"/>
        </w:rPr>
        <w:t xml:space="preserve"> („</w:t>
      </w:r>
      <w:r w:rsidRPr="00D25705">
        <w:rPr>
          <w:b/>
          <w:bCs/>
          <w:lang w:val="pl-PL"/>
        </w:rPr>
        <w:t>Wykonawca</w:t>
      </w:r>
      <w:r w:rsidRPr="00D25705">
        <w:rPr>
          <w:lang w:val="pl-PL"/>
        </w:rPr>
        <w:t xml:space="preserve">”) kontrakt na zaprojektowanie i budowę projektu znanego jako </w:t>
      </w:r>
      <w:r w:rsidRPr="00D25705">
        <w:rPr>
          <w:rFonts w:cs="Arial"/>
          <w:lang w:val="pl-PL"/>
        </w:rPr>
        <w:t>„Projekt T5” związany z Terminalem Kontenerowym Baltic Hub w Gdańsku</w:t>
      </w:r>
      <w:r w:rsidRPr="00D25705">
        <w:rPr>
          <w:lang w:val="pl-PL"/>
        </w:rPr>
        <w:t xml:space="preserve"> („</w:t>
      </w:r>
      <w:r w:rsidRPr="00D25705">
        <w:rPr>
          <w:b/>
          <w:bCs/>
          <w:lang w:val="pl-PL"/>
        </w:rPr>
        <w:t>Kontrakt</w:t>
      </w:r>
      <w:r w:rsidRPr="00D25705">
        <w:rPr>
          <w:lang w:val="pl-PL"/>
        </w:rPr>
        <w:t>”).</w:t>
      </w:r>
    </w:p>
    <w:p w14:paraId="2F999F3A" w14:textId="6CA25EE7" w:rsidR="003D0D0B" w:rsidRPr="00410698" w:rsidRDefault="003D0D0B" w:rsidP="003D0D0B">
      <w:pPr>
        <w:pStyle w:val="General1L1"/>
        <w:spacing w:after="120"/>
        <w:rPr>
          <w:i/>
          <w:lang w:val="pl-PL"/>
        </w:rPr>
      </w:pPr>
      <w:r w:rsidRPr="00410698">
        <w:rPr>
          <w:lang w:val="pl-PL"/>
        </w:rPr>
        <w:t xml:space="preserve">Zgodnie z warunkami Kontraktu Wykonawca zobowiązany jest do dostarczenia gwarancji zwrotu zaliczki na kwotę </w:t>
      </w:r>
      <w:r w:rsidRPr="00410698">
        <w:rPr>
          <w:b/>
          <w:bCs/>
          <w:highlight w:val="yellow"/>
          <w:lang w:val="pl-PL"/>
        </w:rPr>
        <w:t>[●]</w:t>
      </w:r>
      <w:r w:rsidRPr="00410698">
        <w:rPr>
          <w:b/>
          <w:bCs/>
          <w:lang w:val="pl-PL"/>
        </w:rPr>
        <w:t xml:space="preserve"> </w:t>
      </w:r>
      <w:r w:rsidR="00410698">
        <w:rPr>
          <w:b/>
          <w:bCs/>
          <w:lang w:val="pl-PL"/>
        </w:rPr>
        <w:t xml:space="preserve">PLN </w:t>
      </w:r>
      <w:r w:rsidRPr="00410698">
        <w:rPr>
          <w:lang w:val="pl-PL"/>
        </w:rPr>
        <w:t>brutto, równej kwocie „Zaliczki” na podstawie Kontraktu („</w:t>
      </w:r>
      <w:r w:rsidRPr="00410698">
        <w:rPr>
          <w:b/>
          <w:bCs/>
          <w:lang w:val="pl-PL"/>
        </w:rPr>
        <w:t>Gwarancja Zwrotu</w:t>
      </w:r>
      <w:r w:rsidRPr="00410698">
        <w:rPr>
          <w:lang w:val="pl-PL"/>
        </w:rPr>
        <w:t xml:space="preserve"> </w:t>
      </w:r>
      <w:r w:rsidRPr="00410698">
        <w:rPr>
          <w:b/>
          <w:bCs/>
          <w:lang w:val="pl-PL"/>
        </w:rPr>
        <w:t>Zaliczki</w:t>
      </w:r>
      <w:r w:rsidRPr="00410698">
        <w:rPr>
          <w:lang w:val="pl-PL"/>
        </w:rPr>
        <w:t>”).</w:t>
      </w:r>
    </w:p>
    <w:p w14:paraId="337E4A9D" w14:textId="77777777" w:rsidR="003D0D0B" w:rsidRPr="00410698" w:rsidRDefault="003D0D0B" w:rsidP="003D0D0B">
      <w:pPr>
        <w:pStyle w:val="General1L1"/>
        <w:spacing w:after="120"/>
        <w:rPr>
          <w:lang w:val="pl-PL"/>
        </w:rPr>
      </w:pPr>
      <w:r w:rsidRPr="00410698">
        <w:rPr>
          <w:lang w:val="pl-PL"/>
        </w:rPr>
        <w:t>Gwarancja Zwrotu Zaliczki służy pokryciu terminowej spłaty „Zaliczki” na podstawie Kontraktu.</w:t>
      </w:r>
    </w:p>
    <w:p w14:paraId="0F013B03" w14:textId="77777777" w:rsidR="003D0D0B" w:rsidRPr="00410698" w:rsidRDefault="003D0D0B" w:rsidP="003D0D0B">
      <w:pPr>
        <w:pStyle w:val="General1L1"/>
        <w:spacing w:after="120"/>
        <w:rPr>
          <w:lang w:val="pl-PL"/>
        </w:rPr>
      </w:pPr>
      <w:r w:rsidRPr="00410698">
        <w:rPr>
          <w:lang w:val="pl-PL"/>
        </w:rPr>
        <w:t>Gwarancję Zwrotu Zaliczki zgodnie z Kontraktem stanowić ma bezwarunkowa oraz nieodwołalna gwarancja bankowa płatna na pierwsze żądanie.</w:t>
      </w:r>
    </w:p>
    <w:p w14:paraId="3D418AA0" w14:textId="77777777" w:rsidR="003D0D0B" w:rsidRPr="00410698" w:rsidRDefault="003D0D0B" w:rsidP="003D0D0B">
      <w:pPr>
        <w:pStyle w:val="General1L1"/>
        <w:spacing w:after="120"/>
        <w:rPr>
          <w:lang w:val="pl-PL"/>
        </w:rPr>
      </w:pPr>
      <w:r w:rsidRPr="00410698">
        <w:rPr>
          <w:lang w:val="pl-PL"/>
        </w:rPr>
        <w:t xml:space="preserve">W związku z powyższym, my,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z siedzibą w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wpisani do rejestru przedsiębiorców prowadzonego przez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pod numerem KRS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numer identyfikacji podatkowej NIP: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i kapitale zakładowym całkowicie wpłaconym w wysokości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PLN („</w:t>
      </w:r>
      <w:r w:rsidRPr="00410698">
        <w:rPr>
          <w:b/>
          <w:bCs/>
          <w:lang w:val="pl-PL"/>
        </w:rPr>
        <w:t>Bank</w:t>
      </w:r>
      <w:r w:rsidRPr="00410698">
        <w:rPr>
          <w:lang w:val="pl-PL"/>
        </w:rPr>
        <w:t>”), działając na zlecenie Wykonawcy, nieodwołalnie i bezwarunkowo, bez żadnych zastrzeżeń, sprzeciwów ani roszczeń zwrotnych i niezależnie od wszelkich sprzeciwów ze strony Wykonawcy lub sporów pomiędzy Beneficjentem a Wykonawcą, wypłacimy Beneficjentowi każdą kwotę lub kwoty do ich łącznej maksymalnej wysokości:</w:t>
      </w:r>
    </w:p>
    <w:p w14:paraId="1670003B" w14:textId="57BF2580" w:rsidR="003D0D0B" w:rsidRPr="00410698" w:rsidRDefault="00410698" w:rsidP="003D0D0B">
      <w:pPr>
        <w:pStyle w:val="General1L1"/>
        <w:numPr>
          <w:ilvl w:val="0"/>
          <w:numId w:val="0"/>
        </w:numPr>
        <w:spacing w:after="120"/>
        <w:ind w:left="720" w:firstLine="696"/>
        <w:rPr>
          <w:lang w:val="pl-PL"/>
        </w:rPr>
      </w:pPr>
      <w:r>
        <w:rPr>
          <w:b/>
          <w:bCs/>
          <w:lang w:val="pl-PL"/>
        </w:rPr>
        <w:t xml:space="preserve">PLN </w:t>
      </w:r>
      <w:r w:rsidR="003D0D0B" w:rsidRPr="00410698">
        <w:rPr>
          <w:rFonts w:hint="eastAsia"/>
          <w:highlight w:val="yellow"/>
          <w:lang w:val="pl-PL"/>
        </w:rPr>
        <w:t>[</w:t>
      </w:r>
      <w:r w:rsidR="003D0D0B" w:rsidRPr="00410698">
        <w:rPr>
          <w:rFonts w:hint="eastAsia"/>
          <w:highlight w:val="yellow"/>
          <w:lang w:val="pl-PL"/>
        </w:rPr>
        <w:t>●</w:t>
      </w:r>
      <w:r w:rsidR="003D0D0B" w:rsidRPr="00410698">
        <w:rPr>
          <w:rFonts w:hint="eastAsia"/>
          <w:highlight w:val="yellow"/>
          <w:lang w:val="pl-PL"/>
        </w:rPr>
        <w:t>]</w:t>
      </w:r>
      <w:r w:rsidR="003D0D0B" w:rsidRPr="00410698">
        <w:rPr>
          <w:lang w:val="pl-PL"/>
        </w:rPr>
        <w:t xml:space="preserve"> [</w:t>
      </w:r>
      <w:r w:rsidR="003D0D0B" w:rsidRPr="00410698">
        <w:rPr>
          <w:i/>
          <w:lang w:val="pl-PL"/>
        </w:rPr>
        <w:t>kwota Zaliczki</w:t>
      </w:r>
      <w:r w:rsidR="003D0D0B" w:rsidRPr="00410698">
        <w:rPr>
          <w:lang w:val="pl-PL"/>
        </w:rPr>
        <w:t>]</w:t>
      </w:r>
    </w:p>
    <w:p w14:paraId="61C5A4AF" w14:textId="77777777" w:rsidR="003D0D0B" w:rsidRPr="00410698" w:rsidRDefault="003D0D0B" w:rsidP="003D0D0B">
      <w:pPr>
        <w:pStyle w:val="General1L1"/>
        <w:numPr>
          <w:ilvl w:val="0"/>
          <w:numId w:val="0"/>
        </w:numPr>
        <w:spacing w:after="120"/>
        <w:ind w:left="720"/>
        <w:rPr>
          <w:lang w:val="pl-PL"/>
        </w:rPr>
      </w:pPr>
      <w:r w:rsidRPr="00410698">
        <w:rPr>
          <w:lang w:val="pl-PL"/>
        </w:rPr>
        <w:t>w terminie 7 dni roboczych od daty otrzymania pierwszego pisemnego żądania zapłaty od Beneficjenta, powołującego się na niniejszą gwarancję, zawierającego oświadczenie, że Wykonawca nie dokonał zwrotu Zaliczki w terminie oraz określającego kwotę przysługującego Państwu roszczenia wobec Wykonawcy.</w:t>
      </w:r>
    </w:p>
    <w:p w14:paraId="764BB1D3" w14:textId="77777777" w:rsidR="003D0D0B" w:rsidRPr="00410698" w:rsidRDefault="003D0D0B" w:rsidP="003D0D0B">
      <w:pPr>
        <w:pStyle w:val="General1L1"/>
        <w:rPr>
          <w:lang w:val="pl-PL"/>
        </w:rPr>
      </w:pPr>
      <w:r w:rsidRPr="00410698">
        <w:rPr>
          <w:lang w:val="pl-PL"/>
        </w:rPr>
        <w:t xml:space="preserve">Państwa pisemne żądanie zapłaty powinno powoływać się na niniejszą gwarancję oraz zostać nam przekazane w terminie ważności niniejszej gwarancji, w oryginale, na adres naszego banku </w:t>
      </w:r>
      <w:r w:rsidRPr="00410698">
        <w:rPr>
          <w:rFonts w:hint="eastAsia"/>
          <w:highlight w:val="yellow"/>
          <w:lang w:val="pl-PL"/>
        </w:rPr>
        <w:t>[</w:t>
      </w:r>
      <w:r w:rsidRPr="00410698">
        <w:rPr>
          <w:rFonts w:hint="eastAsia"/>
          <w:highlight w:val="yellow"/>
          <w:lang w:val="pl-PL"/>
        </w:rPr>
        <w:t>●</w:t>
      </w:r>
      <w:r w:rsidRPr="00410698">
        <w:rPr>
          <w:rFonts w:hint="eastAsia"/>
          <w:highlight w:val="yellow"/>
          <w:lang w:val="pl-PL"/>
        </w:rPr>
        <w:t>]</w:t>
      </w:r>
      <w:r w:rsidRPr="00410698">
        <w:rPr>
          <w:lang w:val="pl-PL"/>
        </w:rPr>
        <w:t xml:space="preserve"> lub za pomocą komunikatu SWIFT za pośrednictwem Państwa banku.</w:t>
      </w:r>
    </w:p>
    <w:p w14:paraId="50F1ED34" w14:textId="77777777" w:rsidR="003D0D0B" w:rsidRPr="006567B6" w:rsidRDefault="003D0D0B" w:rsidP="003D0D0B">
      <w:pPr>
        <w:pStyle w:val="General1L1"/>
        <w:rPr>
          <w:lang w:val="pl-PL"/>
        </w:rPr>
      </w:pPr>
      <w:r w:rsidRPr="006567B6">
        <w:rPr>
          <w:lang w:val="pl-PL"/>
        </w:rPr>
        <w:t xml:space="preserve">Żądanie zapłaty w oryginale może być przekazane osobiście, pocztą lub przesyłką kurierską wraz z potwierdzeniem </w:t>
      </w:r>
      <w:r>
        <w:rPr>
          <w:lang w:val="pl-PL"/>
        </w:rPr>
        <w:t>Państwa</w:t>
      </w:r>
      <w:r w:rsidRPr="006567B6">
        <w:rPr>
          <w:lang w:val="pl-PL"/>
        </w:rPr>
        <w:t xml:space="preserve"> banku lub notariusza, że podpisy na tym dokumencie zostały złożone przez osoby upoważnione do reprezentowania Beneficjenta zgodnie z odpisem z KRS (zawierającym dane aktualne na dzień </w:t>
      </w:r>
      <w:r w:rsidRPr="006567B6">
        <w:rPr>
          <w:lang w:val="pl-PL"/>
        </w:rPr>
        <w:lastRenderedPageBreak/>
        <w:t>sporządzania żądania zapłaty) lub należą do osób uprawnionych na podstawie pełnomocnictw do podpisywania żądań zapłaty z gwarancji</w:t>
      </w:r>
      <w:r>
        <w:rPr>
          <w:lang w:val="pl-PL"/>
        </w:rPr>
        <w:t>.</w:t>
      </w:r>
    </w:p>
    <w:p w14:paraId="6C25BFFA" w14:textId="77777777" w:rsidR="003D0D0B" w:rsidRPr="006567B6" w:rsidRDefault="003D0D0B" w:rsidP="003D0D0B">
      <w:pPr>
        <w:pStyle w:val="General1L1"/>
        <w:spacing w:after="120"/>
        <w:rPr>
          <w:lang w:val="pl-PL"/>
        </w:rPr>
      </w:pPr>
      <w:r w:rsidRPr="006567B6">
        <w:rPr>
          <w:lang w:val="pl-PL"/>
        </w:rPr>
        <w:t xml:space="preserve">Żądanie za pośrednictwem </w:t>
      </w:r>
      <w:r>
        <w:rPr>
          <w:lang w:val="pl-PL"/>
        </w:rPr>
        <w:t>Państwa</w:t>
      </w:r>
      <w:r w:rsidRPr="006567B6">
        <w:rPr>
          <w:lang w:val="pl-PL"/>
        </w:rPr>
        <w:t xml:space="preserve"> banku z wykorzystaniem komunikatu SWIFT</w:t>
      </w:r>
      <w:r>
        <w:rPr>
          <w:lang w:val="pl-PL"/>
        </w:rPr>
        <w:t xml:space="preserve"> </w:t>
      </w:r>
      <w:r w:rsidRPr="006567B6">
        <w:rPr>
          <w:lang w:val="pl-PL"/>
        </w:rPr>
        <w:t>musi zawierać oświadczenie banku Beneficjenta: (1) że jest w posiadaniu oryginału żądania zapłaty, (2) że podpisy złożone pod żądaniem zapłaty należą do osób uprawnionych do reprezentowania Beneficjenta zgodnie z odpisem z KRS (zawierającym dane aktualne na dzień sporządzania żądania zapłaty) lub należą do osób uprawnionych na podstawie pełnomocnictw do podpisywania żądań zapłaty z gwarancji oraz (3) że treść żądania zapłaty została w całości zacytowana w komunikacie SWIFT.</w:t>
      </w:r>
    </w:p>
    <w:p w14:paraId="7F42BCB9" w14:textId="5CDFA188" w:rsidR="003D0D0B" w:rsidRPr="000F095F" w:rsidRDefault="003D0D0B" w:rsidP="003D0D0B">
      <w:pPr>
        <w:pStyle w:val="General1L1"/>
        <w:spacing w:after="120"/>
        <w:rPr>
          <w:lang w:val="pl-PL"/>
        </w:rPr>
      </w:pPr>
      <w:r w:rsidRPr="000F095F">
        <w:rPr>
          <w:lang w:val="pl-PL"/>
        </w:rPr>
        <w:t xml:space="preserve">Zobowiązanie z niniejszej gwarancji ulega pomniejszeniu o wartość zwróconej Beneficjentowi przez Wykonawcę części </w:t>
      </w:r>
      <w:r>
        <w:rPr>
          <w:lang w:val="pl-PL"/>
        </w:rPr>
        <w:t xml:space="preserve">kwoty </w:t>
      </w:r>
      <w:r w:rsidRPr="00427942">
        <w:rPr>
          <w:lang w:val="pl-PL"/>
        </w:rPr>
        <w:t>Gwarancj</w:t>
      </w:r>
      <w:r>
        <w:rPr>
          <w:lang w:val="pl-PL"/>
        </w:rPr>
        <w:t>i</w:t>
      </w:r>
      <w:r w:rsidRPr="00427942">
        <w:rPr>
          <w:lang w:val="pl-PL"/>
        </w:rPr>
        <w:t xml:space="preserve"> </w:t>
      </w:r>
      <w:r w:rsidRPr="00FF1F67">
        <w:rPr>
          <w:lang w:val="pl-PL"/>
        </w:rPr>
        <w:t>Zwrotu Zaliczki</w:t>
      </w:r>
      <w:r w:rsidRPr="000F095F">
        <w:rPr>
          <w:lang w:val="pl-PL"/>
        </w:rPr>
        <w:t xml:space="preserve">, o czym Bank </w:t>
      </w:r>
      <w:r>
        <w:rPr>
          <w:lang w:val="pl-PL"/>
        </w:rPr>
        <w:t>zostanie</w:t>
      </w:r>
      <w:r w:rsidRPr="000F095F">
        <w:rPr>
          <w:lang w:val="pl-PL"/>
        </w:rPr>
        <w:t xml:space="preserve"> zawiadomiony przez Beneficjenta, przy czym podpisy złożone na zawiadomieniu muszą być potwierdzone w sposób przewidziany dla żądania zapłaty.</w:t>
      </w:r>
      <w:r>
        <w:rPr>
          <w:lang w:val="pl-PL"/>
        </w:rPr>
        <w:t xml:space="preserve"> </w:t>
      </w:r>
    </w:p>
    <w:p w14:paraId="3E4EFC6B" w14:textId="77777777" w:rsidR="003D0D0B" w:rsidRPr="000F095F" w:rsidRDefault="003D0D0B" w:rsidP="003D0D0B">
      <w:pPr>
        <w:pStyle w:val="General1L1"/>
        <w:spacing w:after="120"/>
        <w:rPr>
          <w:lang w:val="pl-PL"/>
        </w:rPr>
      </w:pPr>
      <w:r w:rsidRPr="000F095F">
        <w:rPr>
          <w:lang w:val="pl-PL"/>
        </w:rPr>
        <w:t>Niniejsza gwarancja jest ważna i wykonalna od dnia wystawienia i wygasa automatycznie i całkowicie w dniu [</w:t>
      </w:r>
      <w:r w:rsidRPr="000F095F">
        <w:rPr>
          <w:rFonts w:hint="eastAsia"/>
          <w:highlight w:val="yellow"/>
          <w:lang w:val="pl-PL"/>
        </w:rPr>
        <w:t>●</w:t>
      </w:r>
      <w:r w:rsidRPr="000F095F">
        <w:rPr>
          <w:lang w:val="pl-PL"/>
        </w:rPr>
        <w:t xml:space="preserve">], jeżeli do tego czasu nie otrzymamy </w:t>
      </w:r>
      <w:r>
        <w:rPr>
          <w:lang w:val="pl-PL"/>
        </w:rPr>
        <w:t>od Państwa</w:t>
      </w:r>
      <w:r w:rsidRPr="000F095F">
        <w:rPr>
          <w:lang w:val="pl-PL"/>
        </w:rPr>
        <w:t xml:space="preserve"> żądania zapłaty niezależnie od tego, czy niniejszy dokument zostanie nam zwrócony czy nie.</w:t>
      </w:r>
    </w:p>
    <w:p w14:paraId="77366E68" w14:textId="77777777" w:rsidR="003D0D0B" w:rsidRPr="006E68D8" w:rsidRDefault="003D0D0B" w:rsidP="003D0D0B">
      <w:pPr>
        <w:pStyle w:val="General1L1"/>
        <w:spacing w:after="120"/>
        <w:rPr>
          <w:lang w:val="pl-PL"/>
        </w:rPr>
      </w:pPr>
      <w:r w:rsidRPr="006E68D8">
        <w:rPr>
          <w:lang w:val="pl-PL"/>
        </w:rPr>
        <w:t>Każda zapłata dokonana przez nas w związku z niniejszą gwarancją pomniejsza nasze zobowiązanie o zapłaconą kwotę.</w:t>
      </w:r>
    </w:p>
    <w:p w14:paraId="7E368E4E" w14:textId="77777777" w:rsidR="003D0D0B" w:rsidRPr="006E68D8" w:rsidRDefault="003D0D0B" w:rsidP="003D0D0B">
      <w:pPr>
        <w:pStyle w:val="General1L1"/>
        <w:spacing w:after="120"/>
        <w:rPr>
          <w:lang w:val="pl-PL"/>
        </w:rPr>
      </w:pPr>
      <w:r w:rsidRPr="006E68D8">
        <w:rPr>
          <w:lang w:val="pl-PL"/>
        </w:rPr>
        <w:t xml:space="preserve">Uprawnienia wynikające z niniejszej gwarancji nie mogą </w:t>
      </w:r>
      <w:r>
        <w:rPr>
          <w:lang w:val="pl-PL"/>
        </w:rPr>
        <w:t>zostać przeniesione</w:t>
      </w:r>
      <w:r w:rsidRPr="006E68D8">
        <w:rPr>
          <w:lang w:val="pl-PL"/>
        </w:rPr>
        <w:t xml:space="preserve"> bez pisemnej zgody</w:t>
      </w:r>
      <w:r>
        <w:rPr>
          <w:lang w:val="pl-PL"/>
        </w:rPr>
        <w:t xml:space="preserve"> Banku</w:t>
      </w:r>
      <w:r w:rsidRPr="006E68D8">
        <w:rPr>
          <w:lang w:val="pl-PL"/>
        </w:rPr>
        <w:t>.</w:t>
      </w:r>
      <w:r>
        <w:rPr>
          <w:lang w:val="pl-PL"/>
        </w:rPr>
        <w:t xml:space="preserve"> Niniejszym wyrażamy zgodę na przeniesienie praw wynikających z niniejszej gwarancji na (1) dowolną osobę będącą następcą prawnym Beneficjenta, (2) dowolny bank lub instytucję finansową udzielające finansowania lub współfinansowania na rzecz Beneficjenta lub projektu, którego Kontrakt dotyczy.</w:t>
      </w:r>
    </w:p>
    <w:p w14:paraId="0DFE305D" w14:textId="77777777" w:rsidR="003D0D0B" w:rsidRPr="00427942" w:rsidRDefault="003D0D0B" w:rsidP="003D0D0B">
      <w:pPr>
        <w:pStyle w:val="General1L1"/>
        <w:spacing w:after="120"/>
        <w:rPr>
          <w:lang w:val="pl-PL"/>
        </w:rPr>
      </w:pPr>
      <w:r w:rsidRPr="006E68D8">
        <w:rPr>
          <w:lang w:val="pl-PL"/>
        </w:rPr>
        <w:t xml:space="preserve">Niniejsza gwarancja podlega prawu polskiemu. Wszelkie spory mogące </w:t>
      </w:r>
      <w:r>
        <w:rPr>
          <w:lang w:val="pl-PL"/>
        </w:rPr>
        <w:t>powstać</w:t>
      </w:r>
      <w:r w:rsidRPr="006E68D8">
        <w:rPr>
          <w:lang w:val="pl-PL"/>
        </w:rPr>
        <w:t xml:space="preserve"> w związku z niniejszą gwarancją, odnoszące się do jej interpretacji, wykonania lub naruszenia, zostaną przedłożone do rozpatrzenia sądowi właściwemu dla siedziby Beneficjenta</w:t>
      </w:r>
      <w:r w:rsidRPr="00427942">
        <w:rPr>
          <w:lang w:val="pl-PL"/>
        </w:rPr>
        <w:t>.</w:t>
      </w:r>
    </w:p>
    <w:p w14:paraId="6B921428" w14:textId="77777777" w:rsidR="003D0D0B" w:rsidRPr="00427942" w:rsidRDefault="003D0D0B" w:rsidP="003D0D0B">
      <w:pPr>
        <w:pStyle w:val="General1L1"/>
        <w:numPr>
          <w:ilvl w:val="0"/>
          <w:numId w:val="0"/>
        </w:numPr>
        <w:spacing w:after="120"/>
        <w:ind w:left="2880" w:firstLine="720"/>
        <w:rPr>
          <w:lang w:val="pl-PL"/>
        </w:rPr>
      </w:pPr>
    </w:p>
    <w:p w14:paraId="5E1C4175" w14:textId="77777777" w:rsidR="003D0D0B" w:rsidRPr="00551CE2" w:rsidRDefault="003D0D0B" w:rsidP="003D0D0B">
      <w:pPr>
        <w:pStyle w:val="General1L1"/>
        <w:numPr>
          <w:ilvl w:val="0"/>
          <w:numId w:val="0"/>
        </w:numPr>
        <w:spacing w:after="120"/>
        <w:ind w:left="2880" w:firstLine="720"/>
        <w:rPr>
          <w:lang w:val="pl-PL"/>
        </w:rPr>
      </w:pPr>
      <w:r>
        <w:rPr>
          <w:lang w:val="pl-PL"/>
        </w:rPr>
        <w:t>W imieniu i na rzecz</w:t>
      </w:r>
    </w:p>
    <w:p w14:paraId="7D081A50" w14:textId="77777777" w:rsidR="003D0D0B" w:rsidRPr="00551CE2" w:rsidRDefault="003D0D0B" w:rsidP="003D0D0B">
      <w:pPr>
        <w:pStyle w:val="BodyText1"/>
        <w:rPr>
          <w:lang w:val="pl-PL"/>
        </w:rPr>
      </w:pPr>
    </w:p>
    <w:p w14:paraId="3AE67615" w14:textId="77777777" w:rsidR="003D0D0B" w:rsidRPr="00551CE2" w:rsidRDefault="003D0D0B" w:rsidP="003D0D0B">
      <w:pPr>
        <w:pStyle w:val="BodyText1"/>
        <w:ind w:left="0"/>
        <w:jc w:val="center"/>
        <w:rPr>
          <w:lang w:val="pl-PL"/>
        </w:rPr>
      </w:pPr>
      <w:r w:rsidRPr="00551CE2">
        <w:rPr>
          <w:lang w:val="pl-PL"/>
        </w:rPr>
        <w:t>________________________</w:t>
      </w:r>
    </w:p>
    <w:p w14:paraId="364CE9C2" w14:textId="77777777" w:rsidR="003D0D0B" w:rsidRPr="00551CE2" w:rsidRDefault="003D0D0B" w:rsidP="003D0D0B">
      <w:pPr>
        <w:rPr>
          <w:rFonts w:ascii="Times New Roman" w:hAnsi="Times New Roman"/>
          <w:sz w:val="24"/>
        </w:rPr>
      </w:pPr>
      <w:r w:rsidRPr="00551CE2">
        <w:rPr>
          <w:rFonts w:ascii="Times New Roman" w:hAnsi="Times New Roman"/>
          <w:sz w:val="24"/>
        </w:rPr>
        <w:br w:type="page"/>
      </w:r>
    </w:p>
    <w:p w14:paraId="3FB0810E" w14:textId="77777777" w:rsidR="003D0D0B" w:rsidRPr="00551CE2" w:rsidRDefault="003D0D0B" w:rsidP="003D0D0B">
      <w:pPr>
        <w:pStyle w:val="BodyText1"/>
        <w:ind w:left="0"/>
        <w:jc w:val="center"/>
        <w:rPr>
          <w:lang w:val="pl-PL"/>
        </w:rPr>
      </w:pPr>
    </w:p>
    <w:p w14:paraId="7EE4F861" w14:textId="77777777" w:rsidR="00B47A20" w:rsidRPr="00A135D6" w:rsidRDefault="00B47A20" w:rsidP="00B47A20">
      <w:pPr>
        <w:keepNext/>
        <w:suppressAutoHyphens/>
        <w:spacing w:after="120" w:line="240" w:lineRule="auto"/>
        <w:ind w:left="720"/>
        <w:jc w:val="center"/>
        <w:outlineLvl w:val="0"/>
        <w:rPr>
          <w:rFonts w:ascii="Times New Roman" w:hAnsi="Times New Roman"/>
          <w:b/>
          <w:caps/>
          <w:sz w:val="24"/>
          <w:lang w:val="en-US"/>
        </w:rPr>
      </w:pPr>
      <w:r w:rsidRPr="00A135D6">
        <w:rPr>
          <w:rFonts w:ascii="Times New Roman" w:hAnsi="Times New Roman"/>
          <w:b/>
          <w:caps/>
          <w:sz w:val="24"/>
          <w:lang w:val="en-US"/>
        </w:rPr>
        <w:t>SUBCONTRACTOR'S STATEMENT</w:t>
      </w:r>
    </w:p>
    <w:p w14:paraId="31198B1D" w14:textId="06B1C7E4" w:rsidR="00B47A20" w:rsidRPr="00596B54" w:rsidRDefault="00B47A20" w:rsidP="00B47A20">
      <w:pPr>
        <w:spacing w:after="240" w:line="240" w:lineRule="auto"/>
        <w:ind w:left="720"/>
        <w:jc w:val="center"/>
        <w:rPr>
          <w:rFonts w:ascii="Times New Roman" w:hAnsi="Times New Roman"/>
          <w:b/>
          <w:sz w:val="24"/>
          <w:lang w:val="en-US"/>
        </w:rPr>
      </w:pPr>
      <w:r w:rsidRPr="00596B54">
        <w:rPr>
          <w:rFonts w:ascii="Times New Roman" w:hAnsi="Times New Roman"/>
          <w:b/>
          <w:sz w:val="24"/>
          <w:lang w:val="en-US"/>
        </w:rPr>
        <w:t>[</w:t>
      </w:r>
      <w:r w:rsidRPr="00596B54">
        <w:rPr>
          <w:rFonts w:ascii="Times New Roman" w:hAnsi="Times New Roman"/>
          <w:b/>
          <w:i/>
          <w:sz w:val="24"/>
          <w:lang w:val="en-US"/>
        </w:rPr>
        <w:t xml:space="preserve">SUB-CLAUSE 4.4 </w:t>
      </w:r>
      <w:r w:rsidR="00CC63B6">
        <w:rPr>
          <w:rFonts w:ascii="Times New Roman" w:hAnsi="Times New Roman"/>
          <w:b/>
          <w:i/>
          <w:sz w:val="24"/>
          <w:lang w:val="en-US"/>
        </w:rPr>
        <w:t xml:space="preserve">AND </w:t>
      </w:r>
      <w:r w:rsidR="00BB6C92">
        <w:rPr>
          <w:rFonts w:ascii="Times New Roman" w:hAnsi="Times New Roman"/>
          <w:b/>
          <w:i/>
          <w:sz w:val="24"/>
          <w:lang w:val="en-US"/>
        </w:rPr>
        <w:t>C</w:t>
      </w:r>
      <w:r w:rsidR="00CC63B6">
        <w:rPr>
          <w:rFonts w:ascii="Times New Roman" w:hAnsi="Times New Roman"/>
          <w:b/>
          <w:i/>
          <w:sz w:val="24"/>
          <w:lang w:val="en-US"/>
        </w:rPr>
        <w:t xml:space="preserve">LAUSE </w:t>
      </w:r>
      <w:r w:rsidR="00BB6C92">
        <w:rPr>
          <w:rFonts w:ascii="Times New Roman" w:hAnsi="Times New Roman"/>
          <w:b/>
          <w:i/>
          <w:sz w:val="24"/>
          <w:lang w:val="en-US"/>
        </w:rPr>
        <w:t>14</w:t>
      </w:r>
      <w:r w:rsidR="00CC63B6">
        <w:rPr>
          <w:rFonts w:ascii="Times New Roman" w:hAnsi="Times New Roman"/>
          <w:b/>
          <w:i/>
          <w:sz w:val="24"/>
          <w:lang w:val="en-US"/>
        </w:rPr>
        <w:t xml:space="preserve"> </w:t>
      </w:r>
      <w:r w:rsidRPr="00596B54">
        <w:rPr>
          <w:rFonts w:ascii="Times New Roman" w:hAnsi="Times New Roman"/>
          <w:b/>
          <w:i/>
          <w:sz w:val="24"/>
          <w:lang w:val="en-US"/>
        </w:rPr>
        <w:t>OF THE CONDITIONS</w:t>
      </w:r>
      <w:r w:rsidRPr="00596B54">
        <w:rPr>
          <w:rFonts w:ascii="Times New Roman" w:hAnsi="Times New Roman"/>
          <w:b/>
          <w:sz w:val="24"/>
          <w:lang w:val="en-US"/>
        </w:rPr>
        <w:t>]</w:t>
      </w:r>
    </w:p>
    <w:p w14:paraId="3BFAA456" w14:textId="77777777" w:rsidR="00B47A20" w:rsidRPr="00596B54" w:rsidRDefault="00B47A20" w:rsidP="00B47A20">
      <w:pPr>
        <w:spacing w:after="240" w:line="240" w:lineRule="auto"/>
        <w:rPr>
          <w:rFonts w:ascii="Times New Roman" w:hAnsi="Times New Roman"/>
          <w:b/>
          <w:caps/>
          <w:sz w:val="24"/>
          <w:u w:val="single"/>
          <w:lang w:val="en-US"/>
        </w:rPr>
      </w:pPr>
    </w:p>
    <w:p w14:paraId="197F580D" w14:textId="77777777" w:rsidR="00B47A20" w:rsidRPr="00A135D6" w:rsidRDefault="00B47A20" w:rsidP="00B47A20">
      <w:pPr>
        <w:spacing w:after="240" w:line="240" w:lineRule="auto"/>
        <w:jc w:val="right"/>
        <w:rPr>
          <w:rFonts w:ascii="Times New Roman" w:hAnsi="Times New Roman"/>
          <w:sz w:val="24"/>
          <w:lang w:val="en-US"/>
        </w:rPr>
      </w:pPr>
      <w:r w:rsidRPr="00A135D6">
        <w:rPr>
          <w:rFonts w:ascii="Times New Roman" w:hAnsi="Times New Roman"/>
          <w:sz w:val="24"/>
          <w:lang w:val="en-US"/>
        </w:rPr>
        <w:t>[</w:t>
      </w:r>
      <w:r w:rsidRPr="00A135D6">
        <w:rPr>
          <w:rFonts w:ascii="Times New Roman" w:hAnsi="Times New Roman"/>
          <w:i/>
          <w:sz w:val="24"/>
          <w:highlight w:val="yellow"/>
          <w:lang w:val="en-US"/>
        </w:rPr>
        <w:t>place</w:t>
      </w:r>
      <w:r w:rsidRPr="00A135D6">
        <w:rPr>
          <w:rFonts w:ascii="Times New Roman" w:hAnsi="Times New Roman"/>
          <w:sz w:val="24"/>
          <w:lang w:val="en-US"/>
        </w:rPr>
        <w:t>], [</w:t>
      </w:r>
      <w:r w:rsidRPr="00A135D6">
        <w:rPr>
          <w:rFonts w:ascii="Times New Roman" w:hAnsi="Times New Roman"/>
          <w:i/>
          <w:sz w:val="24"/>
          <w:highlight w:val="yellow"/>
          <w:lang w:val="en-US"/>
        </w:rPr>
        <w:t>date</w:t>
      </w:r>
      <w:r w:rsidRPr="00A135D6">
        <w:rPr>
          <w:rFonts w:ascii="Times New Roman" w:hAnsi="Times New Roman"/>
          <w:sz w:val="24"/>
          <w:lang w:val="en-US"/>
        </w:rPr>
        <w:t>]</w:t>
      </w:r>
    </w:p>
    <w:p w14:paraId="4561B846" w14:textId="294516CA" w:rsidR="00B47A20" w:rsidRPr="00596B54" w:rsidRDefault="00B47A20" w:rsidP="00B47A20">
      <w:pPr>
        <w:spacing w:after="240" w:line="240" w:lineRule="auto"/>
        <w:jc w:val="both"/>
        <w:rPr>
          <w:rFonts w:ascii="Times New Roman" w:hAnsi="Times New Roman"/>
          <w:sz w:val="24"/>
          <w:lang w:val="en-US"/>
        </w:rPr>
      </w:pPr>
      <w:r w:rsidRPr="00596B54">
        <w:rPr>
          <w:rFonts w:ascii="Times New Roman" w:hAnsi="Times New Roman"/>
          <w:sz w:val="24"/>
          <w:lang w:val="en-US"/>
        </w:rPr>
        <w:t>Od:</w:t>
      </w:r>
      <w:r w:rsidRPr="00596B54">
        <w:rPr>
          <w:rFonts w:ascii="Times New Roman" w:hAnsi="Times New Roman"/>
          <w:sz w:val="24"/>
          <w:lang w:val="en-US"/>
        </w:rPr>
        <w:tab/>
        <w:t>[</w:t>
      </w:r>
      <w:r w:rsidRPr="00596B54">
        <w:rPr>
          <w:rFonts w:ascii="Times New Roman" w:hAnsi="Times New Roman"/>
          <w:i/>
          <w:sz w:val="24"/>
          <w:highlight w:val="yellow"/>
          <w:lang w:val="en-US"/>
        </w:rPr>
        <w:t xml:space="preserve">full name of the Subcontractor/further Subcontractor and address for </w:t>
      </w:r>
      <w:r w:rsidR="00410698">
        <w:rPr>
          <w:rFonts w:ascii="Times New Roman" w:hAnsi="Times New Roman"/>
          <w:i/>
          <w:sz w:val="24"/>
          <w:highlight w:val="yellow"/>
          <w:lang w:val="en-US"/>
        </w:rPr>
        <w:t>correspondence</w:t>
      </w:r>
      <w:r w:rsidRPr="00596B54">
        <w:rPr>
          <w:rFonts w:ascii="Times New Roman" w:hAnsi="Times New Roman"/>
          <w:sz w:val="24"/>
          <w:lang w:val="en-US"/>
        </w:rPr>
        <w:t>]</w:t>
      </w:r>
    </w:p>
    <w:p w14:paraId="50E72F31" w14:textId="77777777" w:rsidR="00B47A20" w:rsidRPr="00A135D6" w:rsidRDefault="00B47A20" w:rsidP="00B47A20">
      <w:pPr>
        <w:spacing w:after="240" w:line="240" w:lineRule="auto"/>
        <w:jc w:val="both"/>
        <w:rPr>
          <w:rFonts w:ascii="Times New Roman" w:hAnsi="Times New Roman"/>
          <w:sz w:val="24"/>
          <w:lang w:val="en-US"/>
        </w:rPr>
      </w:pPr>
      <w:r w:rsidRPr="00596B54">
        <w:rPr>
          <w:rFonts w:ascii="Times New Roman" w:hAnsi="Times New Roman"/>
          <w:sz w:val="24"/>
          <w:lang w:val="en-US"/>
        </w:rPr>
        <w:tab/>
      </w:r>
      <w:r w:rsidRPr="00A135D6">
        <w:rPr>
          <w:rFonts w:ascii="Times New Roman" w:hAnsi="Times New Roman"/>
          <w:sz w:val="24"/>
          <w:lang w:val="en-US"/>
        </w:rPr>
        <w:t>("</w:t>
      </w:r>
      <w:r w:rsidRPr="00A135D6">
        <w:rPr>
          <w:rFonts w:ascii="Times New Roman" w:hAnsi="Times New Roman"/>
          <w:b/>
          <w:bCs/>
          <w:sz w:val="24"/>
          <w:lang w:val="en-US"/>
        </w:rPr>
        <w:t>Subcontractor</w:t>
      </w:r>
      <w:r>
        <w:rPr>
          <w:rFonts w:ascii="Times New Roman" w:hAnsi="Times New Roman"/>
          <w:b/>
          <w:bCs/>
          <w:sz w:val="24"/>
          <w:lang w:val="en-US"/>
        </w:rPr>
        <w:t xml:space="preserve"> </w:t>
      </w:r>
      <w:r w:rsidRPr="00A135D6">
        <w:rPr>
          <w:rFonts w:ascii="Times New Roman" w:hAnsi="Times New Roman"/>
          <w:b/>
          <w:bCs/>
          <w:sz w:val="24"/>
          <w:highlight w:val="yellow"/>
          <w:lang w:val="en-US"/>
        </w:rPr>
        <w:t>OR</w:t>
      </w:r>
      <w:r>
        <w:rPr>
          <w:rFonts w:ascii="Times New Roman" w:hAnsi="Times New Roman"/>
          <w:b/>
          <w:bCs/>
          <w:sz w:val="24"/>
          <w:lang w:val="en-US"/>
        </w:rPr>
        <w:t xml:space="preserve"> </w:t>
      </w:r>
      <w:r w:rsidRPr="00A135D6">
        <w:rPr>
          <w:rFonts w:ascii="Times New Roman" w:hAnsi="Times New Roman"/>
          <w:b/>
          <w:bCs/>
          <w:sz w:val="24"/>
          <w:lang w:val="en-US"/>
        </w:rPr>
        <w:t>further Subcontractor</w:t>
      </w:r>
      <w:r w:rsidRPr="00A135D6">
        <w:rPr>
          <w:rFonts w:ascii="Times New Roman" w:hAnsi="Times New Roman"/>
          <w:sz w:val="24"/>
          <w:lang w:val="en-US"/>
        </w:rPr>
        <w:t>")</w:t>
      </w:r>
    </w:p>
    <w:p w14:paraId="500A5BDE" w14:textId="324B550D" w:rsidR="00B47A20" w:rsidRPr="00B47A20" w:rsidRDefault="00B47A20" w:rsidP="00B47A20">
      <w:pPr>
        <w:spacing w:after="240" w:line="240" w:lineRule="auto"/>
        <w:ind w:left="709" w:hanging="709"/>
        <w:jc w:val="both"/>
        <w:rPr>
          <w:rFonts w:ascii="Times New Roman" w:hAnsi="Times New Roman"/>
          <w:b/>
          <w:sz w:val="24"/>
          <w:lang w:val="en-US"/>
        </w:rPr>
      </w:pPr>
      <w:r w:rsidRPr="00401095">
        <w:rPr>
          <w:rFonts w:ascii="Times New Roman" w:hAnsi="Times New Roman"/>
          <w:sz w:val="24"/>
          <w:lang w:val="en-US"/>
        </w:rPr>
        <w:t>Do:</w:t>
      </w:r>
      <w:r w:rsidRPr="00401095">
        <w:rPr>
          <w:rFonts w:ascii="Times New Roman" w:hAnsi="Times New Roman"/>
          <w:sz w:val="24"/>
          <w:lang w:val="en-US"/>
        </w:rPr>
        <w:tab/>
      </w:r>
      <w:proofErr w:type="spellStart"/>
      <w:r w:rsidR="003E3EB8">
        <w:rPr>
          <w:rFonts w:ascii="Times New Roman" w:hAnsi="Times New Roman"/>
          <w:b/>
          <w:sz w:val="24"/>
          <w:lang w:val="en-US"/>
        </w:rPr>
        <w:t>Istrana</w:t>
      </w:r>
      <w:proofErr w:type="spellEnd"/>
      <w:r w:rsidRPr="00401095">
        <w:rPr>
          <w:rFonts w:ascii="Times New Roman" w:hAnsi="Times New Roman"/>
          <w:b/>
          <w:sz w:val="24"/>
          <w:lang w:val="en-US"/>
        </w:rPr>
        <w:t xml:space="preserve"> </w:t>
      </w:r>
      <w:r w:rsidR="00116D5E" w:rsidRPr="00401095">
        <w:rPr>
          <w:rFonts w:ascii="Times New Roman" w:hAnsi="Times New Roman"/>
          <w:b/>
          <w:sz w:val="24"/>
          <w:lang w:val="en-US"/>
        </w:rPr>
        <w:t>s</w:t>
      </w:r>
      <w:r w:rsidR="001C749B" w:rsidRPr="00401095">
        <w:rPr>
          <w:rFonts w:ascii="Times New Roman" w:hAnsi="Times New Roman"/>
          <w:b/>
          <w:sz w:val="24"/>
          <w:lang w:val="en-US"/>
        </w:rPr>
        <w:t xml:space="preserve">p. z </w:t>
      </w:r>
      <w:proofErr w:type="spellStart"/>
      <w:r w:rsidR="001C749B" w:rsidRPr="00401095">
        <w:rPr>
          <w:rFonts w:ascii="Times New Roman" w:hAnsi="Times New Roman"/>
          <w:b/>
          <w:sz w:val="24"/>
          <w:lang w:val="en-US"/>
        </w:rPr>
        <w:t>o.o.</w:t>
      </w:r>
      <w:proofErr w:type="spellEnd"/>
      <w:r w:rsidRPr="00401095">
        <w:rPr>
          <w:rFonts w:ascii="Times New Roman" w:hAnsi="Times New Roman"/>
          <w:b/>
          <w:sz w:val="24"/>
          <w:lang w:val="en-US"/>
        </w:rPr>
        <w:t xml:space="preserve"> </w:t>
      </w:r>
      <w:r w:rsidRPr="00596B54">
        <w:rPr>
          <w:rFonts w:ascii="Times New Roman" w:hAnsi="Times New Roman"/>
          <w:sz w:val="24"/>
          <w:lang w:val="en-US"/>
        </w:rPr>
        <w:t xml:space="preserve">with its registered office in </w:t>
      </w:r>
      <w:proofErr w:type="spellStart"/>
      <w:r w:rsidRPr="00596B54">
        <w:rPr>
          <w:rFonts w:ascii="Times New Roman" w:hAnsi="Times New Roman"/>
          <w:sz w:val="24"/>
          <w:lang w:val="en-US"/>
        </w:rPr>
        <w:t>Gdańsk</w:t>
      </w:r>
      <w:proofErr w:type="spellEnd"/>
      <w:r w:rsidRPr="00596B54">
        <w:rPr>
          <w:rFonts w:ascii="Times New Roman" w:hAnsi="Times New Roman"/>
          <w:sz w:val="24"/>
          <w:lang w:val="en-US"/>
        </w:rPr>
        <w:t xml:space="preserve">, address: </w:t>
      </w:r>
      <w:proofErr w:type="spellStart"/>
      <w:r w:rsidRPr="00596B54">
        <w:rPr>
          <w:rFonts w:ascii="Times New Roman" w:hAnsi="Times New Roman"/>
          <w:sz w:val="24"/>
          <w:lang w:val="en-US"/>
        </w:rPr>
        <w:t>ul</w:t>
      </w:r>
      <w:proofErr w:type="spellEnd"/>
      <w:r w:rsidRPr="00596B54">
        <w:rPr>
          <w:rFonts w:ascii="Times New Roman" w:hAnsi="Times New Roman"/>
          <w:sz w:val="24"/>
          <w:lang w:val="en-US"/>
        </w:rPr>
        <w:t xml:space="preserve">. </w:t>
      </w:r>
      <w:proofErr w:type="spellStart"/>
      <w:r w:rsidRPr="00B47A20">
        <w:rPr>
          <w:rFonts w:ascii="Times New Roman" w:hAnsi="Times New Roman"/>
          <w:sz w:val="24"/>
          <w:lang w:val="en-US"/>
        </w:rPr>
        <w:t>Kontenerowa</w:t>
      </w:r>
      <w:proofErr w:type="spellEnd"/>
      <w:r w:rsidRPr="00B47A20">
        <w:rPr>
          <w:rFonts w:ascii="Times New Roman" w:hAnsi="Times New Roman"/>
          <w:sz w:val="24"/>
          <w:lang w:val="en-US"/>
        </w:rPr>
        <w:t xml:space="preserve"> 7, 80-601 </w:t>
      </w:r>
      <w:proofErr w:type="spellStart"/>
      <w:r w:rsidRPr="00B47A20">
        <w:rPr>
          <w:rFonts w:ascii="Times New Roman" w:hAnsi="Times New Roman"/>
          <w:sz w:val="24"/>
          <w:lang w:val="en-US"/>
        </w:rPr>
        <w:t>Gdańsk</w:t>
      </w:r>
      <w:proofErr w:type="spellEnd"/>
    </w:p>
    <w:p w14:paraId="38733129" w14:textId="77777777" w:rsidR="00B47A20" w:rsidRPr="00B47A20" w:rsidRDefault="00B47A20" w:rsidP="00B47A20">
      <w:pPr>
        <w:spacing w:after="240" w:line="240" w:lineRule="auto"/>
        <w:jc w:val="both"/>
        <w:rPr>
          <w:rFonts w:ascii="Times New Roman" w:hAnsi="Times New Roman"/>
          <w:sz w:val="24"/>
          <w:lang w:val="en-US"/>
        </w:rPr>
      </w:pPr>
      <w:r w:rsidRPr="00B47A20">
        <w:rPr>
          <w:rFonts w:ascii="Times New Roman" w:hAnsi="Times New Roman"/>
          <w:sz w:val="24"/>
          <w:lang w:val="en-US"/>
        </w:rPr>
        <w:tab/>
        <w:t>("</w:t>
      </w:r>
      <w:r w:rsidRPr="00B47A20">
        <w:rPr>
          <w:rFonts w:ascii="Times New Roman" w:hAnsi="Times New Roman"/>
          <w:b/>
          <w:sz w:val="24"/>
          <w:lang w:val="en-US"/>
        </w:rPr>
        <w:t>Employer</w:t>
      </w:r>
      <w:r w:rsidRPr="00B47A20">
        <w:rPr>
          <w:rFonts w:ascii="Times New Roman" w:hAnsi="Times New Roman"/>
          <w:sz w:val="24"/>
          <w:lang w:val="en-US"/>
        </w:rPr>
        <w:t>")</w:t>
      </w:r>
    </w:p>
    <w:p w14:paraId="3631BFBF" w14:textId="77777777" w:rsidR="00B47A20" w:rsidRPr="00B47A20" w:rsidRDefault="00B47A20" w:rsidP="00B47A20">
      <w:pPr>
        <w:spacing w:after="240" w:line="240" w:lineRule="auto"/>
        <w:jc w:val="center"/>
        <w:rPr>
          <w:rFonts w:ascii="Times New Roman" w:hAnsi="Times New Roman"/>
          <w:sz w:val="24"/>
          <w:lang w:val="en-US"/>
        </w:rPr>
      </w:pPr>
    </w:p>
    <w:p w14:paraId="2D95D1AA" w14:textId="77777777" w:rsidR="00B47A20" w:rsidRPr="00B47A20" w:rsidRDefault="00B47A20" w:rsidP="00B47A20">
      <w:pPr>
        <w:spacing w:after="240" w:line="240" w:lineRule="auto"/>
        <w:jc w:val="center"/>
        <w:rPr>
          <w:rFonts w:ascii="Times New Roman" w:hAnsi="Times New Roman"/>
          <w:b/>
          <w:sz w:val="24"/>
          <w:lang w:val="en-US"/>
        </w:rPr>
      </w:pPr>
      <w:r w:rsidRPr="00B47A20">
        <w:rPr>
          <w:rFonts w:ascii="Times New Roman" w:hAnsi="Times New Roman"/>
          <w:b/>
          <w:sz w:val="24"/>
          <w:lang w:val="en-US"/>
        </w:rPr>
        <w:t xml:space="preserve">STATEMENT OF </w:t>
      </w:r>
    </w:p>
    <w:p w14:paraId="679920FA" w14:textId="5C8FA30C" w:rsidR="00B47A20" w:rsidRDefault="00B47A20" w:rsidP="00B47A20">
      <w:pPr>
        <w:spacing w:after="240" w:line="240" w:lineRule="auto"/>
        <w:jc w:val="center"/>
        <w:rPr>
          <w:rFonts w:ascii="Times New Roman" w:hAnsi="Times New Roman"/>
          <w:b/>
          <w:sz w:val="24"/>
          <w:lang w:val="en-US"/>
        </w:rPr>
      </w:pPr>
      <w:r w:rsidRPr="00B47A20">
        <w:rPr>
          <w:rFonts w:ascii="Times New Roman" w:hAnsi="Times New Roman"/>
          <w:b/>
          <w:sz w:val="24"/>
          <w:lang w:val="en-US"/>
        </w:rPr>
        <w:t xml:space="preserve">SUBCONTRACTOR/FURTHER SUBCONTRACTOR </w:t>
      </w:r>
    </w:p>
    <w:p w14:paraId="7892F5D4" w14:textId="404AEFF0" w:rsidR="00B47A20" w:rsidRPr="00452149" w:rsidRDefault="00B47A20" w:rsidP="00B47A20">
      <w:pPr>
        <w:spacing w:after="240" w:line="240" w:lineRule="auto"/>
        <w:jc w:val="both"/>
        <w:rPr>
          <w:rFonts w:ascii="Times New Roman" w:hAnsi="Times New Roman"/>
          <w:sz w:val="24"/>
          <w:lang w:val="en-GB"/>
        </w:rPr>
      </w:pPr>
      <w:r w:rsidRPr="00452149">
        <w:rPr>
          <w:rFonts w:ascii="Times New Roman" w:hAnsi="Times New Roman"/>
          <w:sz w:val="24"/>
          <w:lang w:val="en-GB"/>
        </w:rPr>
        <w:t xml:space="preserve">Acting in the name and on behalf of </w:t>
      </w:r>
      <w:r w:rsidRPr="00452149">
        <w:rPr>
          <w:rFonts w:ascii="Times New Roman" w:hAnsi="Times New Roman"/>
          <w:sz w:val="24"/>
          <w:highlight w:val="yellow"/>
          <w:lang w:val="en-GB"/>
        </w:rPr>
        <w:t>[</w:t>
      </w:r>
      <w:r w:rsidRPr="00452149">
        <w:rPr>
          <w:rFonts w:ascii="Times New Roman" w:hAnsi="Times New Roman"/>
          <w:i/>
          <w:sz w:val="24"/>
          <w:highlight w:val="yellow"/>
          <w:lang w:val="en-GB"/>
        </w:rPr>
        <w:t>name of Subcontractor/further Subcontractor</w:t>
      </w:r>
      <w:r w:rsidRPr="00452149">
        <w:rPr>
          <w:rFonts w:ascii="Times New Roman" w:hAnsi="Times New Roman"/>
          <w:sz w:val="24"/>
          <w:highlight w:val="yellow"/>
          <w:lang w:val="en-GB"/>
        </w:rPr>
        <w:t>]</w:t>
      </w:r>
      <w:r w:rsidRPr="00452149">
        <w:rPr>
          <w:rFonts w:ascii="Times New Roman" w:hAnsi="Times New Roman"/>
          <w:sz w:val="24"/>
          <w:lang w:val="en-GB"/>
        </w:rPr>
        <w:t xml:space="preserve"> with its registered seat in </w:t>
      </w:r>
      <w:r w:rsidRPr="00452149">
        <w:rPr>
          <w:rFonts w:ascii="Times New Roman" w:hAnsi="Times New Roman"/>
          <w:sz w:val="24"/>
          <w:highlight w:val="yellow"/>
          <w:lang w:val="en-GB"/>
        </w:rPr>
        <w:t>[</w:t>
      </w:r>
      <w:r w:rsidRPr="00452149">
        <w:rPr>
          <w:rFonts w:ascii="Times New Roman" w:hAnsi="Times New Roman"/>
          <w:i/>
          <w:sz w:val="24"/>
          <w:highlight w:val="yellow"/>
          <w:lang w:val="en-GB"/>
        </w:rPr>
        <w:t>town</w:t>
      </w:r>
      <w:r w:rsidRPr="00452149">
        <w:rPr>
          <w:rFonts w:ascii="Times New Roman" w:hAnsi="Times New Roman"/>
          <w:sz w:val="24"/>
          <w:highlight w:val="yellow"/>
          <w:lang w:val="en-GB"/>
        </w:rPr>
        <w:t>]</w:t>
      </w:r>
      <w:r w:rsidRPr="00452149">
        <w:rPr>
          <w:rFonts w:ascii="Times New Roman" w:hAnsi="Times New Roman"/>
          <w:sz w:val="24"/>
          <w:lang w:val="en-GB"/>
        </w:rPr>
        <w:t xml:space="preserve">, </w:t>
      </w:r>
      <w:proofErr w:type="spellStart"/>
      <w:r w:rsidRPr="00452149">
        <w:rPr>
          <w:rFonts w:ascii="Times New Roman" w:hAnsi="Times New Roman"/>
          <w:sz w:val="24"/>
          <w:lang w:val="en-GB"/>
        </w:rPr>
        <w:t>ul</w:t>
      </w:r>
      <w:proofErr w:type="spellEnd"/>
      <w:r w:rsidRPr="00452149">
        <w:rPr>
          <w:rFonts w:ascii="Times New Roman" w:hAnsi="Times New Roman"/>
          <w:sz w:val="24"/>
          <w:lang w:val="en-GB"/>
        </w:rPr>
        <w:t xml:space="preserve">. </w:t>
      </w:r>
      <w:r w:rsidRPr="00452149">
        <w:rPr>
          <w:rFonts w:ascii="Times New Roman" w:hAnsi="Times New Roman"/>
          <w:sz w:val="24"/>
          <w:highlight w:val="yellow"/>
          <w:lang w:val="en-GB"/>
        </w:rPr>
        <w:t>[</w:t>
      </w:r>
      <w:r w:rsidRPr="00452149">
        <w:rPr>
          <w:rFonts w:ascii="Times New Roman" w:hAnsi="Times New Roman"/>
          <w:i/>
          <w:sz w:val="24"/>
          <w:highlight w:val="yellow"/>
          <w:lang w:val="en-GB"/>
        </w:rPr>
        <w:t>street/number</w:t>
      </w:r>
      <w:r w:rsidRPr="00452149">
        <w:rPr>
          <w:rFonts w:ascii="Times New Roman" w:hAnsi="Times New Roman"/>
          <w:sz w:val="24"/>
          <w:highlight w:val="yellow"/>
          <w:lang w:val="en-GB"/>
        </w:rPr>
        <w:t>]</w:t>
      </w:r>
      <w:r w:rsidRPr="00452149">
        <w:rPr>
          <w:rFonts w:ascii="Times New Roman" w:hAnsi="Times New Roman"/>
          <w:sz w:val="24"/>
          <w:lang w:val="en-GB"/>
        </w:rPr>
        <w:t xml:space="preserve">, </w:t>
      </w:r>
      <w:r w:rsidRPr="00452149">
        <w:rPr>
          <w:rFonts w:ascii="Times New Roman" w:hAnsi="Times New Roman"/>
          <w:sz w:val="24"/>
          <w:highlight w:val="yellow"/>
          <w:lang w:val="en-GB"/>
        </w:rPr>
        <w:t>[</w:t>
      </w:r>
      <w:r w:rsidRPr="00452149">
        <w:rPr>
          <w:rFonts w:ascii="Times New Roman" w:hAnsi="Times New Roman"/>
          <w:i/>
          <w:sz w:val="24"/>
          <w:highlight w:val="yellow"/>
          <w:lang w:val="en-GB"/>
        </w:rPr>
        <w:t>post code, town</w:t>
      </w:r>
      <w:r w:rsidRPr="00452149">
        <w:rPr>
          <w:rFonts w:ascii="Times New Roman" w:hAnsi="Times New Roman"/>
          <w:sz w:val="24"/>
          <w:highlight w:val="yellow"/>
          <w:lang w:val="en-GB"/>
        </w:rPr>
        <w:t>]</w:t>
      </w:r>
      <w:r w:rsidRPr="00452149">
        <w:rPr>
          <w:rFonts w:ascii="Times New Roman" w:hAnsi="Times New Roman"/>
          <w:sz w:val="24"/>
          <w:lang w:val="en-GB"/>
        </w:rPr>
        <w:t xml:space="preserve">, entered in the business register kept by the District Court for </w:t>
      </w:r>
      <w:r w:rsidRPr="009B07D2">
        <w:rPr>
          <w:rFonts w:ascii="Times New Roman" w:hAnsi="Times New Roman"/>
          <w:sz w:val="24"/>
          <w:highlight w:val="yellow"/>
          <w:lang w:val="en-GB"/>
        </w:rPr>
        <w:t>[●]</w:t>
      </w:r>
      <w:r w:rsidRPr="00452149">
        <w:rPr>
          <w:rFonts w:ascii="Times New Roman" w:hAnsi="Times New Roman"/>
          <w:sz w:val="24"/>
          <w:lang w:val="en-GB"/>
        </w:rPr>
        <w:t xml:space="preserve">, of Commercial Division of the National Court Register under number KRS </w:t>
      </w:r>
      <w:r w:rsidRPr="00452149">
        <w:rPr>
          <w:rFonts w:ascii="Times New Roman" w:hAnsi="Times New Roman"/>
          <w:sz w:val="24"/>
          <w:highlight w:val="yellow"/>
          <w:lang w:val="en-GB"/>
        </w:rPr>
        <w:t>[●]</w:t>
      </w:r>
      <w:r w:rsidRPr="00452149">
        <w:rPr>
          <w:rFonts w:ascii="Times New Roman" w:hAnsi="Times New Roman"/>
          <w:sz w:val="24"/>
          <w:lang w:val="en-GB"/>
        </w:rPr>
        <w:t xml:space="preserve"> ("</w:t>
      </w:r>
      <w:bookmarkStart w:id="7" w:name="_Hlk84288258"/>
      <w:r w:rsidRPr="00452149">
        <w:rPr>
          <w:rFonts w:ascii="Times New Roman" w:hAnsi="Times New Roman"/>
          <w:b/>
          <w:bCs/>
          <w:sz w:val="24"/>
          <w:lang w:val="en-GB"/>
        </w:rPr>
        <w:t>Subcontractor</w:t>
      </w:r>
      <w:r w:rsidRPr="00A135D6">
        <w:rPr>
          <w:rFonts w:ascii="Times New Roman" w:hAnsi="Times New Roman"/>
          <w:sz w:val="24"/>
          <w:lang w:val="en-GB"/>
        </w:rPr>
        <w:t>"</w:t>
      </w:r>
      <w:r>
        <w:rPr>
          <w:rFonts w:ascii="Times New Roman" w:hAnsi="Times New Roman"/>
          <w:b/>
          <w:bCs/>
          <w:sz w:val="24"/>
          <w:lang w:val="en-GB"/>
        </w:rPr>
        <w:t xml:space="preserve"> </w:t>
      </w:r>
      <w:r w:rsidRPr="00A135D6">
        <w:rPr>
          <w:rFonts w:ascii="Times New Roman" w:hAnsi="Times New Roman"/>
          <w:b/>
          <w:bCs/>
          <w:sz w:val="24"/>
          <w:highlight w:val="yellow"/>
          <w:lang w:val="en-GB"/>
        </w:rPr>
        <w:t>OR</w:t>
      </w:r>
      <w:r>
        <w:rPr>
          <w:rFonts w:ascii="Times New Roman" w:hAnsi="Times New Roman"/>
          <w:b/>
          <w:bCs/>
          <w:sz w:val="24"/>
          <w:lang w:val="en-GB"/>
        </w:rPr>
        <w:t xml:space="preserve"> </w:t>
      </w:r>
      <w:r w:rsidRPr="00A135D6">
        <w:rPr>
          <w:rFonts w:ascii="Times New Roman" w:hAnsi="Times New Roman"/>
          <w:sz w:val="24"/>
          <w:lang w:val="en-GB"/>
        </w:rPr>
        <w:t>"</w:t>
      </w:r>
      <w:r w:rsidRPr="00452149">
        <w:rPr>
          <w:rFonts w:ascii="Times New Roman" w:hAnsi="Times New Roman"/>
          <w:b/>
          <w:bCs/>
          <w:sz w:val="24"/>
          <w:lang w:val="en-GB"/>
        </w:rPr>
        <w:t>further Subcontractor</w:t>
      </w:r>
      <w:bookmarkEnd w:id="7"/>
      <w:r w:rsidRPr="00452149">
        <w:rPr>
          <w:rFonts w:ascii="Times New Roman" w:hAnsi="Times New Roman"/>
          <w:sz w:val="24"/>
          <w:lang w:val="en-GB"/>
        </w:rPr>
        <w:t xml:space="preserve">"), </w:t>
      </w:r>
      <w:r>
        <w:rPr>
          <w:rFonts w:ascii="Times New Roman" w:hAnsi="Times New Roman"/>
          <w:sz w:val="24"/>
          <w:lang w:val="en-GB"/>
        </w:rPr>
        <w:t xml:space="preserve">as </w:t>
      </w:r>
      <w:r w:rsidRPr="00452149">
        <w:rPr>
          <w:rFonts w:ascii="Times New Roman" w:hAnsi="Times New Roman"/>
          <w:sz w:val="24"/>
          <w:lang w:val="en-GB"/>
        </w:rPr>
        <w:t>a person (persons) authorised to represent</w:t>
      </w:r>
      <w:r>
        <w:rPr>
          <w:rFonts w:ascii="Times New Roman" w:hAnsi="Times New Roman"/>
          <w:sz w:val="24"/>
          <w:lang w:val="en-GB"/>
        </w:rPr>
        <w:t xml:space="preserve"> </w:t>
      </w:r>
      <w:r w:rsidRPr="00A135D6">
        <w:rPr>
          <w:rFonts w:ascii="Times New Roman" w:hAnsi="Times New Roman"/>
          <w:sz w:val="24"/>
          <w:highlight w:val="yellow"/>
          <w:lang w:val="en-GB"/>
        </w:rPr>
        <w:t>[</w:t>
      </w:r>
      <w:r w:rsidRPr="00452149">
        <w:rPr>
          <w:rFonts w:ascii="Times New Roman" w:hAnsi="Times New Roman"/>
          <w:sz w:val="24"/>
          <w:lang w:val="en-GB"/>
        </w:rPr>
        <w:t>Subcontractor</w:t>
      </w:r>
      <w:r w:rsidRPr="00A135D6">
        <w:rPr>
          <w:rFonts w:ascii="Times New Roman" w:hAnsi="Times New Roman"/>
          <w:sz w:val="24"/>
          <w:highlight w:val="yellow"/>
          <w:lang w:val="en-GB"/>
        </w:rPr>
        <w:t>][</w:t>
      </w:r>
      <w:r w:rsidRPr="00452149">
        <w:rPr>
          <w:rFonts w:ascii="Times New Roman" w:hAnsi="Times New Roman"/>
          <w:sz w:val="24"/>
          <w:lang w:val="en-GB"/>
        </w:rPr>
        <w:t>further Sub-Contractor</w:t>
      </w:r>
      <w:r w:rsidRPr="00A135D6">
        <w:rPr>
          <w:rFonts w:ascii="Times New Roman" w:hAnsi="Times New Roman"/>
          <w:sz w:val="24"/>
          <w:highlight w:val="yellow"/>
          <w:lang w:val="en-GB"/>
        </w:rPr>
        <w:t>]</w:t>
      </w:r>
      <w:r w:rsidRPr="00452149">
        <w:rPr>
          <w:rFonts w:ascii="Times New Roman" w:hAnsi="Times New Roman"/>
          <w:sz w:val="24"/>
          <w:lang w:val="en-GB"/>
        </w:rPr>
        <w:t xml:space="preserve">, </w:t>
      </w:r>
      <w:r>
        <w:rPr>
          <w:rFonts w:ascii="Times New Roman" w:hAnsi="Times New Roman"/>
          <w:sz w:val="24"/>
          <w:lang w:val="en-GB"/>
        </w:rPr>
        <w:t>with reference to</w:t>
      </w:r>
      <w:r w:rsidRPr="00452149">
        <w:rPr>
          <w:rFonts w:ascii="Times New Roman" w:hAnsi="Times New Roman"/>
          <w:sz w:val="24"/>
          <w:lang w:val="en-GB"/>
        </w:rPr>
        <w:t xml:space="preserve"> the provisions of </w:t>
      </w:r>
      <w:r w:rsidRPr="00452149">
        <w:rPr>
          <w:rFonts w:ascii="Times New Roman" w:hAnsi="Times New Roman"/>
          <w:sz w:val="24"/>
          <w:highlight w:val="yellow"/>
          <w:lang w:val="en-GB"/>
        </w:rPr>
        <w:t>[</w:t>
      </w:r>
      <w:r w:rsidRPr="00452149">
        <w:rPr>
          <w:rFonts w:ascii="Times New Roman" w:hAnsi="Times New Roman"/>
          <w:i/>
          <w:sz w:val="24"/>
          <w:highlight w:val="yellow"/>
          <w:lang w:val="en-GB"/>
        </w:rPr>
        <w:t xml:space="preserve">title and date of the </w:t>
      </w:r>
      <w:r>
        <w:rPr>
          <w:rFonts w:ascii="Times New Roman" w:hAnsi="Times New Roman"/>
          <w:i/>
          <w:sz w:val="24"/>
          <w:highlight w:val="yellow"/>
          <w:lang w:val="en-GB"/>
        </w:rPr>
        <w:t>subcontract</w:t>
      </w:r>
      <w:r w:rsidRPr="00452149">
        <w:rPr>
          <w:rFonts w:ascii="Times New Roman" w:hAnsi="Times New Roman"/>
          <w:iCs/>
          <w:sz w:val="24"/>
          <w:highlight w:val="yellow"/>
          <w:lang w:val="en-GB"/>
        </w:rPr>
        <w:t>)</w:t>
      </w:r>
      <w:r w:rsidRPr="00452149">
        <w:rPr>
          <w:rFonts w:ascii="Times New Roman" w:hAnsi="Times New Roman"/>
          <w:sz w:val="24"/>
          <w:lang w:val="en-GB"/>
        </w:rPr>
        <w:t xml:space="preserve"> ("</w:t>
      </w:r>
      <w:r w:rsidRPr="009B07D2">
        <w:rPr>
          <w:rFonts w:ascii="Times New Roman" w:hAnsi="Times New Roman"/>
          <w:b/>
          <w:bCs/>
          <w:sz w:val="24"/>
          <w:lang w:val="en-GB"/>
        </w:rPr>
        <w:t>Subc</w:t>
      </w:r>
      <w:r w:rsidRPr="00452149">
        <w:rPr>
          <w:rFonts w:ascii="Times New Roman" w:hAnsi="Times New Roman"/>
          <w:b/>
          <w:sz w:val="24"/>
          <w:lang w:val="en-GB"/>
        </w:rPr>
        <w:t>ontract</w:t>
      </w:r>
      <w:r w:rsidRPr="00452149">
        <w:rPr>
          <w:rFonts w:ascii="Times New Roman" w:hAnsi="Times New Roman"/>
          <w:sz w:val="24"/>
          <w:lang w:val="en-GB"/>
        </w:rPr>
        <w:t xml:space="preserve">") executed between </w:t>
      </w:r>
      <w:r w:rsidRPr="00452149">
        <w:rPr>
          <w:rFonts w:ascii="Times New Roman" w:hAnsi="Times New Roman"/>
          <w:sz w:val="24"/>
          <w:highlight w:val="yellow"/>
          <w:lang w:val="en-GB"/>
        </w:rPr>
        <w:t>[●]</w:t>
      </w:r>
      <w:r w:rsidRPr="00452149">
        <w:rPr>
          <w:rFonts w:ascii="Times New Roman" w:hAnsi="Times New Roman"/>
          <w:sz w:val="24"/>
          <w:lang w:val="en-GB"/>
        </w:rPr>
        <w:t xml:space="preserve"> ("</w:t>
      </w:r>
      <w:r w:rsidRPr="00A135D6">
        <w:rPr>
          <w:rFonts w:ascii="Times New Roman" w:hAnsi="Times New Roman"/>
          <w:b/>
          <w:bCs/>
          <w:sz w:val="24"/>
          <w:lang w:val="en-GB"/>
        </w:rPr>
        <w:t>Contractor</w:t>
      </w:r>
      <w:r>
        <w:rPr>
          <w:rFonts w:ascii="Times New Roman" w:hAnsi="Times New Roman"/>
          <w:b/>
          <w:bCs/>
          <w:sz w:val="24"/>
          <w:lang w:val="en-GB"/>
        </w:rPr>
        <w:t xml:space="preserve">" </w:t>
      </w:r>
      <w:r w:rsidRPr="00A135D6">
        <w:rPr>
          <w:rFonts w:ascii="Times New Roman" w:hAnsi="Times New Roman"/>
          <w:b/>
          <w:bCs/>
          <w:sz w:val="24"/>
          <w:highlight w:val="yellow"/>
          <w:lang w:val="en-GB"/>
        </w:rPr>
        <w:t>OR</w:t>
      </w:r>
      <w:r>
        <w:rPr>
          <w:rFonts w:ascii="Times New Roman" w:hAnsi="Times New Roman"/>
          <w:b/>
          <w:bCs/>
          <w:sz w:val="24"/>
          <w:lang w:val="en-GB"/>
        </w:rPr>
        <w:t xml:space="preserve"> "</w:t>
      </w:r>
      <w:r w:rsidRPr="00A135D6">
        <w:rPr>
          <w:rFonts w:ascii="Times New Roman" w:hAnsi="Times New Roman"/>
          <w:b/>
          <w:bCs/>
          <w:sz w:val="24"/>
          <w:lang w:val="en-GB"/>
        </w:rPr>
        <w:t>Subcontractor</w:t>
      </w:r>
      <w:r w:rsidRPr="00452149">
        <w:rPr>
          <w:rFonts w:ascii="Times New Roman" w:hAnsi="Times New Roman"/>
          <w:sz w:val="24"/>
          <w:lang w:val="en-GB"/>
        </w:rPr>
        <w:t xml:space="preserve">") and </w:t>
      </w:r>
      <w:bookmarkStart w:id="8" w:name="_Hlk84316310"/>
      <w:r w:rsidRPr="00A135D6">
        <w:rPr>
          <w:rFonts w:ascii="Times New Roman" w:hAnsi="Times New Roman"/>
          <w:sz w:val="24"/>
          <w:highlight w:val="yellow"/>
          <w:lang w:val="en-GB"/>
        </w:rPr>
        <w:t>[</w:t>
      </w:r>
      <w:r w:rsidRPr="00452149">
        <w:rPr>
          <w:rFonts w:ascii="Times New Roman" w:hAnsi="Times New Roman"/>
          <w:sz w:val="24"/>
          <w:lang w:val="en-GB"/>
        </w:rPr>
        <w:t>Subcontractor</w:t>
      </w:r>
      <w:r w:rsidRPr="00A135D6">
        <w:rPr>
          <w:rFonts w:ascii="Times New Roman" w:hAnsi="Times New Roman"/>
          <w:sz w:val="24"/>
          <w:highlight w:val="yellow"/>
          <w:lang w:val="en-GB"/>
        </w:rPr>
        <w:t>][</w:t>
      </w:r>
      <w:r w:rsidRPr="00452149">
        <w:rPr>
          <w:rFonts w:ascii="Times New Roman" w:hAnsi="Times New Roman"/>
          <w:sz w:val="24"/>
          <w:lang w:val="en-GB"/>
        </w:rPr>
        <w:t>further Sub-Contractor</w:t>
      </w:r>
      <w:r w:rsidRPr="00A135D6">
        <w:rPr>
          <w:rFonts w:ascii="Times New Roman" w:hAnsi="Times New Roman"/>
          <w:sz w:val="24"/>
          <w:highlight w:val="yellow"/>
          <w:lang w:val="en-GB"/>
        </w:rPr>
        <w:t>]</w:t>
      </w:r>
      <w:bookmarkEnd w:id="8"/>
      <w:r w:rsidRPr="00452149">
        <w:rPr>
          <w:rFonts w:ascii="Times New Roman" w:hAnsi="Times New Roman"/>
          <w:sz w:val="24"/>
          <w:lang w:val="en-GB"/>
        </w:rPr>
        <w:t xml:space="preserve">, we hereby irrevocably declare that the </w:t>
      </w:r>
      <w:r w:rsidRPr="00A135D6">
        <w:rPr>
          <w:rFonts w:ascii="Times New Roman" w:hAnsi="Times New Roman"/>
          <w:sz w:val="24"/>
          <w:highlight w:val="yellow"/>
          <w:lang w:val="en-GB"/>
        </w:rPr>
        <w:t>[</w:t>
      </w:r>
      <w:r w:rsidRPr="00452149">
        <w:rPr>
          <w:rFonts w:ascii="Times New Roman" w:hAnsi="Times New Roman"/>
          <w:sz w:val="24"/>
          <w:lang w:val="en-GB"/>
        </w:rPr>
        <w:t>Subcontractor</w:t>
      </w:r>
      <w:r w:rsidRPr="00A135D6">
        <w:rPr>
          <w:rFonts w:ascii="Times New Roman" w:hAnsi="Times New Roman"/>
          <w:sz w:val="24"/>
          <w:highlight w:val="yellow"/>
          <w:lang w:val="en-GB"/>
        </w:rPr>
        <w:t>][</w:t>
      </w:r>
      <w:r w:rsidRPr="00452149">
        <w:rPr>
          <w:rFonts w:ascii="Times New Roman" w:hAnsi="Times New Roman"/>
          <w:sz w:val="24"/>
          <w:lang w:val="en-GB"/>
        </w:rPr>
        <w:t>further Sub-Contractor</w:t>
      </w:r>
      <w:r w:rsidRPr="00A135D6">
        <w:rPr>
          <w:rFonts w:ascii="Times New Roman" w:hAnsi="Times New Roman"/>
          <w:sz w:val="24"/>
          <w:highlight w:val="yellow"/>
          <w:lang w:val="en-GB"/>
        </w:rPr>
        <w:t>]</w:t>
      </w:r>
      <w:r>
        <w:rPr>
          <w:rFonts w:ascii="Times New Roman" w:hAnsi="Times New Roman"/>
          <w:sz w:val="24"/>
          <w:lang w:val="en-GB"/>
        </w:rPr>
        <w:t xml:space="preserve"> </w:t>
      </w:r>
      <w:r w:rsidRPr="009B07D2">
        <w:rPr>
          <w:rFonts w:ascii="Times New Roman" w:hAnsi="Times New Roman"/>
          <w:sz w:val="24"/>
          <w:lang w:val="en-GB"/>
        </w:rPr>
        <w:t xml:space="preserve">received from the </w:t>
      </w:r>
      <w:r w:rsidRPr="00A135D6">
        <w:rPr>
          <w:rFonts w:ascii="Times New Roman" w:hAnsi="Times New Roman"/>
          <w:sz w:val="24"/>
          <w:highlight w:val="yellow"/>
          <w:lang w:val="en-GB"/>
        </w:rPr>
        <w:t>[</w:t>
      </w:r>
      <w:r>
        <w:rPr>
          <w:rFonts w:ascii="Times New Roman" w:hAnsi="Times New Roman"/>
          <w:sz w:val="24"/>
          <w:lang w:val="en-GB"/>
        </w:rPr>
        <w:t>C</w:t>
      </w:r>
      <w:r w:rsidRPr="00452149">
        <w:rPr>
          <w:rFonts w:ascii="Times New Roman" w:hAnsi="Times New Roman"/>
          <w:sz w:val="24"/>
          <w:lang w:val="en-GB"/>
        </w:rPr>
        <w:t>ontractor</w:t>
      </w:r>
      <w:r w:rsidRPr="00A135D6">
        <w:rPr>
          <w:rFonts w:ascii="Times New Roman" w:hAnsi="Times New Roman"/>
          <w:sz w:val="24"/>
          <w:highlight w:val="yellow"/>
          <w:lang w:val="en-GB"/>
        </w:rPr>
        <w:t>][</w:t>
      </w:r>
      <w:r w:rsidRPr="00452149">
        <w:rPr>
          <w:rFonts w:ascii="Times New Roman" w:hAnsi="Times New Roman"/>
          <w:sz w:val="24"/>
          <w:lang w:val="en-GB"/>
        </w:rPr>
        <w:t>Sub-Contractor</w:t>
      </w:r>
      <w:r w:rsidRPr="00A135D6">
        <w:rPr>
          <w:rFonts w:ascii="Times New Roman" w:hAnsi="Times New Roman"/>
          <w:sz w:val="24"/>
          <w:highlight w:val="yellow"/>
          <w:lang w:val="en-GB"/>
        </w:rPr>
        <w:t>]</w:t>
      </w:r>
      <w:r w:rsidRPr="00A135D6">
        <w:rPr>
          <w:rFonts w:ascii="Times New Roman" w:hAnsi="Times New Roman"/>
          <w:sz w:val="24"/>
          <w:lang w:val="en-GB"/>
        </w:rPr>
        <w:t xml:space="preserve"> all payments due</w:t>
      </w:r>
      <w:r>
        <w:rPr>
          <w:rFonts w:ascii="Times New Roman" w:hAnsi="Times New Roman"/>
          <w:sz w:val="24"/>
          <w:lang w:val="en-GB"/>
        </w:rPr>
        <w:t xml:space="preserve"> to it in connection with the performance of the </w:t>
      </w:r>
      <w:r w:rsidRPr="009B07D2">
        <w:rPr>
          <w:rFonts w:ascii="Times New Roman" w:hAnsi="Times New Roman"/>
          <w:sz w:val="24"/>
          <w:highlight w:val="yellow"/>
          <w:lang w:val="en-GB"/>
        </w:rPr>
        <w:t>[</w:t>
      </w:r>
      <w:r w:rsidRPr="009B07D2">
        <w:rPr>
          <w:rFonts w:ascii="Times New Roman" w:hAnsi="Times New Roman"/>
          <w:i/>
          <w:iCs/>
          <w:sz w:val="24"/>
          <w:highlight w:val="yellow"/>
          <w:lang w:val="en-GB"/>
        </w:rPr>
        <w:t>construction works</w:t>
      </w:r>
      <w:r w:rsidRPr="009B07D2">
        <w:rPr>
          <w:rFonts w:ascii="Times New Roman" w:hAnsi="Times New Roman"/>
          <w:sz w:val="24"/>
          <w:highlight w:val="yellow"/>
          <w:lang w:val="en-GB"/>
        </w:rPr>
        <w:t>],[</w:t>
      </w:r>
      <w:r w:rsidRPr="009B07D2">
        <w:rPr>
          <w:rFonts w:ascii="Times New Roman" w:hAnsi="Times New Roman"/>
          <w:i/>
          <w:sz w:val="24"/>
          <w:highlight w:val="yellow"/>
          <w:lang w:val="en-GB"/>
        </w:rPr>
        <w:t>services</w:t>
      </w:r>
      <w:r w:rsidRPr="009B07D2">
        <w:rPr>
          <w:rFonts w:ascii="Times New Roman" w:hAnsi="Times New Roman"/>
          <w:sz w:val="24"/>
          <w:highlight w:val="yellow"/>
          <w:lang w:val="en-GB"/>
        </w:rPr>
        <w:t>],[</w:t>
      </w:r>
      <w:r w:rsidRPr="009B07D2">
        <w:rPr>
          <w:rFonts w:ascii="Times New Roman" w:hAnsi="Times New Roman"/>
          <w:i/>
          <w:sz w:val="24"/>
          <w:highlight w:val="yellow"/>
          <w:lang w:val="en-GB"/>
        </w:rPr>
        <w:t>supplies</w:t>
      </w:r>
      <w:r w:rsidRPr="009B07D2">
        <w:rPr>
          <w:rFonts w:ascii="Times New Roman" w:hAnsi="Times New Roman"/>
          <w:sz w:val="24"/>
          <w:highlight w:val="yellow"/>
          <w:lang w:val="en-GB"/>
        </w:rPr>
        <w:t>]</w:t>
      </w:r>
      <w:r w:rsidRPr="00452149">
        <w:rPr>
          <w:rFonts w:ascii="Times New Roman" w:hAnsi="Times New Roman"/>
          <w:sz w:val="24"/>
          <w:lang w:val="en-GB"/>
        </w:rPr>
        <w:t xml:space="preserve"> </w:t>
      </w:r>
      <w:r>
        <w:rPr>
          <w:rFonts w:ascii="Times New Roman" w:hAnsi="Times New Roman"/>
          <w:sz w:val="24"/>
          <w:lang w:val="en-GB"/>
        </w:rPr>
        <w:t xml:space="preserve">on the basis of the Subcontract and that the </w:t>
      </w:r>
      <w:r w:rsidRPr="00A135D6">
        <w:rPr>
          <w:rFonts w:ascii="Times New Roman" w:hAnsi="Times New Roman"/>
          <w:sz w:val="24"/>
          <w:highlight w:val="yellow"/>
          <w:lang w:val="en-GB"/>
        </w:rPr>
        <w:t>[</w:t>
      </w:r>
      <w:r w:rsidRPr="00452149">
        <w:rPr>
          <w:rFonts w:ascii="Times New Roman" w:hAnsi="Times New Roman"/>
          <w:sz w:val="24"/>
          <w:lang w:val="en-GB"/>
        </w:rPr>
        <w:t>Subcontractor</w:t>
      </w:r>
      <w:r w:rsidRPr="00A135D6">
        <w:rPr>
          <w:rFonts w:ascii="Times New Roman" w:hAnsi="Times New Roman"/>
          <w:sz w:val="24"/>
          <w:highlight w:val="yellow"/>
          <w:lang w:val="en-GB"/>
        </w:rPr>
        <w:t>][</w:t>
      </w:r>
      <w:r w:rsidRPr="00452149">
        <w:rPr>
          <w:rFonts w:ascii="Times New Roman" w:hAnsi="Times New Roman"/>
          <w:sz w:val="24"/>
          <w:lang w:val="en-GB"/>
        </w:rPr>
        <w:t>further Sub-Contractor</w:t>
      </w:r>
      <w:r w:rsidRPr="00A135D6">
        <w:rPr>
          <w:rFonts w:ascii="Times New Roman" w:hAnsi="Times New Roman"/>
          <w:sz w:val="24"/>
          <w:highlight w:val="yellow"/>
          <w:lang w:val="en-GB"/>
        </w:rPr>
        <w:t>]</w:t>
      </w:r>
      <w:r>
        <w:rPr>
          <w:rFonts w:ascii="Times New Roman" w:hAnsi="Times New Roman"/>
          <w:sz w:val="24"/>
          <w:lang w:val="en-GB"/>
        </w:rPr>
        <w:t xml:space="preserve"> waives all claims concerning the payments in relation to </w:t>
      </w:r>
      <w:r w:rsidRPr="00452149">
        <w:rPr>
          <w:rFonts w:ascii="Times New Roman" w:hAnsi="Times New Roman"/>
          <w:sz w:val="24"/>
          <w:highlight w:val="yellow"/>
          <w:lang w:val="en-GB"/>
        </w:rPr>
        <w:t>[</w:t>
      </w:r>
      <w:r>
        <w:rPr>
          <w:rFonts w:ascii="Times New Roman" w:hAnsi="Times New Roman"/>
          <w:sz w:val="24"/>
          <w:lang w:val="en-GB"/>
        </w:rPr>
        <w:t>Subcontractor</w:t>
      </w:r>
      <w:r w:rsidRPr="00452149">
        <w:rPr>
          <w:rFonts w:ascii="Times New Roman" w:hAnsi="Times New Roman"/>
          <w:sz w:val="24"/>
          <w:highlight w:val="yellow"/>
          <w:lang w:val="en-GB"/>
        </w:rPr>
        <w:t>]</w:t>
      </w:r>
      <w:r w:rsidRPr="00452149">
        <w:rPr>
          <w:rFonts w:ascii="Times New Roman" w:hAnsi="Times New Roman"/>
          <w:sz w:val="24"/>
          <w:lang w:val="en-GB"/>
        </w:rPr>
        <w:t xml:space="preserve">, </w:t>
      </w:r>
      <w:r w:rsidRPr="00452149">
        <w:rPr>
          <w:rFonts w:ascii="Times New Roman" w:hAnsi="Times New Roman"/>
          <w:sz w:val="24"/>
          <w:highlight w:val="yellow"/>
          <w:lang w:val="en-GB"/>
        </w:rPr>
        <w:t>[</w:t>
      </w:r>
      <w:r>
        <w:rPr>
          <w:rFonts w:ascii="Times New Roman" w:hAnsi="Times New Roman"/>
          <w:sz w:val="24"/>
          <w:lang w:val="en-GB"/>
        </w:rPr>
        <w:t>Contractor</w:t>
      </w:r>
      <w:r w:rsidRPr="00452149">
        <w:rPr>
          <w:rFonts w:ascii="Times New Roman" w:hAnsi="Times New Roman"/>
          <w:sz w:val="24"/>
          <w:highlight w:val="yellow"/>
          <w:lang w:val="en-GB"/>
        </w:rPr>
        <w:t>]</w:t>
      </w:r>
      <w:r w:rsidRPr="00452149">
        <w:rPr>
          <w:rFonts w:ascii="Times New Roman" w:hAnsi="Times New Roman"/>
          <w:sz w:val="24"/>
          <w:lang w:val="en-GB"/>
        </w:rPr>
        <w:t xml:space="preserve">, </w:t>
      </w:r>
      <w:r>
        <w:rPr>
          <w:rFonts w:ascii="Times New Roman" w:hAnsi="Times New Roman"/>
          <w:sz w:val="24"/>
          <w:lang w:val="en-GB"/>
        </w:rPr>
        <w:t>and the Employer.</w:t>
      </w:r>
      <w:r w:rsidR="00CC63B6">
        <w:rPr>
          <w:rFonts w:ascii="Times New Roman" w:hAnsi="Times New Roman"/>
          <w:sz w:val="24"/>
          <w:lang w:val="en-GB"/>
        </w:rPr>
        <w:t xml:space="preserve"> </w:t>
      </w:r>
    </w:p>
    <w:p w14:paraId="38EDAC25" w14:textId="7639FADB" w:rsidR="00B47A20" w:rsidRPr="009B07D2" w:rsidRDefault="00B47A20" w:rsidP="00B47A20">
      <w:pPr>
        <w:spacing w:after="240" w:line="240" w:lineRule="auto"/>
        <w:jc w:val="both"/>
        <w:rPr>
          <w:rFonts w:ascii="Times New Roman" w:hAnsi="Times New Roman"/>
          <w:sz w:val="24"/>
          <w:lang w:val="en-GB"/>
        </w:rPr>
      </w:pPr>
      <w:r w:rsidRPr="009B07D2">
        <w:rPr>
          <w:rFonts w:ascii="Times New Roman" w:hAnsi="Times New Roman"/>
          <w:sz w:val="24"/>
          <w:lang w:val="en-GB"/>
        </w:rPr>
        <w:t xml:space="preserve">We also inform that on the day of this statement, the total amount of claims of the </w:t>
      </w:r>
      <w:r w:rsidRPr="00A135D6">
        <w:rPr>
          <w:rFonts w:ascii="Times New Roman" w:hAnsi="Times New Roman"/>
          <w:sz w:val="24"/>
          <w:highlight w:val="yellow"/>
          <w:lang w:val="en-GB"/>
        </w:rPr>
        <w:t>[</w:t>
      </w:r>
      <w:r w:rsidRPr="00452149">
        <w:rPr>
          <w:rFonts w:ascii="Times New Roman" w:hAnsi="Times New Roman"/>
          <w:sz w:val="24"/>
          <w:lang w:val="en-GB"/>
        </w:rPr>
        <w:t>Subcontractor</w:t>
      </w:r>
      <w:r w:rsidRPr="00A135D6">
        <w:rPr>
          <w:rFonts w:ascii="Times New Roman" w:hAnsi="Times New Roman"/>
          <w:sz w:val="24"/>
          <w:highlight w:val="yellow"/>
          <w:lang w:val="en-GB"/>
        </w:rPr>
        <w:t>][</w:t>
      </w:r>
      <w:r w:rsidRPr="00452149">
        <w:rPr>
          <w:rFonts w:ascii="Times New Roman" w:hAnsi="Times New Roman"/>
          <w:sz w:val="24"/>
          <w:lang w:val="en-GB"/>
        </w:rPr>
        <w:t>further Sub-Contractor</w:t>
      </w:r>
      <w:r w:rsidRPr="00A135D6">
        <w:rPr>
          <w:rFonts w:ascii="Times New Roman" w:hAnsi="Times New Roman"/>
          <w:sz w:val="24"/>
          <w:highlight w:val="yellow"/>
          <w:lang w:val="en-GB"/>
        </w:rPr>
        <w:t>]</w:t>
      </w:r>
      <w:r>
        <w:rPr>
          <w:rFonts w:ascii="Times New Roman" w:hAnsi="Times New Roman"/>
          <w:sz w:val="24"/>
          <w:lang w:val="en-GB"/>
        </w:rPr>
        <w:t xml:space="preserve"> against the </w:t>
      </w:r>
      <w:r w:rsidRPr="00A135D6">
        <w:rPr>
          <w:rFonts w:ascii="Times New Roman" w:hAnsi="Times New Roman"/>
          <w:sz w:val="24"/>
          <w:highlight w:val="yellow"/>
          <w:lang w:val="en-GB"/>
        </w:rPr>
        <w:t>[</w:t>
      </w:r>
      <w:r>
        <w:rPr>
          <w:rFonts w:ascii="Times New Roman" w:hAnsi="Times New Roman"/>
          <w:sz w:val="24"/>
          <w:lang w:val="en-GB"/>
        </w:rPr>
        <w:t>C</w:t>
      </w:r>
      <w:r w:rsidRPr="00452149">
        <w:rPr>
          <w:rFonts w:ascii="Times New Roman" w:hAnsi="Times New Roman"/>
          <w:sz w:val="24"/>
          <w:lang w:val="en-GB"/>
        </w:rPr>
        <w:t>ontractor</w:t>
      </w:r>
      <w:r w:rsidRPr="00A135D6">
        <w:rPr>
          <w:rFonts w:ascii="Times New Roman" w:hAnsi="Times New Roman"/>
          <w:sz w:val="24"/>
          <w:highlight w:val="yellow"/>
          <w:lang w:val="en-GB"/>
        </w:rPr>
        <w:t>][</w:t>
      </w:r>
      <w:r w:rsidRPr="00452149">
        <w:rPr>
          <w:rFonts w:ascii="Times New Roman" w:hAnsi="Times New Roman"/>
          <w:sz w:val="24"/>
          <w:lang w:val="en-GB"/>
        </w:rPr>
        <w:t>further Sub-Contractor</w:t>
      </w:r>
      <w:r w:rsidRPr="00A135D6">
        <w:rPr>
          <w:rFonts w:ascii="Times New Roman" w:hAnsi="Times New Roman"/>
          <w:sz w:val="24"/>
          <w:highlight w:val="yellow"/>
          <w:lang w:val="en-GB"/>
        </w:rPr>
        <w:t>]</w:t>
      </w:r>
      <w:r w:rsidRPr="00A135D6">
        <w:rPr>
          <w:rFonts w:ascii="Times New Roman" w:hAnsi="Times New Roman"/>
          <w:sz w:val="24"/>
          <w:lang w:val="en-GB"/>
        </w:rPr>
        <w:t xml:space="preserve"> </w:t>
      </w:r>
      <w:r>
        <w:rPr>
          <w:rFonts w:ascii="Times New Roman" w:hAnsi="Times New Roman"/>
          <w:sz w:val="24"/>
          <w:lang w:val="en-GB"/>
        </w:rPr>
        <w:t xml:space="preserve">which are not due yet, and which will become due after the signing of this statement, amounts to </w:t>
      </w:r>
      <w:r w:rsidRPr="009B07D2">
        <w:rPr>
          <w:rFonts w:ascii="Times New Roman" w:hAnsi="Times New Roman"/>
          <w:sz w:val="24"/>
          <w:highlight w:val="yellow"/>
          <w:lang w:val="en-GB"/>
        </w:rPr>
        <w:t>[</w:t>
      </w:r>
      <w:r>
        <w:rPr>
          <w:rFonts w:ascii="Times New Roman" w:hAnsi="Times New Roman"/>
          <w:i/>
          <w:sz w:val="24"/>
          <w:highlight w:val="yellow"/>
          <w:lang w:val="en-GB"/>
        </w:rPr>
        <w:t>amount</w:t>
      </w:r>
      <w:r w:rsidRPr="009B07D2">
        <w:rPr>
          <w:rFonts w:ascii="Times New Roman" w:hAnsi="Times New Roman"/>
          <w:sz w:val="24"/>
          <w:highlight w:val="yellow"/>
          <w:lang w:val="en-GB"/>
        </w:rPr>
        <w:t>]</w:t>
      </w:r>
      <w:r w:rsidRPr="009B07D2">
        <w:rPr>
          <w:rFonts w:ascii="Times New Roman" w:hAnsi="Times New Roman"/>
          <w:sz w:val="24"/>
          <w:lang w:val="en-GB"/>
        </w:rPr>
        <w:t xml:space="preserve"> net (</w:t>
      </w:r>
      <w:r>
        <w:rPr>
          <w:rFonts w:ascii="Times New Roman" w:hAnsi="Times New Roman"/>
          <w:sz w:val="24"/>
          <w:lang w:val="en-GB"/>
        </w:rPr>
        <w:t>in words</w:t>
      </w:r>
      <w:r w:rsidRPr="009B07D2">
        <w:rPr>
          <w:rFonts w:ascii="Times New Roman" w:hAnsi="Times New Roman"/>
          <w:sz w:val="24"/>
          <w:lang w:val="en-GB"/>
        </w:rPr>
        <w:t xml:space="preserve">: </w:t>
      </w:r>
      <w:r w:rsidRPr="009B07D2">
        <w:rPr>
          <w:rFonts w:ascii="Times New Roman" w:hAnsi="Times New Roman"/>
          <w:sz w:val="24"/>
          <w:highlight w:val="yellow"/>
          <w:lang w:val="en-GB"/>
        </w:rPr>
        <w:t>[</w:t>
      </w:r>
      <w:r>
        <w:rPr>
          <w:rFonts w:ascii="Times New Roman" w:hAnsi="Times New Roman"/>
          <w:i/>
          <w:sz w:val="24"/>
          <w:highlight w:val="yellow"/>
          <w:lang w:val="en-GB"/>
        </w:rPr>
        <w:t>amount</w:t>
      </w:r>
      <w:r w:rsidRPr="009B07D2">
        <w:rPr>
          <w:rFonts w:ascii="Times New Roman" w:hAnsi="Times New Roman"/>
          <w:sz w:val="24"/>
          <w:highlight w:val="yellow"/>
          <w:lang w:val="en-GB"/>
        </w:rPr>
        <w:t>]</w:t>
      </w:r>
      <w:r w:rsidRPr="009B07D2">
        <w:rPr>
          <w:rFonts w:ascii="Times New Roman" w:hAnsi="Times New Roman"/>
          <w:sz w:val="24"/>
          <w:lang w:val="en-GB"/>
        </w:rPr>
        <w:t>).</w:t>
      </w:r>
    </w:p>
    <w:p w14:paraId="10F1D119" w14:textId="77777777" w:rsidR="00B47A20" w:rsidRPr="00B47A20" w:rsidRDefault="00B47A20" w:rsidP="00B47A20">
      <w:pPr>
        <w:spacing w:after="240" w:line="240" w:lineRule="auto"/>
        <w:jc w:val="both"/>
        <w:rPr>
          <w:rFonts w:ascii="Times New Roman" w:hAnsi="Times New Roman"/>
          <w:sz w:val="24"/>
          <w:lang w:val="en-US"/>
        </w:rPr>
      </w:pPr>
      <w:r w:rsidRPr="00B47A20">
        <w:rPr>
          <w:rFonts w:ascii="Times New Roman" w:hAnsi="Times New Roman"/>
          <w:sz w:val="24"/>
          <w:lang w:val="en-US"/>
        </w:rPr>
        <w:t>_______________</w:t>
      </w:r>
    </w:p>
    <w:p w14:paraId="27EF74C4" w14:textId="77777777" w:rsidR="00B47A20" w:rsidRPr="009B07D2" w:rsidRDefault="00B47A20" w:rsidP="00B47A20">
      <w:pPr>
        <w:spacing w:after="240" w:line="240" w:lineRule="auto"/>
        <w:jc w:val="both"/>
        <w:rPr>
          <w:rFonts w:ascii="Times New Roman" w:hAnsi="Times New Roman"/>
          <w:sz w:val="24"/>
          <w:lang w:val="en-US"/>
        </w:rPr>
      </w:pPr>
      <w:r w:rsidRPr="009B07D2">
        <w:rPr>
          <w:rFonts w:ascii="Times New Roman" w:hAnsi="Times New Roman"/>
          <w:sz w:val="24"/>
          <w:lang w:val="en-US"/>
        </w:rPr>
        <w:t xml:space="preserve">In the name and on behalf of </w:t>
      </w:r>
      <w:r w:rsidRPr="00A135D6">
        <w:rPr>
          <w:rFonts w:ascii="Times New Roman" w:hAnsi="Times New Roman"/>
          <w:sz w:val="24"/>
          <w:highlight w:val="yellow"/>
          <w:lang w:val="en-GB"/>
        </w:rPr>
        <w:t>[</w:t>
      </w:r>
      <w:r w:rsidRPr="00452149">
        <w:rPr>
          <w:rFonts w:ascii="Times New Roman" w:hAnsi="Times New Roman"/>
          <w:sz w:val="24"/>
          <w:lang w:val="en-GB"/>
        </w:rPr>
        <w:t>Subcontractor</w:t>
      </w:r>
      <w:r w:rsidRPr="00A135D6">
        <w:rPr>
          <w:rFonts w:ascii="Times New Roman" w:hAnsi="Times New Roman"/>
          <w:sz w:val="24"/>
          <w:highlight w:val="yellow"/>
          <w:lang w:val="en-GB"/>
        </w:rPr>
        <w:t>][</w:t>
      </w:r>
      <w:r w:rsidRPr="00452149">
        <w:rPr>
          <w:rFonts w:ascii="Times New Roman" w:hAnsi="Times New Roman"/>
          <w:sz w:val="24"/>
          <w:lang w:val="en-GB"/>
        </w:rPr>
        <w:t>further Sub-Contractor</w:t>
      </w:r>
      <w:r w:rsidRPr="00A135D6">
        <w:rPr>
          <w:rFonts w:ascii="Times New Roman" w:hAnsi="Times New Roman"/>
          <w:sz w:val="24"/>
          <w:highlight w:val="yellow"/>
          <w:lang w:val="en-GB"/>
        </w:rPr>
        <w:t>]</w:t>
      </w:r>
    </w:p>
    <w:p w14:paraId="285F3E06" w14:textId="77777777" w:rsidR="00B47A20" w:rsidRPr="00551CE2" w:rsidRDefault="00B47A20" w:rsidP="00B47A20">
      <w:pPr>
        <w:spacing w:after="240" w:line="240" w:lineRule="auto"/>
        <w:jc w:val="both"/>
        <w:rPr>
          <w:rFonts w:ascii="Times New Roman" w:hAnsi="Times New Roman"/>
          <w:sz w:val="24"/>
        </w:rPr>
      </w:pPr>
      <w:r w:rsidRPr="00551CE2">
        <w:rPr>
          <w:rFonts w:ascii="Times New Roman" w:hAnsi="Times New Roman"/>
          <w:sz w:val="24"/>
        </w:rPr>
        <w:t>[</w:t>
      </w:r>
      <w:r w:rsidRPr="009B07D2">
        <w:rPr>
          <w:rFonts w:ascii="Times New Roman" w:hAnsi="Times New Roman"/>
          <w:i/>
          <w:iCs/>
          <w:sz w:val="24"/>
          <w:highlight w:val="yellow"/>
        </w:rPr>
        <w:t>name</w:t>
      </w:r>
      <w:r w:rsidRPr="00551CE2">
        <w:rPr>
          <w:rFonts w:ascii="Times New Roman" w:hAnsi="Times New Roman"/>
          <w:sz w:val="24"/>
        </w:rPr>
        <w:t>]</w:t>
      </w:r>
    </w:p>
    <w:p w14:paraId="68DB3635" w14:textId="77777777" w:rsidR="00B47A20" w:rsidRDefault="00B47A20" w:rsidP="00B47A20">
      <w:pPr>
        <w:spacing w:after="160" w:line="259" w:lineRule="auto"/>
        <w:rPr>
          <w:rFonts w:ascii="Times New Roman" w:hAnsi="Times New Roman" w:cs="Times New Roman"/>
        </w:rPr>
      </w:pPr>
      <w:r>
        <w:rPr>
          <w:rFonts w:ascii="Times New Roman" w:hAnsi="Times New Roman" w:cs="Times New Roman"/>
        </w:rPr>
        <w:br w:type="page"/>
      </w:r>
    </w:p>
    <w:p w14:paraId="7153DE29" w14:textId="77777777" w:rsidR="003D0D0B" w:rsidRPr="00551CE2" w:rsidRDefault="003D0D0B" w:rsidP="003D0D0B">
      <w:pPr>
        <w:keepNext/>
        <w:suppressAutoHyphens/>
        <w:spacing w:after="120" w:line="240" w:lineRule="auto"/>
        <w:ind w:left="720"/>
        <w:jc w:val="center"/>
        <w:outlineLvl w:val="0"/>
        <w:rPr>
          <w:rFonts w:ascii="Times New Roman" w:hAnsi="Times New Roman"/>
          <w:b/>
          <w:caps/>
          <w:sz w:val="24"/>
        </w:rPr>
      </w:pPr>
      <w:r w:rsidRPr="00551CE2">
        <w:rPr>
          <w:rFonts w:ascii="Times New Roman" w:hAnsi="Times New Roman"/>
          <w:b/>
          <w:caps/>
          <w:sz w:val="24"/>
        </w:rPr>
        <w:lastRenderedPageBreak/>
        <w:t>OŚWIADCZENIE Podwykonawcy</w:t>
      </w:r>
    </w:p>
    <w:p w14:paraId="397EB033" w14:textId="7D407187" w:rsidR="003D0D0B" w:rsidRPr="00551CE2" w:rsidRDefault="003D0D0B" w:rsidP="003D0D0B">
      <w:pPr>
        <w:spacing w:after="240" w:line="240" w:lineRule="auto"/>
        <w:ind w:left="720"/>
        <w:jc w:val="center"/>
        <w:rPr>
          <w:rFonts w:ascii="Times New Roman" w:hAnsi="Times New Roman"/>
          <w:b/>
          <w:sz w:val="24"/>
        </w:rPr>
      </w:pPr>
      <w:r w:rsidRPr="00551CE2">
        <w:rPr>
          <w:rFonts w:ascii="Times New Roman" w:hAnsi="Times New Roman"/>
          <w:b/>
          <w:sz w:val="24"/>
        </w:rPr>
        <w:t>[</w:t>
      </w:r>
      <w:r w:rsidRPr="00551CE2">
        <w:rPr>
          <w:rFonts w:ascii="Times New Roman" w:hAnsi="Times New Roman"/>
          <w:b/>
          <w:i/>
          <w:sz w:val="24"/>
        </w:rPr>
        <w:t xml:space="preserve">KLAUZULA 4.4 </w:t>
      </w:r>
      <w:r w:rsidR="00BB6C92">
        <w:rPr>
          <w:rFonts w:ascii="Times New Roman" w:hAnsi="Times New Roman"/>
          <w:b/>
          <w:i/>
          <w:sz w:val="24"/>
        </w:rPr>
        <w:t xml:space="preserve">ORAZ KLAUZULA 14 </w:t>
      </w:r>
      <w:r w:rsidRPr="00551CE2">
        <w:rPr>
          <w:rFonts w:ascii="Times New Roman" w:hAnsi="Times New Roman"/>
          <w:b/>
          <w:i/>
          <w:sz w:val="24"/>
        </w:rPr>
        <w:t>WARUNKÓW SZCZEGÓLNYCH</w:t>
      </w:r>
      <w:r w:rsidRPr="00551CE2">
        <w:rPr>
          <w:rFonts w:ascii="Times New Roman" w:hAnsi="Times New Roman"/>
          <w:b/>
          <w:sz w:val="24"/>
        </w:rPr>
        <w:t>]</w:t>
      </w:r>
    </w:p>
    <w:p w14:paraId="4C3A5E2E" w14:textId="77777777" w:rsidR="003D0D0B" w:rsidRPr="00551CE2" w:rsidRDefault="003D0D0B" w:rsidP="003D0D0B">
      <w:pPr>
        <w:spacing w:after="240" w:line="240" w:lineRule="auto"/>
        <w:rPr>
          <w:rFonts w:ascii="Times New Roman" w:hAnsi="Times New Roman"/>
          <w:b/>
          <w:caps/>
          <w:sz w:val="24"/>
          <w:u w:val="single"/>
        </w:rPr>
      </w:pPr>
    </w:p>
    <w:p w14:paraId="763BF9C0" w14:textId="77777777" w:rsidR="003D0D0B" w:rsidRPr="00551CE2" w:rsidRDefault="003D0D0B" w:rsidP="003D0D0B">
      <w:pPr>
        <w:spacing w:after="240" w:line="240" w:lineRule="auto"/>
        <w:jc w:val="right"/>
        <w:rPr>
          <w:rFonts w:ascii="Times New Roman" w:hAnsi="Times New Roman"/>
          <w:sz w:val="24"/>
        </w:rPr>
      </w:pPr>
      <w:r w:rsidRPr="00551CE2">
        <w:rPr>
          <w:rFonts w:ascii="Times New Roman" w:hAnsi="Times New Roman"/>
          <w:sz w:val="24"/>
        </w:rPr>
        <w:t>[</w:t>
      </w:r>
      <w:r w:rsidRPr="00551CE2">
        <w:rPr>
          <w:rFonts w:ascii="Times New Roman" w:hAnsi="Times New Roman"/>
          <w:i/>
          <w:sz w:val="24"/>
          <w:highlight w:val="yellow"/>
        </w:rPr>
        <w:t>miejscowość</w:t>
      </w:r>
      <w:r w:rsidRPr="00551CE2">
        <w:rPr>
          <w:rFonts w:ascii="Times New Roman" w:hAnsi="Times New Roman"/>
          <w:sz w:val="24"/>
        </w:rPr>
        <w:t>], [</w:t>
      </w:r>
      <w:r w:rsidRPr="00551CE2">
        <w:rPr>
          <w:rFonts w:ascii="Times New Roman" w:hAnsi="Times New Roman"/>
          <w:i/>
          <w:sz w:val="24"/>
          <w:highlight w:val="yellow"/>
        </w:rPr>
        <w:t>data</w:t>
      </w:r>
      <w:r w:rsidRPr="00551CE2">
        <w:rPr>
          <w:rFonts w:ascii="Times New Roman" w:hAnsi="Times New Roman"/>
          <w:sz w:val="24"/>
        </w:rPr>
        <w:t>]</w:t>
      </w:r>
    </w:p>
    <w:p w14:paraId="75E9424B" w14:textId="77777777"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Od:</w:t>
      </w:r>
      <w:r w:rsidRPr="00551CE2">
        <w:rPr>
          <w:rFonts w:ascii="Times New Roman" w:hAnsi="Times New Roman"/>
          <w:sz w:val="24"/>
        </w:rPr>
        <w:tab/>
        <w:t>[</w:t>
      </w:r>
      <w:r w:rsidRPr="00551CE2">
        <w:rPr>
          <w:rFonts w:ascii="Times New Roman" w:hAnsi="Times New Roman"/>
          <w:i/>
          <w:sz w:val="24"/>
          <w:highlight w:val="yellow"/>
        </w:rPr>
        <w:t>pełna nazwa Podwykonawcy/dalszego Podwykonawcy i adres do korespondencji</w:t>
      </w:r>
      <w:r w:rsidRPr="00551CE2">
        <w:rPr>
          <w:rFonts w:ascii="Times New Roman" w:hAnsi="Times New Roman"/>
          <w:sz w:val="24"/>
        </w:rPr>
        <w:t>]</w:t>
      </w:r>
    </w:p>
    <w:p w14:paraId="10A127B7" w14:textId="177F42B6"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ab/>
        <w:t>("</w:t>
      </w:r>
      <w:r w:rsidRPr="00551CE2">
        <w:rPr>
          <w:rFonts w:ascii="Times New Roman" w:hAnsi="Times New Roman"/>
          <w:b/>
          <w:sz w:val="24"/>
        </w:rPr>
        <w:t>Podwykonawca</w:t>
      </w:r>
      <w:r w:rsidR="00A135D6">
        <w:rPr>
          <w:rFonts w:ascii="Times New Roman" w:hAnsi="Times New Roman"/>
          <w:b/>
          <w:sz w:val="24"/>
        </w:rPr>
        <w:t xml:space="preserve">" </w:t>
      </w:r>
      <w:r w:rsidR="00A135D6" w:rsidRPr="00A135D6">
        <w:rPr>
          <w:rFonts w:ascii="Times New Roman" w:hAnsi="Times New Roman"/>
          <w:b/>
          <w:sz w:val="24"/>
          <w:highlight w:val="yellow"/>
        </w:rPr>
        <w:t>ALBO</w:t>
      </w:r>
      <w:r w:rsidR="00A135D6">
        <w:rPr>
          <w:rFonts w:ascii="Times New Roman" w:hAnsi="Times New Roman"/>
          <w:b/>
          <w:sz w:val="24"/>
        </w:rPr>
        <w:t xml:space="preserve"> "</w:t>
      </w:r>
      <w:r w:rsidR="00D52F9E">
        <w:rPr>
          <w:rFonts w:ascii="Times New Roman" w:hAnsi="Times New Roman"/>
          <w:b/>
          <w:sz w:val="24"/>
        </w:rPr>
        <w:t xml:space="preserve">dalszy </w:t>
      </w:r>
      <w:r w:rsidRPr="00551CE2">
        <w:rPr>
          <w:rFonts w:ascii="Times New Roman" w:hAnsi="Times New Roman"/>
          <w:b/>
          <w:sz w:val="24"/>
        </w:rPr>
        <w:t>Podwykonawca</w:t>
      </w:r>
      <w:r w:rsidRPr="00551CE2">
        <w:rPr>
          <w:rFonts w:ascii="Times New Roman" w:hAnsi="Times New Roman"/>
          <w:sz w:val="24"/>
        </w:rPr>
        <w:t>")</w:t>
      </w:r>
    </w:p>
    <w:p w14:paraId="117D63B0" w14:textId="26C86976" w:rsidR="003D0D0B" w:rsidRPr="002F1208" w:rsidRDefault="003D0D0B" w:rsidP="003D0D0B">
      <w:pPr>
        <w:spacing w:after="240" w:line="240" w:lineRule="auto"/>
        <w:ind w:left="709" w:hanging="709"/>
        <w:jc w:val="both"/>
        <w:rPr>
          <w:rFonts w:ascii="Times New Roman" w:hAnsi="Times New Roman"/>
          <w:b/>
          <w:sz w:val="24"/>
        </w:rPr>
      </w:pPr>
      <w:r w:rsidRPr="00596B54">
        <w:rPr>
          <w:rFonts w:ascii="Times New Roman" w:hAnsi="Times New Roman"/>
          <w:sz w:val="24"/>
        </w:rPr>
        <w:t>Do:</w:t>
      </w:r>
      <w:r w:rsidRPr="00596B54">
        <w:rPr>
          <w:rFonts w:ascii="Times New Roman" w:hAnsi="Times New Roman"/>
          <w:sz w:val="24"/>
        </w:rPr>
        <w:tab/>
      </w:r>
      <w:r w:rsidR="003E3EB8">
        <w:rPr>
          <w:rFonts w:ascii="Times New Roman" w:hAnsi="Times New Roman"/>
          <w:b/>
          <w:sz w:val="24"/>
        </w:rPr>
        <w:t>Istrana</w:t>
      </w:r>
      <w:r w:rsidRPr="00596B54">
        <w:rPr>
          <w:rFonts w:ascii="Times New Roman" w:hAnsi="Times New Roman"/>
          <w:b/>
          <w:sz w:val="24"/>
        </w:rPr>
        <w:t xml:space="preserve"> </w:t>
      </w:r>
      <w:r w:rsidR="00116D5E">
        <w:rPr>
          <w:rFonts w:ascii="Times New Roman" w:hAnsi="Times New Roman"/>
          <w:b/>
          <w:sz w:val="24"/>
        </w:rPr>
        <w:t>s</w:t>
      </w:r>
      <w:r w:rsidR="001C749B">
        <w:rPr>
          <w:rFonts w:ascii="Times New Roman" w:hAnsi="Times New Roman"/>
          <w:b/>
          <w:sz w:val="24"/>
        </w:rPr>
        <w:t>p. z o.o.</w:t>
      </w:r>
      <w:r w:rsidR="00116D5E">
        <w:rPr>
          <w:rFonts w:ascii="Times New Roman" w:hAnsi="Times New Roman"/>
          <w:b/>
          <w:sz w:val="24"/>
        </w:rPr>
        <w:t xml:space="preserve"> </w:t>
      </w:r>
      <w:r w:rsidR="00596B54" w:rsidRPr="00596B54">
        <w:rPr>
          <w:rFonts w:ascii="Times New Roman" w:hAnsi="Times New Roman"/>
          <w:bCs/>
          <w:sz w:val="24"/>
        </w:rPr>
        <w:t>z siedzibą w Gdańsku</w:t>
      </w:r>
      <w:r w:rsidRPr="00596B54">
        <w:rPr>
          <w:rFonts w:ascii="Times New Roman" w:hAnsi="Times New Roman"/>
          <w:bCs/>
          <w:sz w:val="24"/>
        </w:rPr>
        <w:t xml:space="preserve">, </w:t>
      </w:r>
      <w:r w:rsidRPr="00596B54">
        <w:rPr>
          <w:rFonts w:ascii="Times New Roman" w:hAnsi="Times New Roman"/>
          <w:sz w:val="24"/>
        </w:rPr>
        <w:t>adr</w:t>
      </w:r>
      <w:r w:rsidR="00596B54">
        <w:rPr>
          <w:rFonts w:ascii="Times New Roman" w:hAnsi="Times New Roman"/>
          <w:sz w:val="24"/>
        </w:rPr>
        <w:t>e</w:t>
      </w:r>
      <w:r w:rsidRPr="00596B54">
        <w:rPr>
          <w:rFonts w:ascii="Times New Roman" w:hAnsi="Times New Roman"/>
          <w:sz w:val="24"/>
        </w:rPr>
        <w:t xml:space="preserve">s: ul. </w:t>
      </w:r>
      <w:r w:rsidRPr="002F1208">
        <w:rPr>
          <w:rFonts w:ascii="Times New Roman" w:hAnsi="Times New Roman"/>
          <w:sz w:val="24"/>
        </w:rPr>
        <w:t>Kontenerowa 7, 80-601 Gdańsk</w:t>
      </w:r>
    </w:p>
    <w:p w14:paraId="12660000" w14:textId="77777777"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ab/>
        <w:t>("</w:t>
      </w:r>
      <w:r w:rsidRPr="00551CE2">
        <w:rPr>
          <w:rFonts w:ascii="Times New Roman" w:hAnsi="Times New Roman"/>
          <w:b/>
          <w:sz w:val="24"/>
        </w:rPr>
        <w:t>Zamawiający</w:t>
      </w:r>
      <w:r w:rsidRPr="00551CE2">
        <w:rPr>
          <w:rFonts w:ascii="Times New Roman" w:hAnsi="Times New Roman"/>
          <w:sz w:val="24"/>
        </w:rPr>
        <w:t>")</w:t>
      </w:r>
    </w:p>
    <w:p w14:paraId="6E1AC827" w14:textId="77777777" w:rsidR="003D0D0B" w:rsidRPr="00551CE2" w:rsidRDefault="003D0D0B" w:rsidP="003D0D0B">
      <w:pPr>
        <w:spacing w:after="240" w:line="240" w:lineRule="auto"/>
        <w:jc w:val="center"/>
        <w:rPr>
          <w:rFonts w:ascii="Times New Roman" w:hAnsi="Times New Roman"/>
          <w:sz w:val="24"/>
        </w:rPr>
      </w:pPr>
    </w:p>
    <w:p w14:paraId="147D7D4D" w14:textId="77777777" w:rsidR="003D0D0B" w:rsidRPr="00551CE2" w:rsidRDefault="003D0D0B" w:rsidP="003D0D0B">
      <w:pPr>
        <w:spacing w:after="240" w:line="240" w:lineRule="auto"/>
        <w:jc w:val="center"/>
        <w:rPr>
          <w:rFonts w:ascii="Times New Roman" w:hAnsi="Times New Roman"/>
          <w:b/>
          <w:sz w:val="24"/>
        </w:rPr>
      </w:pPr>
      <w:r w:rsidRPr="00551CE2">
        <w:rPr>
          <w:rFonts w:ascii="Times New Roman" w:hAnsi="Times New Roman"/>
          <w:b/>
          <w:sz w:val="24"/>
        </w:rPr>
        <w:t xml:space="preserve">OŚWIADCZENIE </w:t>
      </w:r>
    </w:p>
    <w:p w14:paraId="2D3CB3A3" w14:textId="77777777" w:rsidR="003D0D0B" w:rsidRPr="00551CE2" w:rsidRDefault="003D0D0B" w:rsidP="003D0D0B">
      <w:pPr>
        <w:spacing w:after="240" w:line="240" w:lineRule="auto"/>
        <w:jc w:val="center"/>
        <w:rPr>
          <w:rFonts w:ascii="Times New Roman" w:hAnsi="Times New Roman"/>
          <w:b/>
          <w:sz w:val="24"/>
        </w:rPr>
      </w:pPr>
      <w:r w:rsidRPr="00551CE2">
        <w:rPr>
          <w:rFonts w:ascii="Times New Roman" w:hAnsi="Times New Roman"/>
          <w:b/>
          <w:sz w:val="24"/>
        </w:rPr>
        <w:t xml:space="preserve">PODWYKONAWCY/DALSZEGO PODWYKONAWCY </w:t>
      </w:r>
    </w:p>
    <w:p w14:paraId="0CC444B1" w14:textId="1B58113A"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 xml:space="preserve">Działając w imieniu i na rzecz </w:t>
      </w:r>
      <w:r w:rsidRPr="00551CE2">
        <w:rPr>
          <w:rFonts w:ascii="Times New Roman" w:hAnsi="Times New Roman"/>
          <w:sz w:val="24"/>
          <w:highlight w:val="yellow"/>
        </w:rPr>
        <w:t>[</w:t>
      </w:r>
      <w:r w:rsidRPr="00551CE2">
        <w:rPr>
          <w:rFonts w:ascii="Times New Roman" w:hAnsi="Times New Roman"/>
          <w:i/>
          <w:sz w:val="24"/>
          <w:highlight w:val="yellow"/>
        </w:rPr>
        <w:t>nazwa Podwykonawcy/dalszego Podwykonawcy</w:t>
      </w:r>
      <w:r w:rsidRPr="00551CE2">
        <w:rPr>
          <w:rFonts w:ascii="Times New Roman" w:hAnsi="Times New Roman"/>
          <w:sz w:val="24"/>
          <w:highlight w:val="yellow"/>
        </w:rPr>
        <w:t>]</w:t>
      </w:r>
      <w:r w:rsidRPr="00551CE2">
        <w:rPr>
          <w:rFonts w:ascii="Times New Roman" w:hAnsi="Times New Roman"/>
          <w:sz w:val="24"/>
        </w:rPr>
        <w:t xml:space="preserve"> z siedzibą w </w:t>
      </w:r>
      <w:r w:rsidRPr="00551CE2">
        <w:rPr>
          <w:rFonts w:ascii="Times New Roman" w:hAnsi="Times New Roman"/>
          <w:sz w:val="24"/>
          <w:highlight w:val="yellow"/>
        </w:rPr>
        <w:t>[</w:t>
      </w:r>
      <w:r w:rsidRPr="00551CE2">
        <w:rPr>
          <w:rFonts w:ascii="Times New Roman" w:hAnsi="Times New Roman"/>
          <w:i/>
          <w:sz w:val="24"/>
          <w:highlight w:val="yellow"/>
        </w:rPr>
        <w:t>miejscowość</w:t>
      </w:r>
      <w:r w:rsidRPr="00551CE2">
        <w:rPr>
          <w:rFonts w:ascii="Times New Roman" w:hAnsi="Times New Roman"/>
          <w:sz w:val="24"/>
          <w:highlight w:val="yellow"/>
        </w:rPr>
        <w:t>]</w:t>
      </w:r>
      <w:r w:rsidRPr="00551CE2">
        <w:rPr>
          <w:rFonts w:ascii="Times New Roman" w:hAnsi="Times New Roman"/>
          <w:sz w:val="24"/>
        </w:rPr>
        <w:t xml:space="preserve">, ul. </w:t>
      </w:r>
      <w:r w:rsidRPr="00551CE2">
        <w:rPr>
          <w:rFonts w:ascii="Times New Roman" w:hAnsi="Times New Roman"/>
          <w:sz w:val="24"/>
          <w:highlight w:val="yellow"/>
        </w:rPr>
        <w:t>[</w:t>
      </w:r>
      <w:r w:rsidRPr="00551CE2">
        <w:rPr>
          <w:rFonts w:ascii="Times New Roman" w:hAnsi="Times New Roman"/>
          <w:i/>
          <w:sz w:val="24"/>
          <w:highlight w:val="yellow"/>
        </w:rPr>
        <w:t>ulica/numer</w:t>
      </w:r>
      <w:r w:rsidRPr="00551CE2">
        <w:rPr>
          <w:rFonts w:ascii="Times New Roman" w:hAnsi="Times New Roman"/>
          <w:sz w:val="24"/>
          <w:highlight w:val="yellow"/>
        </w:rPr>
        <w:t>]</w:t>
      </w:r>
      <w:r w:rsidRPr="00551CE2">
        <w:rPr>
          <w:rFonts w:ascii="Times New Roman" w:hAnsi="Times New Roman"/>
          <w:sz w:val="24"/>
        </w:rPr>
        <w:t xml:space="preserve">, </w:t>
      </w:r>
      <w:r w:rsidRPr="00551CE2">
        <w:rPr>
          <w:rFonts w:ascii="Times New Roman" w:hAnsi="Times New Roman"/>
          <w:sz w:val="24"/>
          <w:highlight w:val="yellow"/>
        </w:rPr>
        <w:t>[</w:t>
      </w:r>
      <w:r w:rsidRPr="00551CE2">
        <w:rPr>
          <w:rFonts w:ascii="Times New Roman" w:hAnsi="Times New Roman"/>
          <w:i/>
          <w:sz w:val="24"/>
          <w:highlight w:val="yellow"/>
        </w:rPr>
        <w:t>kod pocztowy, miejscowość</w:t>
      </w:r>
      <w:r w:rsidRPr="00551CE2">
        <w:rPr>
          <w:rFonts w:ascii="Times New Roman" w:hAnsi="Times New Roman"/>
          <w:sz w:val="24"/>
          <w:highlight w:val="yellow"/>
        </w:rPr>
        <w:t>]</w:t>
      </w:r>
      <w:r w:rsidRPr="00551CE2">
        <w:rPr>
          <w:rFonts w:ascii="Times New Roman" w:hAnsi="Times New Roman"/>
          <w:sz w:val="24"/>
        </w:rPr>
        <w:t xml:space="preserve">, wpisanej do rejestru przedsiębiorców Krajowego Rejestru Sądowego pod numerem KRS </w:t>
      </w:r>
      <w:r w:rsidRPr="00551CE2">
        <w:rPr>
          <w:rFonts w:ascii="Times New Roman" w:hAnsi="Times New Roman"/>
          <w:sz w:val="24"/>
          <w:highlight w:val="yellow"/>
        </w:rPr>
        <w:t>[●]</w:t>
      </w:r>
      <w:r w:rsidRPr="00551CE2">
        <w:rPr>
          <w:rFonts w:ascii="Times New Roman" w:hAnsi="Times New Roman"/>
          <w:sz w:val="24"/>
        </w:rPr>
        <w:t xml:space="preserve"> ("</w:t>
      </w:r>
      <w:r w:rsidRPr="00551CE2">
        <w:rPr>
          <w:rFonts w:ascii="Times New Roman" w:hAnsi="Times New Roman"/>
          <w:b/>
          <w:sz w:val="24"/>
        </w:rPr>
        <w:t>Podwykonawca</w:t>
      </w:r>
      <w:r w:rsidR="00A135D6">
        <w:rPr>
          <w:rFonts w:ascii="Times New Roman" w:hAnsi="Times New Roman"/>
          <w:b/>
          <w:sz w:val="24"/>
        </w:rPr>
        <w:t xml:space="preserve">" </w:t>
      </w:r>
      <w:r w:rsidR="00A135D6" w:rsidRPr="00A135D6">
        <w:rPr>
          <w:rFonts w:ascii="Times New Roman" w:hAnsi="Times New Roman"/>
          <w:b/>
          <w:sz w:val="24"/>
          <w:highlight w:val="yellow"/>
        </w:rPr>
        <w:t>ALBO</w:t>
      </w:r>
      <w:r w:rsidR="00A135D6">
        <w:rPr>
          <w:rFonts w:ascii="Times New Roman" w:hAnsi="Times New Roman"/>
          <w:b/>
          <w:sz w:val="24"/>
        </w:rPr>
        <w:t xml:space="preserve"> </w:t>
      </w:r>
      <w:r w:rsidR="00A135D6" w:rsidRPr="00A135D6">
        <w:rPr>
          <w:rFonts w:ascii="Times New Roman" w:hAnsi="Times New Roman"/>
          <w:bCs/>
          <w:sz w:val="24"/>
        </w:rPr>
        <w:t>"</w:t>
      </w:r>
      <w:r w:rsidRPr="00551CE2">
        <w:rPr>
          <w:rFonts w:ascii="Times New Roman" w:hAnsi="Times New Roman"/>
          <w:b/>
          <w:sz w:val="24"/>
        </w:rPr>
        <w:t>dalszy Podwykonawca</w:t>
      </w:r>
      <w:r w:rsidRPr="00551CE2">
        <w:rPr>
          <w:rFonts w:ascii="Times New Roman" w:hAnsi="Times New Roman"/>
          <w:sz w:val="24"/>
        </w:rPr>
        <w:t xml:space="preserve">"), jako osoba upoważniona (osoby upoważnione) do reprezentowania </w:t>
      </w:r>
      <w:r w:rsidR="00B44C15" w:rsidRPr="00B44C15">
        <w:rPr>
          <w:rFonts w:ascii="Times New Roman" w:hAnsi="Times New Roman"/>
          <w:sz w:val="24"/>
          <w:highlight w:val="yellow"/>
        </w:rPr>
        <w:t>[</w:t>
      </w:r>
      <w:r w:rsidRPr="00551CE2">
        <w:rPr>
          <w:rFonts w:ascii="Times New Roman" w:hAnsi="Times New Roman"/>
          <w:sz w:val="24"/>
        </w:rPr>
        <w:t>Podwykonawcy</w:t>
      </w:r>
      <w:r w:rsidR="00B44C15" w:rsidRPr="00B44C15">
        <w:rPr>
          <w:rFonts w:ascii="Times New Roman" w:hAnsi="Times New Roman"/>
          <w:sz w:val="24"/>
          <w:highlight w:val="yellow"/>
        </w:rPr>
        <w:t>][</w:t>
      </w:r>
      <w:r w:rsidRPr="00551CE2">
        <w:rPr>
          <w:rFonts w:ascii="Times New Roman" w:hAnsi="Times New Roman"/>
          <w:sz w:val="24"/>
        </w:rPr>
        <w:t>dalszego Podwykonawcy</w:t>
      </w:r>
      <w:r w:rsidR="00B44C15" w:rsidRPr="00B44C15">
        <w:rPr>
          <w:rFonts w:ascii="Times New Roman" w:hAnsi="Times New Roman"/>
          <w:sz w:val="24"/>
          <w:highlight w:val="yellow"/>
        </w:rPr>
        <w:t>]</w:t>
      </w:r>
      <w:r w:rsidRPr="00551CE2">
        <w:rPr>
          <w:rFonts w:ascii="Times New Roman" w:hAnsi="Times New Roman"/>
          <w:sz w:val="24"/>
        </w:rPr>
        <w:t xml:space="preserve">, </w:t>
      </w:r>
      <w:r w:rsidR="009B07D2">
        <w:rPr>
          <w:rFonts w:ascii="Times New Roman" w:hAnsi="Times New Roman"/>
          <w:sz w:val="24"/>
        </w:rPr>
        <w:t xml:space="preserve">w nawiązaniu do postanowień </w:t>
      </w:r>
      <w:r w:rsidRPr="00551CE2">
        <w:rPr>
          <w:rFonts w:ascii="Times New Roman" w:hAnsi="Times New Roman"/>
          <w:sz w:val="24"/>
        </w:rPr>
        <w:t xml:space="preserve">a </w:t>
      </w:r>
      <w:r w:rsidRPr="00551CE2">
        <w:rPr>
          <w:rFonts w:ascii="Times New Roman" w:hAnsi="Times New Roman"/>
          <w:sz w:val="24"/>
          <w:highlight w:val="yellow"/>
        </w:rPr>
        <w:t>[</w:t>
      </w:r>
      <w:r w:rsidRPr="00551CE2">
        <w:rPr>
          <w:rFonts w:ascii="Times New Roman" w:hAnsi="Times New Roman"/>
          <w:i/>
          <w:sz w:val="24"/>
          <w:highlight w:val="yellow"/>
        </w:rPr>
        <w:t xml:space="preserve">tytuł i data </w:t>
      </w:r>
      <w:r w:rsidR="00B44C15">
        <w:rPr>
          <w:rFonts w:ascii="Times New Roman" w:hAnsi="Times New Roman"/>
          <w:i/>
          <w:sz w:val="24"/>
          <w:highlight w:val="yellow"/>
        </w:rPr>
        <w:t>umowy podwykonawczej</w:t>
      </w:r>
      <w:r w:rsidRPr="00551CE2">
        <w:rPr>
          <w:rFonts w:ascii="Times New Roman" w:hAnsi="Times New Roman"/>
          <w:sz w:val="24"/>
          <w:highlight w:val="yellow"/>
        </w:rPr>
        <w:t>]</w:t>
      </w:r>
      <w:r w:rsidRPr="00551CE2">
        <w:rPr>
          <w:rFonts w:ascii="Times New Roman" w:hAnsi="Times New Roman"/>
          <w:sz w:val="24"/>
        </w:rPr>
        <w:t xml:space="preserve"> ("</w:t>
      </w:r>
      <w:r w:rsidR="00B44C15" w:rsidRPr="00B44C15">
        <w:rPr>
          <w:rFonts w:ascii="Times New Roman" w:hAnsi="Times New Roman"/>
          <w:b/>
          <w:bCs/>
          <w:sz w:val="24"/>
        </w:rPr>
        <w:t>Umowa Podwykonawcza</w:t>
      </w:r>
      <w:r w:rsidRPr="00551CE2">
        <w:rPr>
          <w:rFonts w:ascii="Times New Roman" w:hAnsi="Times New Roman"/>
          <w:sz w:val="24"/>
        </w:rPr>
        <w:t>") zawarte</w:t>
      </w:r>
      <w:r w:rsidR="00B44C15">
        <w:rPr>
          <w:rFonts w:ascii="Times New Roman" w:hAnsi="Times New Roman"/>
          <w:sz w:val="24"/>
        </w:rPr>
        <w:t>j</w:t>
      </w:r>
      <w:r w:rsidRPr="00551CE2">
        <w:rPr>
          <w:rFonts w:ascii="Times New Roman" w:hAnsi="Times New Roman"/>
          <w:sz w:val="24"/>
        </w:rPr>
        <w:t xml:space="preserve"> pomiędzy </w:t>
      </w:r>
      <w:r w:rsidRPr="00551CE2">
        <w:rPr>
          <w:rFonts w:ascii="Times New Roman" w:hAnsi="Times New Roman"/>
          <w:sz w:val="24"/>
          <w:highlight w:val="yellow"/>
        </w:rPr>
        <w:t>[●]</w:t>
      </w:r>
      <w:r w:rsidRPr="00551CE2">
        <w:rPr>
          <w:rFonts w:ascii="Times New Roman" w:hAnsi="Times New Roman"/>
          <w:sz w:val="24"/>
        </w:rPr>
        <w:t xml:space="preserve"> ("</w:t>
      </w:r>
      <w:r w:rsidRPr="00551CE2">
        <w:rPr>
          <w:rFonts w:ascii="Times New Roman" w:hAnsi="Times New Roman"/>
          <w:b/>
          <w:sz w:val="24"/>
        </w:rPr>
        <w:t>Wykonawca</w:t>
      </w:r>
      <w:r w:rsidR="00A135D6" w:rsidRPr="00A135D6">
        <w:rPr>
          <w:rFonts w:ascii="Times New Roman" w:hAnsi="Times New Roman"/>
          <w:bCs/>
          <w:sz w:val="24"/>
        </w:rPr>
        <w:t>"</w:t>
      </w:r>
      <w:r w:rsidR="00A135D6">
        <w:rPr>
          <w:rFonts w:ascii="Times New Roman" w:hAnsi="Times New Roman"/>
          <w:b/>
          <w:sz w:val="24"/>
        </w:rPr>
        <w:t xml:space="preserve"> </w:t>
      </w:r>
      <w:r w:rsidR="00A135D6" w:rsidRPr="00A135D6">
        <w:rPr>
          <w:rFonts w:ascii="Times New Roman" w:hAnsi="Times New Roman"/>
          <w:b/>
          <w:sz w:val="24"/>
          <w:highlight w:val="yellow"/>
        </w:rPr>
        <w:t>ALBO</w:t>
      </w:r>
      <w:r w:rsidR="00A135D6">
        <w:rPr>
          <w:rFonts w:ascii="Times New Roman" w:hAnsi="Times New Roman"/>
          <w:b/>
          <w:sz w:val="24"/>
        </w:rPr>
        <w:t xml:space="preserve"> </w:t>
      </w:r>
      <w:r w:rsidR="00A135D6" w:rsidRPr="00A135D6">
        <w:rPr>
          <w:rFonts w:ascii="Times New Roman" w:hAnsi="Times New Roman"/>
          <w:bCs/>
          <w:sz w:val="24"/>
        </w:rPr>
        <w:t>"</w:t>
      </w:r>
      <w:r w:rsidRPr="00551CE2">
        <w:rPr>
          <w:rFonts w:ascii="Times New Roman" w:hAnsi="Times New Roman"/>
          <w:b/>
          <w:sz w:val="24"/>
        </w:rPr>
        <w:t>Podwykonawca</w:t>
      </w:r>
      <w:r w:rsidRPr="00551CE2">
        <w:rPr>
          <w:rFonts w:ascii="Times New Roman" w:hAnsi="Times New Roman"/>
          <w:sz w:val="24"/>
        </w:rPr>
        <w:t xml:space="preserve">") i </w:t>
      </w:r>
      <w:bookmarkStart w:id="9" w:name="_Hlk84316604"/>
      <w:r w:rsidR="00A135D6" w:rsidRPr="00A135D6">
        <w:rPr>
          <w:rFonts w:ascii="Times New Roman" w:hAnsi="Times New Roman"/>
          <w:sz w:val="24"/>
          <w:highlight w:val="yellow"/>
        </w:rPr>
        <w:t>[</w:t>
      </w:r>
      <w:r w:rsidRPr="00551CE2">
        <w:rPr>
          <w:rFonts w:ascii="Times New Roman" w:hAnsi="Times New Roman"/>
          <w:sz w:val="24"/>
        </w:rPr>
        <w:t>Podwykonawcą</w:t>
      </w:r>
      <w:r w:rsidR="00A135D6" w:rsidRPr="00A135D6">
        <w:rPr>
          <w:rFonts w:ascii="Times New Roman" w:hAnsi="Times New Roman"/>
          <w:sz w:val="24"/>
          <w:highlight w:val="yellow"/>
        </w:rPr>
        <w:t>][</w:t>
      </w:r>
      <w:r w:rsidRPr="00551CE2">
        <w:rPr>
          <w:rFonts w:ascii="Times New Roman" w:hAnsi="Times New Roman"/>
          <w:sz w:val="24"/>
        </w:rPr>
        <w:t>dalszym Podwykonawcą</w:t>
      </w:r>
      <w:r w:rsidR="00A135D6" w:rsidRPr="00A135D6">
        <w:rPr>
          <w:rFonts w:ascii="Times New Roman" w:hAnsi="Times New Roman"/>
          <w:sz w:val="24"/>
          <w:highlight w:val="yellow"/>
        </w:rPr>
        <w:t>]</w:t>
      </w:r>
      <w:bookmarkEnd w:id="9"/>
      <w:r w:rsidRPr="00551CE2">
        <w:rPr>
          <w:rFonts w:ascii="Times New Roman" w:hAnsi="Times New Roman"/>
          <w:sz w:val="24"/>
        </w:rPr>
        <w:t>, niniejszym nieodwołanie oświadczam</w:t>
      </w:r>
      <w:r w:rsidRPr="00551CE2">
        <w:rPr>
          <w:rFonts w:ascii="Times New Roman" w:hAnsi="Times New Roman"/>
          <w:sz w:val="24"/>
          <w:highlight w:val="yellow"/>
        </w:rPr>
        <w:t>[y]</w:t>
      </w:r>
      <w:r w:rsidRPr="00551CE2">
        <w:rPr>
          <w:rFonts w:ascii="Times New Roman" w:hAnsi="Times New Roman"/>
          <w:sz w:val="24"/>
        </w:rPr>
        <w:t xml:space="preserve">, że </w:t>
      </w:r>
      <w:bookmarkStart w:id="10" w:name="_Hlk84316760"/>
      <w:r w:rsidR="00A135D6" w:rsidRPr="00A135D6">
        <w:rPr>
          <w:rFonts w:ascii="Times New Roman" w:hAnsi="Times New Roman"/>
          <w:sz w:val="24"/>
          <w:highlight w:val="yellow"/>
        </w:rPr>
        <w:t>[</w:t>
      </w:r>
      <w:r w:rsidR="00A135D6" w:rsidRPr="00551CE2">
        <w:rPr>
          <w:rFonts w:ascii="Times New Roman" w:hAnsi="Times New Roman"/>
          <w:sz w:val="24"/>
        </w:rPr>
        <w:t>Podwykonawc</w:t>
      </w:r>
      <w:r w:rsidR="00B44C15">
        <w:rPr>
          <w:rFonts w:ascii="Times New Roman" w:hAnsi="Times New Roman"/>
          <w:sz w:val="24"/>
        </w:rPr>
        <w:t>a</w:t>
      </w:r>
      <w:r w:rsidR="00A135D6" w:rsidRPr="00A135D6">
        <w:rPr>
          <w:rFonts w:ascii="Times New Roman" w:hAnsi="Times New Roman"/>
          <w:sz w:val="24"/>
          <w:highlight w:val="yellow"/>
        </w:rPr>
        <w:t>][</w:t>
      </w:r>
      <w:r w:rsidR="00A135D6" w:rsidRPr="00551CE2">
        <w:rPr>
          <w:rFonts w:ascii="Times New Roman" w:hAnsi="Times New Roman"/>
          <w:sz w:val="24"/>
        </w:rPr>
        <w:t>dalszy Podwykonawc</w:t>
      </w:r>
      <w:r w:rsidR="00B44C15">
        <w:rPr>
          <w:rFonts w:ascii="Times New Roman" w:hAnsi="Times New Roman"/>
          <w:sz w:val="24"/>
        </w:rPr>
        <w:t>a</w:t>
      </w:r>
      <w:r w:rsidR="00A135D6" w:rsidRPr="00A135D6">
        <w:rPr>
          <w:rFonts w:ascii="Times New Roman" w:hAnsi="Times New Roman"/>
          <w:sz w:val="24"/>
          <w:highlight w:val="yellow"/>
        </w:rPr>
        <w:t>]</w:t>
      </w:r>
      <w:r w:rsidRPr="00551CE2">
        <w:rPr>
          <w:rFonts w:ascii="Times New Roman" w:hAnsi="Times New Roman"/>
          <w:sz w:val="24"/>
        </w:rPr>
        <w:t xml:space="preserve"> </w:t>
      </w:r>
      <w:bookmarkEnd w:id="10"/>
      <w:r w:rsidRPr="00551CE2">
        <w:rPr>
          <w:rFonts w:ascii="Times New Roman" w:hAnsi="Times New Roman"/>
          <w:sz w:val="24"/>
        </w:rPr>
        <w:t xml:space="preserve">otrzymał od </w:t>
      </w:r>
      <w:r w:rsidR="00A135D6" w:rsidRPr="00A135D6">
        <w:rPr>
          <w:rFonts w:ascii="Times New Roman" w:hAnsi="Times New Roman"/>
          <w:sz w:val="24"/>
          <w:highlight w:val="yellow"/>
        </w:rPr>
        <w:t>[</w:t>
      </w:r>
      <w:r w:rsidR="00A135D6">
        <w:rPr>
          <w:rFonts w:ascii="Times New Roman" w:hAnsi="Times New Roman"/>
          <w:sz w:val="24"/>
        </w:rPr>
        <w:t>W</w:t>
      </w:r>
      <w:r w:rsidR="00A135D6" w:rsidRPr="00551CE2">
        <w:rPr>
          <w:rFonts w:ascii="Times New Roman" w:hAnsi="Times New Roman"/>
          <w:sz w:val="24"/>
        </w:rPr>
        <w:t>ykonawc</w:t>
      </w:r>
      <w:r w:rsidR="00A135D6">
        <w:rPr>
          <w:rFonts w:ascii="Times New Roman" w:hAnsi="Times New Roman"/>
          <w:sz w:val="24"/>
        </w:rPr>
        <w:t>y</w:t>
      </w:r>
      <w:r w:rsidR="00A135D6" w:rsidRPr="00A135D6">
        <w:rPr>
          <w:rFonts w:ascii="Times New Roman" w:hAnsi="Times New Roman"/>
          <w:sz w:val="24"/>
          <w:highlight w:val="yellow"/>
        </w:rPr>
        <w:t>][</w:t>
      </w:r>
      <w:r w:rsidR="00A135D6" w:rsidRPr="00551CE2">
        <w:rPr>
          <w:rFonts w:ascii="Times New Roman" w:hAnsi="Times New Roman"/>
          <w:sz w:val="24"/>
        </w:rPr>
        <w:t>Podwykonawc</w:t>
      </w:r>
      <w:r w:rsidR="00A135D6">
        <w:rPr>
          <w:rFonts w:ascii="Times New Roman" w:hAnsi="Times New Roman"/>
          <w:sz w:val="24"/>
        </w:rPr>
        <w:t>y</w:t>
      </w:r>
      <w:r w:rsidR="00A135D6" w:rsidRPr="00A135D6">
        <w:rPr>
          <w:rFonts w:ascii="Times New Roman" w:hAnsi="Times New Roman"/>
          <w:sz w:val="24"/>
          <w:highlight w:val="yellow"/>
        </w:rPr>
        <w:t>]</w:t>
      </w:r>
      <w:r w:rsidRPr="00551CE2">
        <w:rPr>
          <w:rFonts w:ascii="Times New Roman" w:hAnsi="Times New Roman"/>
          <w:sz w:val="24"/>
        </w:rPr>
        <w:t xml:space="preserve">, wszystkie płatności należne </w:t>
      </w:r>
      <w:r w:rsidR="00A135D6">
        <w:rPr>
          <w:rFonts w:ascii="Times New Roman" w:hAnsi="Times New Roman"/>
          <w:sz w:val="24"/>
        </w:rPr>
        <w:t xml:space="preserve">mu </w:t>
      </w:r>
      <w:r w:rsidRPr="00551CE2">
        <w:rPr>
          <w:rFonts w:ascii="Times New Roman" w:hAnsi="Times New Roman"/>
          <w:sz w:val="24"/>
        </w:rPr>
        <w:t>w związku z wykonaniem [</w:t>
      </w:r>
      <w:r w:rsidRPr="00551CE2">
        <w:rPr>
          <w:rFonts w:ascii="Times New Roman" w:hAnsi="Times New Roman"/>
          <w:i/>
          <w:sz w:val="24"/>
          <w:highlight w:val="yellow"/>
        </w:rPr>
        <w:t>robót budowlanych</w:t>
      </w:r>
      <w:r w:rsidRPr="00551CE2">
        <w:rPr>
          <w:rFonts w:ascii="Times New Roman" w:hAnsi="Times New Roman"/>
          <w:sz w:val="24"/>
        </w:rPr>
        <w:t>],[</w:t>
      </w:r>
      <w:r w:rsidRPr="00551CE2">
        <w:rPr>
          <w:rFonts w:ascii="Times New Roman" w:hAnsi="Times New Roman"/>
          <w:i/>
          <w:sz w:val="24"/>
          <w:highlight w:val="yellow"/>
        </w:rPr>
        <w:t>usług</w:t>
      </w:r>
      <w:r w:rsidRPr="00551CE2">
        <w:rPr>
          <w:rFonts w:ascii="Times New Roman" w:hAnsi="Times New Roman"/>
          <w:sz w:val="24"/>
        </w:rPr>
        <w:t>],[</w:t>
      </w:r>
      <w:r w:rsidRPr="00551CE2">
        <w:rPr>
          <w:rFonts w:ascii="Times New Roman" w:hAnsi="Times New Roman"/>
          <w:i/>
          <w:sz w:val="24"/>
          <w:highlight w:val="yellow"/>
        </w:rPr>
        <w:t>dostaw</w:t>
      </w:r>
      <w:r w:rsidRPr="00551CE2">
        <w:rPr>
          <w:rFonts w:ascii="Times New Roman" w:hAnsi="Times New Roman"/>
          <w:sz w:val="24"/>
        </w:rPr>
        <w:t xml:space="preserve">] </w:t>
      </w:r>
      <w:r w:rsidR="00B44C15">
        <w:rPr>
          <w:rFonts w:ascii="Times New Roman" w:hAnsi="Times New Roman"/>
          <w:sz w:val="24"/>
        </w:rPr>
        <w:t>na podstawie Umowy Podwykonawczej</w:t>
      </w:r>
      <w:r w:rsidRPr="00551CE2">
        <w:rPr>
          <w:rFonts w:ascii="Times New Roman" w:hAnsi="Times New Roman"/>
          <w:sz w:val="24"/>
        </w:rPr>
        <w:t xml:space="preserve"> </w:t>
      </w:r>
      <w:r w:rsidR="00A135D6">
        <w:rPr>
          <w:rFonts w:ascii="Times New Roman" w:hAnsi="Times New Roman"/>
          <w:sz w:val="24"/>
        </w:rPr>
        <w:t xml:space="preserve">na dzień </w:t>
      </w:r>
      <w:r w:rsidRPr="00551CE2">
        <w:rPr>
          <w:rFonts w:ascii="Times New Roman" w:hAnsi="Times New Roman"/>
          <w:sz w:val="24"/>
        </w:rPr>
        <w:t xml:space="preserve">wystawienia niniejszego oświadczenia, oraz że </w:t>
      </w:r>
      <w:r w:rsidR="00B44C15" w:rsidRPr="00A135D6">
        <w:rPr>
          <w:rFonts w:ascii="Times New Roman" w:hAnsi="Times New Roman"/>
          <w:sz w:val="24"/>
          <w:highlight w:val="yellow"/>
        </w:rPr>
        <w:t>[</w:t>
      </w:r>
      <w:r w:rsidR="00B44C15" w:rsidRPr="00551CE2">
        <w:rPr>
          <w:rFonts w:ascii="Times New Roman" w:hAnsi="Times New Roman"/>
          <w:sz w:val="24"/>
        </w:rPr>
        <w:t>Podwykonawc</w:t>
      </w:r>
      <w:r w:rsidR="00B44C15">
        <w:rPr>
          <w:rFonts w:ascii="Times New Roman" w:hAnsi="Times New Roman"/>
          <w:sz w:val="24"/>
        </w:rPr>
        <w:t>a</w:t>
      </w:r>
      <w:r w:rsidR="00B44C15" w:rsidRPr="00A135D6">
        <w:rPr>
          <w:rFonts w:ascii="Times New Roman" w:hAnsi="Times New Roman"/>
          <w:sz w:val="24"/>
          <w:highlight w:val="yellow"/>
        </w:rPr>
        <w:t>][</w:t>
      </w:r>
      <w:r w:rsidR="00B44C15" w:rsidRPr="00551CE2">
        <w:rPr>
          <w:rFonts w:ascii="Times New Roman" w:hAnsi="Times New Roman"/>
          <w:sz w:val="24"/>
        </w:rPr>
        <w:t>dalszy Podwykonawc</w:t>
      </w:r>
      <w:r w:rsidR="00B44C15">
        <w:rPr>
          <w:rFonts w:ascii="Times New Roman" w:hAnsi="Times New Roman"/>
          <w:sz w:val="24"/>
        </w:rPr>
        <w:t>a</w:t>
      </w:r>
      <w:r w:rsidR="00B44C15" w:rsidRPr="00A135D6">
        <w:rPr>
          <w:rFonts w:ascii="Times New Roman" w:hAnsi="Times New Roman"/>
          <w:sz w:val="24"/>
          <w:highlight w:val="yellow"/>
        </w:rPr>
        <w:t>]</w:t>
      </w:r>
      <w:r w:rsidR="00B44C15" w:rsidRPr="00551CE2">
        <w:rPr>
          <w:rFonts w:ascii="Times New Roman" w:hAnsi="Times New Roman"/>
          <w:sz w:val="24"/>
        </w:rPr>
        <w:t xml:space="preserve"> </w:t>
      </w:r>
      <w:r w:rsidRPr="00551CE2">
        <w:rPr>
          <w:rFonts w:ascii="Times New Roman" w:hAnsi="Times New Roman"/>
          <w:sz w:val="24"/>
        </w:rPr>
        <w:t xml:space="preserve">zrzeka się wszelkich roszczeń dotyczących otrzymanych płatności zarówno wobec </w:t>
      </w:r>
      <w:r w:rsidRPr="00551CE2">
        <w:rPr>
          <w:rFonts w:ascii="Times New Roman" w:hAnsi="Times New Roman"/>
          <w:sz w:val="24"/>
          <w:highlight w:val="yellow"/>
        </w:rPr>
        <w:t>[</w:t>
      </w:r>
      <w:r w:rsidRPr="00551CE2">
        <w:rPr>
          <w:rFonts w:ascii="Times New Roman" w:hAnsi="Times New Roman"/>
          <w:sz w:val="24"/>
        </w:rPr>
        <w:t>Podwykonawcy</w:t>
      </w:r>
      <w:r w:rsidRPr="00551CE2">
        <w:rPr>
          <w:rFonts w:ascii="Times New Roman" w:hAnsi="Times New Roman"/>
          <w:sz w:val="24"/>
          <w:highlight w:val="yellow"/>
        </w:rPr>
        <w:t>]</w:t>
      </w:r>
      <w:r w:rsidRPr="00551CE2">
        <w:rPr>
          <w:rFonts w:ascii="Times New Roman" w:hAnsi="Times New Roman"/>
          <w:sz w:val="24"/>
        </w:rPr>
        <w:t xml:space="preserve">, </w:t>
      </w:r>
      <w:r w:rsidRPr="00551CE2">
        <w:rPr>
          <w:rFonts w:ascii="Times New Roman" w:hAnsi="Times New Roman"/>
          <w:sz w:val="24"/>
          <w:highlight w:val="yellow"/>
        </w:rPr>
        <w:t>[</w:t>
      </w:r>
      <w:r w:rsidRPr="00551CE2">
        <w:rPr>
          <w:rFonts w:ascii="Times New Roman" w:hAnsi="Times New Roman"/>
          <w:sz w:val="24"/>
        </w:rPr>
        <w:t>Wykonawcy</w:t>
      </w:r>
      <w:r w:rsidRPr="00551CE2">
        <w:rPr>
          <w:rFonts w:ascii="Times New Roman" w:hAnsi="Times New Roman"/>
          <w:sz w:val="24"/>
          <w:highlight w:val="yellow"/>
        </w:rPr>
        <w:t>]</w:t>
      </w:r>
      <w:r w:rsidRPr="00551CE2">
        <w:rPr>
          <w:rFonts w:ascii="Times New Roman" w:hAnsi="Times New Roman"/>
          <w:sz w:val="24"/>
        </w:rPr>
        <w:t xml:space="preserve">, jak i Zamawiającego. </w:t>
      </w:r>
    </w:p>
    <w:p w14:paraId="608BF0EC" w14:textId="324FBE80"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 xml:space="preserve">Jednocześnie informujemy, że na dzień niniejszego oświadczenia, łączna kwota wierzytelności </w:t>
      </w:r>
      <w:r w:rsidR="00B44C15" w:rsidRPr="00A135D6">
        <w:rPr>
          <w:rFonts w:ascii="Times New Roman" w:hAnsi="Times New Roman"/>
          <w:sz w:val="24"/>
          <w:highlight w:val="yellow"/>
        </w:rPr>
        <w:t>[</w:t>
      </w:r>
      <w:r w:rsidR="00B44C15" w:rsidRPr="00551CE2">
        <w:rPr>
          <w:rFonts w:ascii="Times New Roman" w:hAnsi="Times New Roman"/>
          <w:sz w:val="24"/>
        </w:rPr>
        <w:t>Podwykonawc</w:t>
      </w:r>
      <w:r w:rsidR="00B44C15">
        <w:rPr>
          <w:rFonts w:ascii="Times New Roman" w:hAnsi="Times New Roman"/>
          <w:sz w:val="24"/>
        </w:rPr>
        <w:t>y</w:t>
      </w:r>
      <w:r w:rsidR="00B44C15" w:rsidRPr="00A135D6">
        <w:rPr>
          <w:rFonts w:ascii="Times New Roman" w:hAnsi="Times New Roman"/>
          <w:sz w:val="24"/>
          <w:highlight w:val="yellow"/>
        </w:rPr>
        <w:t>][</w:t>
      </w:r>
      <w:r w:rsidR="00B44C15" w:rsidRPr="00551CE2">
        <w:rPr>
          <w:rFonts w:ascii="Times New Roman" w:hAnsi="Times New Roman"/>
          <w:sz w:val="24"/>
        </w:rPr>
        <w:t>dalsz</w:t>
      </w:r>
      <w:r w:rsidR="00B44C15">
        <w:rPr>
          <w:rFonts w:ascii="Times New Roman" w:hAnsi="Times New Roman"/>
          <w:sz w:val="24"/>
        </w:rPr>
        <w:t>ego</w:t>
      </w:r>
      <w:r w:rsidR="00B44C15" w:rsidRPr="00551CE2">
        <w:rPr>
          <w:rFonts w:ascii="Times New Roman" w:hAnsi="Times New Roman"/>
          <w:sz w:val="24"/>
        </w:rPr>
        <w:t xml:space="preserve"> Podwykonawc</w:t>
      </w:r>
      <w:r w:rsidR="00B44C15">
        <w:rPr>
          <w:rFonts w:ascii="Times New Roman" w:hAnsi="Times New Roman"/>
          <w:sz w:val="24"/>
        </w:rPr>
        <w:t>y</w:t>
      </w:r>
      <w:r w:rsidR="00B44C15" w:rsidRPr="00A135D6">
        <w:rPr>
          <w:rFonts w:ascii="Times New Roman" w:hAnsi="Times New Roman"/>
          <w:sz w:val="24"/>
          <w:highlight w:val="yellow"/>
        </w:rPr>
        <w:t>]</w:t>
      </w:r>
      <w:r w:rsidR="009B07D2">
        <w:rPr>
          <w:rFonts w:ascii="Times New Roman" w:hAnsi="Times New Roman"/>
          <w:sz w:val="24"/>
        </w:rPr>
        <w:t xml:space="preserve"> wobec </w:t>
      </w:r>
      <w:r w:rsidR="009B07D2" w:rsidRPr="00A135D6">
        <w:rPr>
          <w:rFonts w:ascii="Times New Roman" w:hAnsi="Times New Roman"/>
          <w:sz w:val="24"/>
          <w:highlight w:val="yellow"/>
        </w:rPr>
        <w:t>[</w:t>
      </w:r>
      <w:r w:rsidR="009B07D2">
        <w:rPr>
          <w:rFonts w:ascii="Times New Roman" w:hAnsi="Times New Roman"/>
          <w:sz w:val="24"/>
        </w:rPr>
        <w:t>W</w:t>
      </w:r>
      <w:r w:rsidR="009B07D2" w:rsidRPr="00551CE2">
        <w:rPr>
          <w:rFonts w:ascii="Times New Roman" w:hAnsi="Times New Roman"/>
          <w:sz w:val="24"/>
        </w:rPr>
        <w:t>ykonawc</w:t>
      </w:r>
      <w:r w:rsidR="009B07D2">
        <w:rPr>
          <w:rFonts w:ascii="Times New Roman" w:hAnsi="Times New Roman"/>
          <w:sz w:val="24"/>
        </w:rPr>
        <w:t>y</w:t>
      </w:r>
      <w:r w:rsidR="009B07D2" w:rsidRPr="00A135D6">
        <w:rPr>
          <w:rFonts w:ascii="Times New Roman" w:hAnsi="Times New Roman"/>
          <w:sz w:val="24"/>
          <w:highlight w:val="yellow"/>
        </w:rPr>
        <w:t>][</w:t>
      </w:r>
      <w:r w:rsidR="009B07D2" w:rsidRPr="00551CE2">
        <w:rPr>
          <w:rFonts w:ascii="Times New Roman" w:hAnsi="Times New Roman"/>
          <w:sz w:val="24"/>
        </w:rPr>
        <w:t>Podwykonawc</w:t>
      </w:r>
      <w:r w:rsidR="009B07D2">
        <w:rPr>
          <w:rFonts w:ascii="Times New Roman" w:hAnsi="Times New Roman"/>
          <w:sz w:val="24"/>
        </w:rPr>
        <w:t>y</w:t>
      </w:r>
      <w:r w:rsidR="009B07D2" w:rsidRPr="00A135D6">
        <w:rPr>
          <w:rFonts w:ascii="Times New Roman" w:hAnsi="Times New Roman"/>
          <w:sz w:val="24"/>
          <w:highlight w:val="yellow"/>
        </w:rPr>
        <w:t>]</w:t>
      </w:r>
      <w:r w:rsidRPr="00551CE2">
        <w:rPr>
          <w:rFonts w:ascii="Times New Roman" w:hAnsi="Times New Roman"/>
          <w:sz w:val="24"/>
        </w:rPr>
        <w:t xml:space="preserve">, które nie stały się jeszcze wymagalne, a które staną się wymagalne </w:t>
      </w:r>
      <w:r w:rsidR="00B44C15">
        <w:rPr>
          <w:rFonts w:ascii="Times New Roman" w:hAnsi="Times New Roman"/>
          <w:sz w:val="24"/>
        </w:rPr>
        <w:t>po dacie oświadczenia</w:t>
      </w:r>
      <w:r w:rsidRPr="00551CE2">
        <w:rPr>
          <w:rFonts w:ascii="Times New Roman" w:hAnsi="Times New Roman"/>
          <w:sz w:val="24"/>
        </w:rPr>
        <w:t xml:space="preserve">, wynosi </w:t>
      </w:r>
      <w:r w:rsidRPr="00551CE2">
        <w:rPr>
          <w:rFonts w:ascii="Times New Roman" w:hAnsi="Times New Roman"/>
          <w:sz w:val="24"/>
          <w:highlight w:val="yellow"/>
        </w:rPr>
        <w:t>[</w:t>
      </w:r>
      <w:r w:rsidRPr="00551CE2">
        <w:rPr>
          <w:rFonts w:ascii="Times New Roman" w:hAnsi="Times New Roman"/>
          <w:i/>
          <w:sz w:val="24"/>
          <w:highlight w:val="yellow"/>
        </w:rPr>
        <w:t>kwota</w:t>
      </w:r>
      <w:r w:rsidRPr="00551CE2">
        <w:rPr>
          <w:rFonts w:ascii="Times New Roman" w:hAnsi="Times New Roman"/>
          <w:sz w:val="24"/>
          <w:highlight w:val="yellow"/>
        </w:rPr>
        <w:t>]</w:t>
      </w:r>
      <w:r w:rsidRPr="00551CE2">
        <w:rPr>
          <w:rFonts w:ascii="Times New Roman" w:hAnsi="Times New Roman"/>
          <w:sz w:val="24"/>
        </w:rPr>
        <w:t xml:space="preserve"> netto (słownie: </w:t>
      </w:r>
      <w:r w:rsidRPr="00551CE2">
        <w:rPr>
          <w:rFonts w:ascii="Times New Roman" w:hAnsi="Times New Roman"/>
          <w:sz w:val="24"/>
          <w:highlight w:val="yellow"/>
        </w:rPr>
        <w:t>[</w:t>
      </w:r>
      <w:r w:rsidRPr="00551CE2">
        <w:rPr>
          <w:rFonts w:ascii="Times New Roman" w:hAnsi="Times New Roman"/>
          <w:i/>
          <w:sz w:val="24"/>
          <w:highlight w:val="yellow"/>
        </w:rPr>
        <w:t>kwota</w:t>
      </w:r>
      <w:r w:rsidRPr="00551CE2">
        <w:rPr>
          <w:rFonts w:ascii="Times New Roman" w:hAnsi="Times New Roman"/>
          <w:sz w:val="24"/>
          <w:highlight w:val="yellow"/>
        </w:rPr>
        <w:t>]</w:t>
      </w:r>
      <w:r w:rsidRPr="00551CE2">
        <w:rPr>
          <w:rFonts w:ascii="Times New Roman" w:hAnsi="Times New Roman"/>
          <w:sz w:val="24"/>
        </w:rPr>
        <w:t>).</w:t>
      </w:r>
    </w:p>
    <w:p w14:paraId="5ACA2959" w14:textId="77777777" w:rsidR="00AA63AD" w:rsidRDefault="00AA63AD" w:rsidP="003D0D0B">
      <w:pPr>
        <w:spacing w:after="240" w:line="240" w:lineRule="auto"/>
        <w:jc w:val="both"/>
        <w:rPr>
          <w:rFonts w:ascii="Times New Roman" w:hAnsi="Times New Roman"/>
          <w:sz w:val="24"/>
        </w:rPr>
      </w:pPr>
    </w:p>
    <w:p w14:paraId="73A67788" w14:textId="2D34B9D7"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_______________</w:t>
      </w:r>
    </w:p>
    <w:p w14:paraId="54448887" w14:textId="6B6EFEDE"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 xml:space="preserve">W imieniu i na rzecz </w:t>
      </w:r>
      <w:r w:rsidR="00AA63AD" w:rsidRPr="00AA63AD">
        <w:rPr>
          <w:rFonts w:ascii="Times New Roman" w:hAnsi="Times New Roman"/>
          <w:sz w:val="24"/>
          <w:highlight w:val="yellow"/>
        </w:rPr>
        <w:t>[</w:t>
      </w:r>
      <w:r w:rsidRPr="00551CE2">
        <w:rPr>
          <w:rFonts w:ascii="Times New Roman" w:hAnsi="Times New Roman"/>
          <w:sz w:val="24"/>
        </w:rPr>
        <w:t>Podwykonawcy</w:t>
      </w:r>
      <w:r w:rsidR="00AA63AD" w:rsidRPr="00AA63AD">
        <w:rPr>
          <w:rFonts w:ascii="Times New Roman" w:hAnsi="Times New Roman"/>
          <w:sz w:val="24"/>
          <w:highlight w:val="yellow"/>
        </w:rPr>
        <w:t>][</w:t>
      </w:r>
      <w:r w:rsidRPr="00551CE2">
        <w:rPr>
          <w:rFonts w:ascii="Times New Roman" w:hAnsi="Times New Roman"/>
          <w:sz w:val="24"/>
        </w:rPr>
        <w:t>dalszego Podwykonawcy</w:t>
      </w:r>
      <w:r w:rsidR="00AA63AD" w:rsidRPr="00AA63AD">
        <w:rPr>
          <w:rFonts w:ascii="Times New Roman" w:hAnsi="Times New Roman"/>
          <w:sz w:val="24"/>
          <w:highlight w:val="yellow"/>
        </w:rPr>
        <w:t>]</w:t>
      </w:r>
    </w:p>
    <w:p w14:paraId="64368113" w14:textId="77777777" w:rsidR="003D0D0B" w:rsidRPr="00551CE2" w:rsidRDefault="003D0D0B" w:rsidP="003D0D0B">
      <w:pPr>
        <w:spacing w:after="240" w:line="240" w:lineRule="auto"/>
        <w:jc w:val="both"/>
        <w:rPr>
          <w:rFonts w:ascii="Times New Roman" w:hAnsi="Times New Roman"/>
          <w:sz w:val="24"/>
        </w:rPr>
      </w:pPr>
      <w:r w:rsidRPr="00551CE2">
        <w:rPr>
          <w:rFonts w:ascii="Times New Roman" w:hAnsi="Times New Roman"/>
          <w:sz w:val="24"/>
        </w:rPr>
        <w:t>[</w:t>
      </w:r>
      <w:r w:rsidRPr="00551CE2">
        <w:rPr>
          <w:rFonts w:ascii="Times New Roman" w:hAnsi="Times New Roman"/>
          <w:i/>
          <w:sz w:val="24"/>
          <w:highlight w:val="yellow"/>
        </w:rPr>
        <w:t>imię i nazwisko</w:t>
      </w:r>
      <w:r w:rsidRPr="00551CE2">
        <w:rPr>
          <w:rFonts w:ascii="Times New Roman" w:hAnsi="Times New Roman"/>
          <w:sz w:val="24"/>
        </w:rPr>
        <w:t>]</w:t>
      </w:r>
    </w:p>
    <w:p w14:paraId="2CC0797A" w14:textId="77777777" w:rsidR="000F46A9" w:rsidRDefault="000F46A9">
      <w:pPr>
        <w:spacing w:after="160" w:line="259" w:lineRule="auto"/>
        <w:rPr>
          <w:rFonts w:ascii="Times New Roman" w:hAnsi="Times New Roman" w:cs="Times New Roman"/>
        </w:rPr>
        <w:sectPr w:rsidR="000F46A9" w:rsidSect="000F46A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5BEE55B4" w14:textId="2949C0D7" w:rsidR="002D35F9" w:rsidRDefault="002D35F9" w:rsidP="000F46A9">
      <w:pPr>
        <w:spacing w:before="120" w:after="240" w:line="240" w:lineRule="auto"/>
        <w:jc w:val="both"/>
        <w:rPr>
          <w:rFonts w:ascii="Times New Roman" w:eastAsia="SimSun" w:hAnsi="Times New Roman" w:cs="Times New Roman"/>
          <w:sz w:val="24"/>
          <w:szCs w:val="24"/>
          <w:lang w:val="en-GB" w:eastAsia="en-GB" w:bidi="ar-AE"/>
        </w:rPr>
      </w:pPr>
      <w:r w:rsidRPr="002D35F9">
        <w:lastRenderedPageBreak/>
        <w:drawing>
          <wp:inline distT="0" distB="0" distL="0" distR="0" wp14:anchorId="4097E740" wp14:editId="3B368374">
            <wp:extent cx="8876270" cy="4597879"/>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80514" cy="4600077"/>
                    </a:xfrm>
                    <a:prstGeom prst="rect">
                      <a:avLst/>
                    </a:prstGeom>
                    <a:noFill/>
                    <a:ln>
                      <a:noFill/>
                    </a:ln>
                  </pic:spPr>
                </pic:pic>
              </a:graphicData>
            </a:graphic>
          </wp:inline>
        </w:drawing>
      </w:r>
    </w:p>
    <w:p w14:paraId="3D6EA2E4" w14:textId="1225ADA6" w:rsidR="002D35F9" w:rsidRPr="002D35F9" w:rsidRDefault="002D35F9" w:rsidP="000F46A9">
      <w:pPr>
        <w:spacing w:after="240" w:line="240" w:lineRule="auto"/>
        <w:jc w:val="both"/>
        <w:rPr>
          <w:rFonts w:ascii="Times New Roman" w:eastAsia="SimSun" w:hAnsi="Times New Roman" w:cs="Times New Roman"/>
          <w:sz w:val="20"/>
          <w:szCs w:val="20"/>
          <w:lang w:val="en-GB" w:eastAsia="en-GB" w:bidi="ar-AE"/>
        </w:rPr>
      </w:pPr>
      <w:r w:rsidRPr="002D35F9">
        <w:rPr>
          <w:rFonts w:ascii="Times New Roman" w:eastAsia="SimSun" w:hAnsi="Times New Roman" w:cs="Times New Roman"/>
          <w:sz w:val="20"/>
          <w:szCs w:val="20"/>
          <w:lang w:val="en-GB" w:eastAsia="en-GB" w:bidi="ar-AE"/>
        </w:rPr>
        <w:t>* BH reserves the right to consider offenses individually, and consequently the consequences may differ from those presented in the tariff</w:t>
      </w:r>
      <w:r>
        <w:rPr>
          <w:rFonts w:ascii="Times New Roman" w:eastAsia="SimSun" w:hAnsi="Times New Roman" w:cs="Times New Roman"/>
          <w:sz w:val="20"/>
          <w:szCs w:val="20"/>
          <w:lang w:val="en-GB" w:eastAsia="en-GB" w:bidi="ar-AE"/>
        </w:rPr>
        <w:t xml:space="preserve">. </w:t>
      </w:r>
      <w:r w:rsidRPr="002D35F9">
        <w:rPr>
          <w:rFonts w:ascii="Times New Roman" w:eastAsia="SimSun" w:hAnsi="Times New Roman" w:cs="Times New Roman"/>
          <w:sz w:val="20"/>
          <w:szCs w:val="20"/>
          <w:lang w:val="en-GB" w:eastAsia="en-GB" w:bidi="ar-AE"/>
        </w:rPr>
        <w:t xml:space="preserve">If any deficiencies in compliance with security rules are observed, BH reserves the right to impose a penalty in accordance with the attached schedule of offenses. The imposition of penalties depends on the nature of the </w:t>
      </w:r>
      <w:proofErr w:type="gramStart"/>
      <w:r w:rsidRPr="002D35F9">
        <w:rPr>
          <w:rFonts w:ascii="Times New Roman" w:eastAsia="SimSun" w:hAnsi="Times New Roman" w:cs="Times New Roman"/>
          <w:sz w:val="20"/>
          <w:szCs w:val="20"/>
          <w:lang w:val="en-GB" w:eastAsia="en-GB" w:bidi="ar-AE"/>
        </w:rPr>
        <w:t>irregularity, but</w:t>
      </w:r>
      <w:proofErr w:type="gramEnd"/>
      <w:r w:rsidRPr="002D35F9">
        <w:rPr>
          <w:rFonts w:ascii="Times New Roman" w:eastAsia="SimSun" w:hAnsi="Times New Roman" w:cs="Times New Roman"/>
          <w:sz w:val="20"/>
          <w:szCs w:val="20"/>
          <w:lang w:val="en-GB" w:eastAsia="en-GB" w:bidi="ar-AE"/>
        </w:rPr>
        <w:t xml:space="preserve"> may even result in a permanent ban on the work of the contractor or subcontractor's employee. In the event of fines being imposed, a cumulative report will be issued for the total amount with full</w:t>
      </w:r>
      <w:r w:rsidRPr="002D35F9">
        <w:rPr>
          <w:rFonts w:ascii="Times New Roman" w:eastAsia="SimSun" w:hAnsi="Times New Roman" w:cs="Times New Roman"/>
          <w:sz w:val="20"/>
          <w:szCs w:val="20"/>
          <w:lang w:val="en-GB" w:eastAsia="en-GB" w:bidi="ar-AE"/>
        </w:rPr>
        <w:t xml:space="preserve"> </w:t>
      </w:r>
      <w:r w:rsidRPr="002D35F9">
        <w:rPr>
          <w:rFonts w:ascii="Times New Roman" w:eastAsia="SimSun" w:hAnsi="Times New Roman" w:cs="Times New Roman"/>
          <w:sz w:val="20"/>
          <w:szCs w:val="20"/>
          <w:lang w:val="en-GB" w:eastAsia="en-GB" w:bidi="ar-AE"/>
        </w:rPr>
        <w:t xml:space="preserve">data. This report will consist of the date, person who violated the rules and the amount listed in the tariff. Imposing a penalty for failure to </w:t>
      </w:r>
      <w:proofErr w:type="spellStart"/>
      <w:r w:rsidRPr="002D35F9">
        <w:rPr>
          <w:rFonts w:ascii="Times New Roman" w:eastAsia="SimSun" w:hAnsi="Times New Roman" w:cs="Times New Roman"/>
          <w:sz w:val="20"/>
          <w:szCs w:val="20"/>
          <w:lang w:val="en-GB" w:eastAsia="en-GB" w:bidi="ar-AE"/>
        </w:rPr>
        <w:t>fulfill</w:t>
      </w:r>
      <w:proofErr w:type="spellEnd"/>
      <w:r w:rsidRPr="002D35F9">
        <w:rPr>
          <w:rFonts w:ascii="Times New Roman" w:eastAsia="SimSun" w:hAnsi="Times New Roman" w:cs="Times New Roman"/>
          <w:sz w:val="20"/>
          <w:szCs w:val="20"/>
          <w:lang w:val="en-GB" w:eastAsia="en-GB" w:bidi="ar-AE"/>
        </w:rPr>
        <w:t xml:space="preserve"> obligations is not final but possible.</w:t>
      </w:r>
      <w:r w:rsidRPr="002D35F9">
        <w:rPr>
          <w:rFonts w:ascii="Times New Roman" w:eastAsia="SimSun" w:hAnsi="Times New Roman" w:cs="Times New Roman"/>
          <w:sz w:val="20"/>
          <w:szCs w:val="20"/>
          <w:lang w:val="en-GB" w:eastAsia="en-GB" w:bidi="ar-AE"/>
        </w:rPr>
        <w:t xml:space="preserve"> </w:t>
      </w:r>
      <w:r w:rsidRPr="002D35F9">
        <w:rPr>
          <w:rFonts w:ascii="Times New Roman" w:eastAsia="SimSun" w:hAnsi="Times New Roman" w:cs="Times New Roman"/>
          <w:sz w:val="20"/>
          <w:szCs w:val="20"/>
          <w:lang w:val="en-GB" w:eastAsia="en-GB" w:bidi="ar-AE"/>
        </w:rPr>
        <w:t xml:space="preserve">After the subject of the contract and during the final settlement of the penalty for failure to comply with the rules, they will be deducted from the final remuneration for the subject of the </w:t>
      </w:r>
      <w:proofErr w:type="gramStart"/>
      <w:r w:rsidRPr="002D35F9">
        <w:rPr>
          <w:rFonts w:ascii="Times New Roman" w:eastAsia="SimSun" w:hAnsi="Times New Roman" w:cs="Times New Roman"/>
          <w:sz w:val="20"/>
          <w:szCs w:val="20"/>
          <w:lang w:val="en-GB" w:eastAsia="en-GB" w:bidi="ar-AE"/>
        </w:rPr>
        <w:t>contract</w:t>
      </w:r>
      <w:proofErr w:type="gramEnd"/>
    </w:p>
    <w:p w14:paraId="7DFCA50A" w14:textId="7CC44F17" w:rsidR="002D35F9" w:rsidRDefault="002D35F9" w:rsidP="000F46A9">
      <w:pPr>
        <w:spacing w:after="240" w:line="240" w:lineRule="auto"/>
        <w:jc w:val="both"/>
        <w:rPr>
          <w:rFonts w:ascii="Times New Roman" w:eastAsia="SimSun" w:hAnsi="Times New Roman" w:cs="Times New Roman"/>
          <w:sz w:val="24"/>
          <w:szCs w:val="24"/>
          <w:lang w:val="en-GB" w:eastAsia="en-GB" w:bidi="ar-AE"/>
        </w:rPr>
      </w:pPr>
      <w:r w:rsidRPr="002D35F9">
        <w:lastRenderedPageBreak/>
        <w:drawing>
          <wp:inline distT="0" distB="0" distL="0" distR="0" wp14:anchorId="1166938D" wp14:editId="0B942D78">
            <wp:extent cx="8836025" cy="4891178"/>
            <wp:effectExtent l="0" t="0" r="317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7259" cy="4902932"/>
                    </a:xfrm>
                    <a:prstGeom prst="rect">
                      <a:avLst/>
                    </a:prstGeom>
                    <a:noFill/>
                    <a:ln>
                      <a:noFill/>
                    </a:ln>
                  </pic:spPr>
                </pic:pic>
              </a:graphicData>
            </a:graphic>
          </wp:inline>
        </w:drawing>
      </w:r>
    </w:p>
    <w:p w14:paraId="48143BEE" w14:textId="532B1B6A" w:rsidR="002D35F9" w:rsidRDefault="002D35F9">
      <w:pPr>
        <w:spacing w:after="160" w:line="259" w:lineRule="auto"/>
        <w:rPr>
          <w:rFonts w:ascii="Times New Roman" w:hAnsi="Times New Roman" w:cs="Times New Roman"/>
          <w:sz w:val="20"/>
          <w:szCs w:val="20"/>
        </w:rPr>
      </w:pPr>
      <w:r w:rsidRPr="002D35F9">
        <w:rPr>
          <w:rFonts w:ascii="Times New Roman" w:hAnsi="Times New Roman" w:cs="Times New Roman"/>
          <w:sz w:val="20"/>
          <w:szCs w:val="20"/>
        </w:rPr>
        <w:t>*BH zastrzega sobie prawo do rozpatrywania wykroczeń indywidualnie, a co za tym idzie, konsekwencje mogą różnić się od tych przedstawionych w taryfikatorze</w:t>
      </w:r>
      <w:r>
        <w:rPr>
          <w:rFonts w:ascii="Times New Roman" w:hAnsi="Times New Roman" w:cs="Times New Roman"/>
          <w:sz w:val="20"/>
          <w:szCs w:val="20"/>
        </w:rPr>
        <w:t xml:space="preserve">. </w:t>
      </w:r>
      <w:r w:rsidRPr="002D35F9">
        <w:rPr>
          <w:rFonts w:ascii="Times New Roman" w:hAnsi="Times New Roman" w:cs="Times New Roman"/>
          <w:sz w:val="20"/>
          <w:szCs w:val="20"/>
        </w:rPr>
        <w:t xml:space="preserve">W przypadku zaobserwowania uchybień w przestrzeganiu zasad bezpieczeństwa BH zastrzega sobie możliwość nałożenia kary zgodnie z załączonym taryfikatorem wykroczeń. Nałożenie kar zależy od charakteru nieprawidłowości, ale może skutkować nawet stałym zakazem wykonywania pracy przez danego pracownika wykonawcy czy podwykonawcy. W przypadku nałożenia kar finansowych wystawiany będzie zbiorczy raport na łączną sumę wraz z pełnymi danymi. Raport ten będzie składał się z daty, </w:t>
      </w:r>
      <w:r w:rsidRPr="002D35F9">
        <w:rPr>
          <w:rFonts w:ascii="Times New Roman" w:hAnsi="Times New Roman" w:cs="Times New Roman"/>
          <w:sz w:val="20"/>
          <w:szCs w:val="20"/>
        </w:rPr>
        <w:lastRenderedPageBreak/>
        <w:t>osoby, która naruszyła zasady oraz kwotę wymienioną w taryfikatorze. Nałożenie kary za uchybienie nie jest ostateczne, ale możliwe.</w:t>
      </w:r>
      <w:r>
        <w:rPr>
          <w:rFonts w:ascii="Times New Roman" w:hAnsi="Times New Roman" w:cs="Times New Roman"/>
          <w:sz w:val="20"/>
          <w:szCs w:val="20"/>
        </w:rPr>
        <w:t xml:space="preserve"> </w:t>
      </w:r>
      <w:r w:rsidRPr="002D35F9">
        <w:rPr>
          <w:rFonts w:ascii="Times New Roman" w:hAnsi="Times New Roman" w:cs="Times New Roman"/>
          <w:sz w:val="20"/>
          <w:szCs w:val="20"/>
        </w:rPr>
        <w:t>Po zakończeniu przedmiotu umowy i podczas finalnego rozliczenia kary za uchybienia w przestrzeganiu zasad, będą potrącone z końcowego wynagrodzenia za przedmiot umowy.</w:t>
      </w:r>
    </w:p>
    <w:p w14:paraId="37C7941D" w14:textId="7E89F7DF" w:rsidR="002D35F9" w:rsidRDefault="002D35F9">
      <w:pPr>
        <w:spacing w:after="160" w:line="259" w:lineRule="auto"/>
        <w:rPr>
          <w:rFonts w:ascii="Times New Roman" w:hAnsi="Times New Roman" w:cs="Times New Roman"/>
          <w:sz w:val="20"/>
          <w:szCs w:val="20"/>
        </w:rPr>
      </w:pPr>
    </w:p>
    <w:p w14:paraId="0DF70FF7" w14:textId="5A2C2436" w:rsidR="002D35F9" w:rsidRDefault="002D35F9">
      <w:pPr>
        <w:spacing w:after="160" w:line="259" w:lineRule="auto"/>
        <w:rPr>
          <w:rFonts w:ascii="Times New Roman" w:hAnsi="Times New Roman" w:cs="Times New Roman"/>
          <w:sz w:val="20"/>
          <w:szCs w:val="20"/>
        </w:rPr>
      </w:pPr>
    </w:p>
    <w:p w14:paraId="6A760F45" w14:textId="4E34BA3C" w:rsidR="002D35F9" w:rsidRDefault="002D35F9">
      <w:pPr>
        <w:spacing w:after="160" w:line="259" w:lineRule="auto"/>
        <w:rPr>
          <w:rFonts w:ascii="Times New Roman" w:hAnsi="Times New Roman" w:cs="Times New Roman"/>
          <w:sz w:val="20"/>
          <w:szCs w:val="20"/>
        </w:rPr>
      </w:pPr>
    </w:p>
    <w:p w14:paraId="57D9666A" w14:textId="4A3AC973" w:rsidR="002D35F9" w:rsidRDefault="002D35F9">
      <w:pPr>
        <w:spacing w:after="160" w:line="259" w:lineRule="auto"/>
        <w:rPr>
          <w:rFonts w:ascii="Times New Roman" w:hAnsi="Times New Roman" w:cs="Times New Roman"/>
          <w:sz w:val="20"/>
          <w:szCs w:val="20"/>
        </w:rPr>
      </w:pPr>
    </w:p>
    <w:p w14:paraId="4C4F0B8E" w14:textId="781325FB" w:rsidR="002D35F9" w:rsidRPr="002D35F9" w:rsidRDefault="002D35F9">
      <w:pPr>
        <w:spacing w:after="160" w:line="259" w:lineRule="auto"/>
        <w:rPr>
          <w:rFonts w:ascii="Times New Roman" w:hAnsi="Times New Roman" w:cs="Times New Roman"/>
          <w:sz w:val="20"/>
          <w:szCs w:val="20"/>
        </w:rPr>
      </w:pPr>
      <w:r w:rsidRPr="002D35F9">
        <w:lastRenderedPageBreak/>
        <w:drawing>
          <wp:inline distT="0" distB="0" distL="0" distR="0" wp14:anchorId="6B6B53FA" wp14:editId="7A6B0E5E">
            <wp:extent cx="8609330" cy="445960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09330" cy="4459605"/>
                    </a:xfrm>
                    <a:prstGeom prst="rect">
                      <a:avLst/>
                    </a:prstGeom>
                    <a:noFill/>
                    <a:ln>
                      <a:noFill/>
                    </a:ln>
                  </pic:spPr>
                </pic:pic>
              </a:graphicData>
            </a:graphic>
          </wp:inline>
        </w:drawing>
      </w:r>
    </w:p>
    <w:p w14:paraId="4F525B09" w14:textId="77777777" w:rsidR="002D35F9" w:rsidRDefault="002E6408">
      <w:pPr>
        <w:spacing w:after="160" w:line="259" w:lineRule="auto"/>
        <w:rPr>
          <w:rFonts w:ascii="Times New Roman" w:hAnsi="Times New Roman" w:cs="Times New Roman"/>
          <w:sz w:val="20"/>
          <w:szCs w:val="20"/>
        </w:rPr>
      </w:pPr>
      <w:r w:rsidRPr="002E6408">
        <w:rPr>
          <w:rFonts w:ascii="Times New Roman" w:hAnsi="Times New Roman" w:cs="Times New Roman"/>
          <w:sz w:val="20"/>
          <w:szCs w:val="20"/>
        </w:rPr>
        <w:t>Istrana reserves the right to consider offenses individually, and consequently the consequences may differ from those presented in the tariff</w:t>
      </w:r>
      <w:r>
        <w:rPr>
          <w:rFonts w:ascii="Times New Roman" w:hAnsi="Times New Roman" w:cs="Times New Roman"/>
          <w:sz w:val="20"/>
          <w:szCs w:val="20"/>
        </w:rPr>
        <w:t xml:space="preserve">. </w:t>
      </w:r>
      <w:r w:rsidRPr="002E6408">
        <w:rPr>
          <w:rFonts w:ascii="Times New Roman" w:hAnsi="Times New Roman" w:cs="Times New Roman"/>
          <w:sz w:val="20"/>
          <w:szCs w:val="20"/>
        </w:rPr>
        <w:t>If any deficiencies in compliance with security rules are observed, Istrana reserves the right to impose a penalty in accordance with the attached schedule of offenses. The imposition of penalties depends on the nature of the irregularity, but may even result in a permanent ban on the work of the contractor or subcontractor's employee. If fines are imposed, a summary report will be issued for the total amount with full details. This report will list the date of the violation, the offender and the amount listed in the tariff. Imposition of fines is a power and not an obligation of Istrana.</w:t>
      </w:r>
      <w:r>
        <w:rPr>
          <w:rFonts w:ascii="Times New Roman" w:hAnsi="Times New Roman" w:cs="Times New Roman"/>
          <w:sz w:val="20"/>
          <w:szCs w:val="20"/>
        </w:rPr>
        <w:t xml:space="preserve"> </w:t>
      </w:r>
      <w:r w:rsidRPr="002E6408">
        <w:rPr>
          <w:rFonts w:ascii="Times New Roman" w:hAnsi="Times New Roman" w:cs="Times New Roman"/>
          <w:sz w:val="20"/>
          <w:szCs w:val="20"/>
        </w:rPr>
        <w:t>Financial penalties for failure to comply with the rules, will be settled upon completion of the contract (including termination). Financial penalties may be deducted from the Contractor's payment.</w:t>
      </w:r>
      <w:r w:rsidRPr="002E6408">
        <w:t xml:space="preserve"> </w:t>
      </w:r>
      <w:r w:rsidRPr="002E6408">
        <w:rPr>
          <w:rFonts w:ascii="Times New Roman" w:hAnsi="Times New Roman" w:cs="Times New Roman"/>
          <w:sz w:val="20"/>
          <w:szCs w:val="20"/>
        </w:rPr>
        <w:t>Istrana reserves that a separate schedule of penalties for the external comapanies, which is an integral part of Schedule No. 7, is in effect at Baltic Hub Container Terminal Sp. z o.o.</w:t>
      </w:r>
    </w:p>
    <w:p w14:paraId="14212F77" w14:textId="6137CF95" w:rsidR="002E6408" w:rsidRDefault="002E6408">
      <w:pPr>
        <w:spacing w:after="160" w:line="259" w:lineRule="auto"/>
        <w:rPr>
          <w:rFonts w:ascii="Times New Roman" w:hAnsi="Times New Roman" w:cs="Times New Roman"/>
          <w:sz w:val="20"/>
          <w:szCs w:val="20"/>
        </w:rPr>
      </w:pPr>
      <w:r w:rsidRPr="002E6408">
        <w:lastRenderedPageBreak/>
        <w:drawing>
          <wp:inline distT="0" distB="0" distL="0" distR="0" wp14:anchorId="2784106D" wp14:editId="64690915">
            <wp:extent cx="8657885" cy="4856672"/>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679775" cy="4868951"/>
                    </a:xfrm>
                    <a:prstGeom prst="rect">
                      <a:avLst/>
                    </a:prstGeom>
                    <a:noFill/>
                    <a:ln>
                      <a:noFill/>
                    </a:ln>
                  </pic:spPr>
                </pic:pic>
              </a:graphicData>
            </a:graphic>
          </wp:inline>
        </w:drawing>
      </w:r>
    </w:p>
    <w:p w14:paraId="192B5072" w14:textId="4D5FF39F" w:rsidR="002E6408" w:rsidRPr="002E6408" w:rsidRDefault="002E6408">
      <w:pPr>
        <w:spacing w:after="160" w:line="259" w:lineRule="auto"/>
        <w:rPr>
          <w:rFonts w:ascii="Times New Roman" w:hAnsi="Times New Roman" w:cs="Times New Roman"/>
          <w:sz w:val="20"/>
          <w:szCs w:val="20"/>
        </w:rPr>
        <w:sectPr w:rsidR="002E6408" w:rsidRPr="002E6408" w:rsidSect="000F46A9">
          <w:pgSz w:w="16838" w:h="11906" w:orient="landscape"/>
          <w:pgMar w:top="1417" w:right="1417" w:bottom="1417" w:left="1417" w:header="708" w:footer="708" w:gutter="0"/>
          <w:cols w:space="708"/>
          <w:titlePg/>
          <w:docGrid w:linePitch="360"/>
        </w:sectPr>
      </w:pPr>
      <w:r w:rsidRPr="002E6408">
        <w:rPr>
          <w:rFonts w:ascii="Times New Roman" w:hAnsi="Times New Roman" w:cs="Times New Roman"/>
          <w:sz w:val="20"/>
          <w:szCs w:val="20"/>
        </w:rPr>
        <w:t>Istrana zastrzega sobie prawo do rozpatrywania wykroczeń indywidualnie, a co za tym idzie, konsekwencje mogą różnić się od tych przedstawionych w taryfikatorze</w:t>
      </w:r>
      <w:r>
        <w:rPr>
          <w:rFonts w:ascii="Times New Roman" w:hAnsi="Times New Roman" w:cs="Times New Roman"/>
          <w:sz w:val="20"/>
          <w:szCs w:val="20"/>
        </w:rPr>
        <w:t xml:space="preserve">. </w:t>
      </w:r>
      <w:r w:rsidRPr="002E6408">
        <w:rPr>
          <w:rFonts w:ascii="Times New Roman" w:hAnsi="Times New Roman" w:cs="Times New Roman"/>
          <w:sz w:val="20"/>
          <w:szCs w:val="20"/>
        </w:rPr>
        <w:t xml:space="preserve">W przypadku zaobserwowania uchybień w przestrzeganiu zasad bezpieczeństwa Istrana zastrzega sobie możliwość nałożenia kary zgodnie z załączonym taryfikatorem wykroczeń. Nałożenie kar zależy od charakteru nieprawidłowości, ale może skutkować nawet stałym zakazem wykonywania pracy przez danego pracownika wykonawcy czy podwykonawcy. W przypadku nałożenia kar finansowych wystawiany będzie zbiorczy raport na łączną sumę wraz z pełnymi danymi. Raport ten będzie wymieniał datę naruszenia, osobę będącą sprawcą naruszenia oraz kwotę wymienioną w taryfikatorze. Nałożenie kary jest uprawnieniem a nie obowiązkiem Istrana. Kary finansowe za </w:t>
      </w:r>
      <w:r w:rsidRPr="002E6408">
        <w:rPr>
          <w:rFonts w:ascii="Times New Roman" w:hAnsi="Times New Roman" w:cs="Times New Roman"/>
          <w:sz w:val="20"/>
          <w:szCs w:val="20"/>
        </w:rPr>
        <w:lastRenderedPageBreak/>
        <w:t xml:space="preserve">uchybienia w przestrzeganiu zasad, będą rozliczone po zakończeniu realizacji umowy (w tym na skutek jej rozwiązania). Kary finansowe mogą być potrącane z wynagrodzenia Wykonawcy. Istrana zastrzega, iż na terenie Baltic Hub Container Terminal Sp. z o.o. obowiązuje odrębny taryfikator wykroczeń dla Wykonawcy, stanowiący integralną część Załącznika nr 7. </w:t>
      </w:r>
      <w:r>
        <w:rPr>
          <w:rFonts w:ascii="Times New Roman" w:hAnsi="Times New Roman" w:cs="Times New Roman"/>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574"/>
        <w:gridCol w:w="4488"/>
      </w:tblGrid>
      <w:tr w:rsidR="00C57B75" w:rsidRPr="005E07C1" w14:paraId="7354FEA1" w14:textId="77777777" w:rsidTr="002538E4">
        <w:trPr>
          <w:cantSplit/>
        </w:trPr>
        <w:tc>
          <w:tcPr>
            <w:tcW w:w="4574" w:type="dxa"/>
          </w:tcPr>
          <w:p w14:paraId="56B631CA" w14:textId="77777777" w:rsidR="00C57B75" w:rsidRDefault="00C57B75" w:rsidP="002538E4">
            <w:pPr>
              <w:pStyle w:val="StandardL1"/>
              <w:keepNext w:val="0"/>
              <w:ind w:firstLine="16"/>
              <w:rPr>
                <w:noProof/>
              </w:rPr>
            </w:pPr>
            <w:bookmarkStart w:id="11" w:name="_Toc72500489"/>
            <w:r w:rsidRPr="00C57B75">
              <w:rPr>
                <w:noProof/>
              </w:rPr>
              <w:lastRenderedPageBreak/>
              <w:t>TEMPLATE OF THE AUTHOR'S DECLARATION</w:t>
            </w:r>
            <w:bookmarkEnd w:id="11"/>
          </w:p>
          <w:p w14:paraId="537BA011" w14:textId="7D90B2B6" w:rsidR="00030789" w:rsidRPr="00634768" w:rsidRDefault="00030789" w:rsidP="00030789">
            <w:pPr>
              <w:pStyle w:val="BodyText1"/>
              <w:ind w:left="16"/>
              <w:rPr>
                <w:lang w:eastAsia="zh-CN"/>
              </w:rPr>
            </w:pPr>
            <w:r w:rsidRPr="00634768">
              <w:rPr>
                <w:lang w:eastAsia="zh-CN"/>
              </w:rPr>
              <w:t>To:</w:t>
            </w:r>
            <w:r w:rsidRPr="00634768">
              <w:t xml:space="preserve"> </w:t>
            </w:r>
            <w:proofErr w:type="spellStart"/>
            <w:r w:rsidR="003E3EB8" w:rsidRPr="00634768">
              <w:rPr>
                <w:lang w:eastAsia="zh-CN"/>
              </w:rPr>
              <w:t>Istrana</w:t>
            </w:r>
            <w:proofErr w:type="spellEnd"/>
            <w:r w:rsidRPr="00634768">
              <w:rPr>
                <w:lang w:eastAsia="zh-CN"/>
              </w:rPr>
              <w:t xml:space="preserve"> sp. z </w:t>
            </w:r>
            <w:proofErr w:type="spellStart"/>
            <w:r w:rsidRPr="00634768">
              <w:rPr>
                <w:lang w:eastAsia="zh-CN"/>
              </w:rPr>
              <w:t>o.o.</w:t>
            </w:r>
            <w:proofErr w:type="spellEnd"/>
          </w:p>
          <w:p w14:paraId="440F2111" w14:textId="591A6DF3" w:rsidR="00030789" w:rsidRPr="00660E71" w:rsidRDefault="00030789" w:rsidP="00660E71">
            <w:pPr>
              <w:pStyle w:val="BodyText1"/>
              <w:ind w:left="16"/>
              <w:rPr>
                <w:lang w:val="pl-PL"/>
              </w:rPr>
            </w:pPr>
            <w:r>
              <w:rPr>
                <w:lang w:val="pl-PL" w:eastAsia="zh-CN"/>
              </w:rPr>
              <w:t>[</w:t>
            </w:r>
            <w:r w:rsidRPr="00660E71">
              <w:rPr>
                <w:i/>
                <w:iCs/>
                <w:lang w:val="pl-PL" w:eastAsia="zh-CN"/>
              </w:rPr>
              <w:t>address</w:t>
            </w:r>
            <w:r>
              <w:rPr>
                <w:lang w:val="pl-PL" w:eastAsia="zh-CN"/>
              </w:rPr>
              <w:t>]</w:t>
            </w:r>
          </w:p>
        </w:tc>
        <w:tc>
          <w:tcPr>
            <w:tcW w:w="4488" w:type="dxa"/>
          </w:tcPr>
          <w:p w14:paraId="19AEBDE6" w14:textId="77777777" w:rsidR="00C57B75" w:rsidRDefault="00C57B75" w:rsidP="002538E4">
            <w:pPr>
              <w:pStyle w:val="Schedule1L1"/>
              <w:keepNext w:val="0"/>
              <w:numPr>
                <w:ilvl w:val="0"/>
                <w:numId w:val="0"/>
              </w:numPr>
              <w:rPr>
                <w:rFonts w:cs="Times New Roman"/>
                <w:lang w:val="pl-PL"/>
              </w:rPr>
            </w:pPr>
            <w:bookmarkStart w:id="12" w:name="_Ref268781356"/>
            <w:bookmarkStart w:id="13" w:name="_Toc368649650"/>
            <w:bookmarkStart w:id="14" w:name="_Toc72500491"/>
            <w:r w:rsidRPr="00C57B75">
              <w:rPr>
                <w:rFonts w:cs="Times New Roman"/>
                <w:lang w:val="pl-PL"/>
              </w:rPr>
              <w:t>WZÓR OŚWIADCZENIA TWÓRCY</w:t>
            </w:r>
            <w:bookmarkEnd w:id="12"/>
            <w:bookmarkEnd w:id="13"/>
            <w:bookmarkEnd w:id="14"/>
          </w:p>
          <w:p w14:paraId="45BE9B5B" w14:textId="77777777" w:rsidR="00030789" w:rsidRPr="00660E71" w:rsidRDefault="00030789" w:rsidP="00030789">
            <w:pPr>
              <w:pStyle w:val="BodyText"/>
              <w:rPr>
                <w:rFonts w:ascii="Times New Roman" w:hAnsi="Times New Roman" w:cs="Times New Roman"/>
                <w:sz w:val="24"/>
                <w:szCs w:val="24"/>
                <w:lang w:eastAsia="zh-CN" w:bidi="ar-AE"/>
              </w:rPr>
            </w:pPr>
            <w:r w:rsidRPr="00660E71">
              <w:rPr>
                <w:rFonts w:ascii="Times New Roman" w:hAnsi="Times New Roman" w:cs="Times New Roman"/>
                <w:sz w:val="24"/>
                <w:szCs w:val="24"/>
                <w:lang w:eastAsia="zh-CN" w:bidi="ar-AE"/>
              </w:rPr>
              <w:t>Do: DTC Gdańsk sp. z o.o.</w:t>
            </w:r>
          </w:p>
          <w:p w14:paraId="1374650A" w14:textId="7A59AD52" w:rsidR="00030789" w:rsidRPr="00660E71" w:rsidRDefault="00030789" w:rsidP="00660E71">
            <w:pPr>
              <w:pStyle w:val="BodyText"/>
              <w:rPr>
                <w:highlight w:val="cyan"/>
              </w:rPr>
            </w:pPr>
            <w:r w:rsidRPr="00660E71">
              <w:rPr>
                <w:rFonts w:ascii="Times New Roman" w:hAnsi="Times New Roman" w:cs="Times New Roman"/>
                <w:sz w:val="24"/>
                <w:szCs w:val="24"/>
                <w:lang w:eastAsia="zh-CN" w:bidi="ar-AE"/>
              </w:rPr>
              <w:t>[</w:t>
            </w:r>
            <w:r w:rsidRPr="00660E71">
              <w:rPr>
                <w:rFonts w:ascii="Times New Roman" w:hAnsi="Times New Roman" w:cs="Times New Roman"/>
                <w:i/>
                <w:iCs/>
                <w:sz w:val="24"/>
                <w:szCs w:val="24"/>
                <w:lang w:eastAsia="zh-CN" w:bidi="ar-AE"/>
              </w:rPr>
              <w:t>adres</w:t>
            </w:r>
            <w:r w:rsidRPr="00660E71">
              <w:rPr>
                <w:rFonts w:ascii="Times New Roman" w:hAnsi="Times New Roman" w:cs="Times New Roman"/>
                <w:sz w:val="24"/>
                <w:szCs w:val="24"/>
                <w:lang w:eastAsia="zh-CN" w:bidi="ar-AE"/>
              </w:rPr>
              <w:t>]</w:t>
            </w:r>
          </w:p>
        </w:tc>
      </w:tr>
      <w:tr w:rsidR="002538E4" w:rsidRPr="006C096E" w14:paraId="3B97646A" w14:textId="77777777" w:rsidTr="002538E4">
        <w:trPr>
          <w:cantSplit/>
          <w:trHeight w:val="195"/>
        </w:trPr>
        <w:tc>
          <w:tcPr>
            <w:tcW w:w="4574" w:type="dxa"/>
          </w:tcPr>
          <w:p w14:paraId="4529566D" w14:textId="318D7950" w:rsidR="002538E4" w:rsidRPr="002538E4" w:rsidRDefault="002538E4" w:rsidP="002538E4">
            <w:pPr>
              <w:jc w:val="center"/>
              <w:rPr>
                <w:rFonts w:ascii="Times New Roman" w:hAnsi="Times New Roman" w:cs="Times New Roman"/>
                <w:b/>
                <w:bCs/>
                <w:noProof/>
                <w:lang w:val="en-US"/>
              </w:rPr>
            </w:pPr>
            <w:r w:rsidRPr="00C57B75">
              <w:rPr>
                <w:rFonts w:ascii="Times New Roman" w:hAnsi="Times New Roman" w:cs="Times New Roman"/>
                <w:b/>
                <w:bCs/>
                <w:noProof/>
                <w:lang w:val="en-US"/>
              </w:rPr>
              <w:t>DECLARATION</w:t>
            </w:r>
          </w:p>
        </w:tc>
        <w:tc>
          <w:tcPr>
            <w:tcW w:w="4488" w:type="dxa"/>
          </w:tcPr>
          <w:p w14:paraId="49040DEF" w14:textId="5E831213" w:rsidR="002538E4" w:rsidRPr="002538E4" w:rsidRDefault="002538E4" w:rsidP="002538E4">
            <w:pPr>
              <w:jc w:val="center"/>
              <w:rPr>
                <w:rFonts w:ascii="Times New Roman" w:hAnsi="Times New Roman" w:cs="Times New Roman"/>
                <w:b/>
                <w:bCs/>
              </w:rPr>
            </w:pPr>
            <w:r w:rsidRPr="002538E4">
              <w:rPr>
                <w:rFonts w:ascii="Times New Roman" w:hAnsi="Times New Roman" w:cs="Times New Roman"/>
                <w:b/>
                <w:bCs/>
                <w:noProof/>
              </w:rPr>
              <w:t>OŚWIADCZENIE</w:t>
            </w:r>
          </w:p>
        </w:tc>
      </w:tr>
      <w:tr w:rsidR="002538E4" w:rsidRPr="002538E4" w14:paraId="26E2CA2F" w14:textId="77777777" w:rsidTr="002538E4">
        <w:trPr>
          <w:cantSplit/>
          <w:trHeight w:val="3260"/>
        </w:trPr>
        <w:tc>
          <w:tcPr>
            <w:tcW w:w="4574" w:type="dxa"/>
          </w:tcPr>
          <w:p w14:paraId="5FD5083A" w14:textId="1DFC29CA" w:rsidR="002538E4" w:rsidRPr="00C57B75" w:rsidRDefault="002538E4" w:rsidP="002538E4">
            <w:pPr>
              <w:jc w:val="both"/>
              <w:rPr>
                <w:rFonts w:ascii="Times New Roman" w:hAnsi="Times New Roman" w:cs="Times New Roman"/>
                <w:b/>
                <w:bCs/>
                <w:noProof/>
                <w:lang w:val="en-US"/>
              </w:rPr>
            </w:pPr>
            <w:r w:rsidRPr="00C57B75">
              <w:rPr>
                <w:rFonts w:ascii="Times New Roman" w:hAnsi="Times New Roman" w:cs="Times New Roman"/>
                <w:noProof/>
                <w:lang w:val="en-US"/>
              </w:rPr>
              <w:t>I, the undersigned, being [the only author / one of [</w:t>
            </w:r>
            <w:r w:rsidRPr="00C57B75">
              <w:rPr>
                <w:rFonts w:ascii="Times New Roman" w:hAnsi="Times New Roman" w:cs="Times New Roman"/>
                <w:i/>
                <w:iCs/>
                <w:noProof/>
                <w:lang w:val="en-US"/>
              </w:rPr>
              <w:t>number</w:t>
            </w:r>
            <w:r w:rsidRPr="00C57B75">
              <w:rPr>
                <w:rFonts w:ascii="Times New Roman" w:hAnsi="Times New Roman" w:cs="Times New Roman"/>
                <w:noProof/>
                <w:lang w:val="en-US"/>
              </w:rPr>
              <w:t xml:space="preserve">] co-authors] of [description of the document/project] (the </w:t>
            </w:r>
            <w:r w:rsidRPr="00C57B75">
              <w:rPr>
                <w:rFonts w:ascii="Times New Roman" w:hAnsi="Times New Roman" w:cs="Times New Roman"/>
                <w:b/>
                <w:bCs/>
                <w:noProof/>
                <w:lang w:val="en-US"/>
              </w:rPr>
              <w:t>“Work”</w:t>
            </w:r>
            <w:r w:rsidRPr="00C57B75">
              <w:rPr>
                <w:rFonts w:ascii="Times New Roman" w:hAnsi="Times New Roman" w:cs="Times New Roman"/>
                <w:noProof/>
                <w:lang w:val="en-US"/>
              </w:rPr>
              <w:t>) hereby declare that I will exercise my moral copyright and author’s supervision rights in good faith, in a manner that is not detrimental to the interests of [</w:t>
            </w:r>
            <w:r w:rsidR="003E3EB8">
              <w:rPr>
                <w:rFonts w:ascii="Times New Roman" w:hAnsi="Times New Roman" w:cs="Times New Roman"/>
                <w:i/>
                <w:iCs/>
                <w:noProof/>
                <w:lang w:val="en-US"/>
              </w:rPr>
              <w:t>Istrana</w:t>
            </w:r>
            <w:r w:rsidR="00030789">
              <w:rPr>
                <w:rFonts w:ascii="Times New Roman" w:hAnsi="Times New Roman" w:cs="Times New Roman"/>
                <w:i/>
                <w:iCs/>
                <w:noProof/>
                <w:lang w:val="en-US"/>
              </w:rPr>
              <w:t xml:space="preserve"> sp. z</w:t>
            </w:r>
            <w:r w:rsidR="00410698">
              <w:rPr>
                <w:rFonts w:ascii="Times New Roman" w:hAnsi="Times New Roman" w:cs="Times New Roman"/>
                <w:i/>
                <w:iCs/>
                <w:noProof/>
                <w:lang w:val="en-US"/>
              </w:rPr>
              <w:t xml:space="preserve"> </w:t>
            </w:r>
            <w:r w:rsidR="00030789">
              <w:rPr>
                <w:rFonts w:ascii="Times New Roman" w:hAnsi="Times New Roman" w:cs="Times New Roman"/>
                <w:i/>
                <w:iCs/>
                <w:noProof/>
                <w:lang w:val="en-US"/>
              </w:rPr>
              <w:t>o.o</w:t>
            </w:r>
            <w:r w:rsidR="00410698">
              <w:rPr>
                <w:rFonts w:ascii="Times New Roman" w:hAnsi="Times New Roman" w:cs="Times New Roman"/>
                <w:i/>
                <w:iCs/>
                <w:noProof/>
                <w:lang w:val="en-US"/>
              </w:rPr>
              <w:t>.</w:t>
            </w:r>
            <w:r w:rsidR="00030789" w:rsidRPr="00660E71">
              <w:rPr>
                <w:rFonts w:ascii="Times New Roman" w:hAnsi="Times New Roman" w:cs="Times New Roman"/>
                <w:i/>
                <w:iCs/>
                <w:noProof/>
                <w:lang w:val="en-US"/>
              </w:rPr>
              <w:t xml:space="preserve"> </w:t>
            </w:r>
            <w:r w:rsidRPr="00C57B75">
              <w:rPr>
                <w:rFonts w:ascii="Times New Roman" w:hAnsi="Times New Roman" w:cs="Times New Roman"/>
                <w:noProof/>
                <w:lang w:val="en-US"/>
              </w:rPr>
              <w:t xml:space="preserve">] and its authorised assigns, and any perpetual usufractuary or owner of the project </w:t>
            </w:r>
            <w:r w:rsidR="00030789">
              <w:rPr>
                <w:rFonts w:ascii="Times New Roman" w:hAnsi="Times New Roman" w:cs="Times New Roman"/>
                <w:noProof/>
                <w:lang w:val="en-US"/>
              </w:rPr>
              <w:t>(jointly "</w:t>
            </w:r>
            <w:r w:rsidR="00030789" w:rsidRPr="00660E71">
              <w:rPr>
                <w:rFonts w:ascii="Times New Roman" w:hAnsi="Times New Roman" w:cs="Times New Roman"/>
                <w:b/>
                <w:bCs/>
                <w:noProof/>
                <w:lang w:val="en-US"/>
              </w:rPr>
              <w:t>Beneficiaries</w:t>
            </w:r>
            <w:r w:rsidR="00030789">
              <w:rPr>
                <w:rFonts w:ascii="Times New Roman" w:hAnsi="Times New Roman" w:cs="Times New Roman"/>
                <w:noProof/>
                <w:lang w:val="en-US"/>
              </w:rPr>
              <w:t xml:space="preserve">") </w:t>
            </w:r>
            <w:r w:rsidRPr="00C57B75">
              <w:rPr>
                <w:rFonts w:ascii="Times New Roman" w:hAnsi="Times New Roman" w:cs="Times New Roman"/>
                <w:noProof/>
                <w:lang w:val="en-US"/>
              </w:rPr>
              <w:t xml:space="preserve">implemented </w:t>
            </w:r>
            <w:r w:rsidRPr="00660E71">
              <w:rPr>
                <w:rFonts w:ascii="Times New Roman" w:hAnsi="Times New Roman" w:cs="Times New Roman"/>
                <w:noProof/>
                <w:lang w:val="en-US"/>
              </w:rPr>
              <w:t>inter alia</w:t>
            </w:r>
            <w:r w:rsidRPr="00C57B75">
              <w:rPr>
                <w:rFonts w:ascii="Times New Roman" w:hAnsi="Times New Roman" w:cs="Times New Roman"/>
                <w:noProof/>
                <w:lang w:val="en-US"/>
              </w:rPr>
              <w:t xml:space="preserve"> on the basis of the Work (the </w:t>
            </w:r>
            <w:r w:rsidRPr="00C57B75">
              <w:rPr>
                <w:rFonts w:ascii="Times New Roman" w:hAnsi="Times New Roman" w:cs="Times New Roman"/>
                <w:b/>
                <w:bCs/>
                <w:noProof/>
                <w:lang w:val="en-US"/>
              </w:rPr>
              <w:t>“Project”</w:t>
            </w:r>
            <w:r w:rsidRPr="00C57B75">
              <w:rPr>
                <w:rFonts w:ascii="Times New Roman" w:hAnsi="Times New Roman" w:cs="Times New Roman"/>
                <w:noProof/>
                <w:lang w:val="en-US"/>
              </w:rPr>
              <w:t>).</w:t>
            </w:r>
            <w:r w:rsidR="00CC63B6">
              <w:rPr>
                <w:rFonts w:ascii="Times New Roman" w:hAnsi="Times New Roman" w:cs="Times New Roman"/>
                <w:noProof/>
                <w:lang w:val="en-US"/>
              </w:rPr>
              <w:t xml:space="preserve"> </w:t>
            </w:r>
          </w:p>
        </w:tc>
        <w:tc>
          <w:tcPr>
            <w:tcW w:w="4488" w:type="dxa"/>
          </w:tcPr>
          <w:p w14:paraId="0AA995C1" w14:textId="7A8FD6D5" w:rsidR="002538E4" w:rsidRPr="002538E4" w:rsidRDefault="002538E4" w:rsidP="002538E4">
            <w:pPr>
              <w:jc w:val="both"/>
              <w:rPr>
                <w:rFonts w:ascii="Times New Roman" w:hAnsi="Times New Roman" w:cs="Times New Roman"/>
                <w:b/>
                <w:bCs/>
                <w:noProof/>
              </w:rPr>
            </w:pPr>
            <w:r w:rsidRPr="00C57B75">
              <w:rPr>
                <w:rFonts w:ascii="Times New Roman" w:hAnsi="Times New Roman" w:cs="Times New Roman"/>
                <w:lang w:eastAsia="en-GB"/>
              </w:rPr>
              <w:t>Ja niżej [podpisany/podpisana] będąc [jedynym autorem/jednym z [</w:t>
            </w:r>
            <w:r w:rsidRPr="00C57B75">
              <w:rPr>
                <w:rFonts w:ascii="Times New Roman" w:hAnsi="Times New Roman" w:cs="Times New Roman"/>
                <w:i/>
                <w:iCs/>
                <w:lang w:eastAsia="en-GB"/>
              </w:rPr>
              <w:t>liczba</w:t>
            </w:r>
            <w:r w:rsidRPr="00C57B75">
              <w:rPr>
                <w:rFonts w:ascii="Times New Roman" w:hAnsi="Times New Roman" w:cs="Times New Roman"/>
                <w:lang w:eastAsia="en-GB"/>
              </w:rPr>
              <w:t>] współautorów][opis dokumentu/projektu] ("</w:t>
            </w:r>
            <w:r w:rsidRPr="00C57B75">
              <w:rPr>
                <w:rFonts w:ascii="Times New Roman" w:hAnsi="Times New Roman" w:cs="Times New Roman"/>
                <w:b/>
                <w:lang w:eastAsia="en-GB"/>
              </w:rPr>
              <w:t>Dzieło</w:t>
            </w:r>
            <w:r w:rsidRPr="00C57B75">
              <w:rPr>
                <w:rFonts w:ascii="Times New Roman" w:hAnsi="Times New Roman" w:cs="Times New Roman"/>
                <w:lang w:eastAsia="en-GB"/>
              </w:rPr>
              <w:t>") oświadczam niniejszym, że swoje osobiste prawa autorskie oraz prawa nadzoru autorskiego wykonywać będę w dobrej wierze, w sposób, który nie będzie szkodliwy dla interesów [</w:t>
            </w:r>
            <w:r w:rsidR="003E3EB8">
              <w:rPr>
                <w:rFonts w:ascii="Times New Roman" w:hAnsi="Times New Roman" w:cs="Times New Roman"/>
                <w:i/>
                <w:iCs/>
                <w:lang w:eastAsia="en-GB"/>
              </w:rPr>
              <w:t>Istrana</w:t>
            </w:r>
            <w:r w:rsidR="00030789">
              <w:rPr>
                <w:rFonts w:ascii="Times New Roman" w:hAnsi="Times New Roman" w:cs="Times New Roman"/>
                <w:i/>
                <w:iCs/>
                <w:lang w:eastAsia="en-GB"/>
              </w:rPr>
              <w:t xml:space="preserve"> sp z o.o.</w:t>
            </w:r>
            <w:r w:rsidRPr="00C57B75">
              <w:rPr>
                <w:rFonts w:ascii="Times New Roman" w:hAnsi="Times New Roman" w:cs="Times New Roman"/>
                <w:lang w:eastAsia="en-GB"/>
              </w:rPr>
              <w:t xml:space="preserve">] oraz jego uprawnionych cesjonariuszy, a także każdego użytkownika wieczystego lub właściciela projektu </w:t>
            </w:r>
            <w:r w:rsidR="00030789">
              <w:rPr>
                <w:rFonts w:ascii="Times New Roman" w:hAnsi="Times New Roman" w:cs="Times New Roman"/>
                <w:lang w:eastAsia="en-GB"/>
              </w:rPr>
              <w:t>(łącznie "</w:t>
            </w:r>
            <w:r w:rsidR="00030789" w:rsidRPr="00660E71">
              <w:rPr>
                <w:rFonts w:ascii="Times New Roman" w:hAnsi="Times New Roman" w:cs="Times New Roman"/>
                <w:b/>
                <w:bCs/>
                <w:lang w:eastAsia="en-GB"/>
              </w:rPr>
              <w:t>Beneficjenci</w:t>
            </w:r>
            <w:r w:rsidR="00030789">
              <w:rPr>
                <w:rFonts w:ascii="Times New Roman" w:hAnsi="Times New Roman" w:cs="Times New Roman"/>
                <w:lang w:eastAsia="en-GB"/>
              </w:rPr>
              <w:t xml:space="preserve">") </w:t>
            </w:r>
            <w:r w:rsidRPr="00C57B75">
              <w:rPr>
                <w:rFonts w:ascii="Times New Roman" w:hAnsi="Times New Roman" w:cs="Times New Roman"/>
                <w:lang w:eastAsia="en-GB"/>
              </w:rPr>
              <w:t xml:space="preserve">zrealizowanego </w:t>
            </w:r>
            <w:r w:rsidRPr="00660E71">
              <w:rPr>
                <w:rFonts w:ascii="Times New Roman" w:hAnsi="Times New Roman" w:cs="Times New Roman"/>
                <w:lang w:eastAsia="en-GB"/>
              </w:rPr>
              <w:t>m.in</w:t>
            </w:r>
            <w:r w:rsidRPr="00030789">
              <w:rPr>
                <w:rFonts w:ascii="Times New Roman" w:hAnsi="Times New Roman" w:cs="Times New Roman"/>
                <w:lang w:eastAsia="en-GB"/>
              </w:rPr>
              <w:t>.</w:t>
            </w:r>
            <w:r w:rsidRPr="00C57B75">
              <w:rPr>
                <w:rFonts w:ascii="Times New Roman" w:hAnsi="Times New Roman" w:cs="Times New Roman"/>
                <w:lang w:eastAsia="en-GB"/>
              </w:rPr>
              <w:t xml:space="preserve"> w oparciu o Dzieło ("</w:t>
            </w:r>
            <w:r w:rsidRPr="00C57B75">
              <w:rPr>
                <w:rFonts w:ascii="Times New Roman" w:hAnsi="Times New Roman" w:cs="Times New Roman"/>
                <w:b/>
                <w:lang w:eastAsia="en-GB"/>
              </w:rPr>
              <w:t>Projekt</w:t>
            </w:r>
            <w:r w:rsidRPr="00C57B75">
              <w:rPr>
                <w:rFonts w:ascii="Times New Roman" w:hAnsi="Times New Roman" w:cs="Times New Roman"/>
                <w:lang w:eastAsia="en-GB"/>
              </w:rPr>
              <w:t xml:space="preserve">"). </w:t>
            </w:r>
          </w:p>
        </w:tc>
      </w:tr>
      <w:tr w:rsidR="002538E4" w:rsidRPr="002538E4" w14:paraId="35AE1081" w14:textId="77777777" w:rsidTr="002538E4">
        <w:trPr>
          <w:cantSplit/>
          <w:trHeight w:val="3250"/>
        </w:trPr>
        <w:tc>
          <w:tcPr>
            <w:tcW w:w="4574" w:type="dxa"/>
          </w:tcPr>
          <w:p w14:paraId="5CB0AE35" w14:textId="39C61FAD" w:rsidR="00904698" w:rsidRDefault="00904698" w:rsidP="002538E4">
            <w:pPr>
              <w:jc w:val="both"/>
              <w:rPr>
                <w:rFonts w:ascii="Times New Roman" w:hAnsi="Times New Roman" w:cs="Times New Roman"/>
                <w:noProof/>
                <w:lang w:val="en-US"/>
              </w:rPr>
            </w:pPr>
            <w:r w:rsidRPr="00C57B75">
              <w:rPr>
                <w:rFonts w:ascii="Times New Roman" w:hAnsi="Times New Roman" w:cs="Times New Roman"/>
                <w:noProof/>
                <w:lang w:val="en-US"/>
              </w:rPr>
              <w:t>Furthermore, I also declare that I will not exercise my moral copyright to the Work in bad faith or in any other manner that might be detrimental to completion, maintenance, repair or modernisation of the Project or adaptation/expansion of the Work (including, without limitation, the detailed design or the construction design</w:t>
            </w:r>
            <w:r>
              <w:rPr>
                <w:rFonts w:ascii="Times New Roman" w:hAnsi="Times New Roman" w:cs="Times New Roman"/>
                <w:noProof/>
                <w:lang w:val="en-US"/>
              </w:rPr>
              <w:t xml:space="preserve"> or replacement design or any amendment to either of them) </w:t>
            </w:r>
            <w:r w:rsidRPr="00C57B75">
              <w:rPr>
                <w:rFonts w:ascii="Times New Roman" w:hAnsi="Times New Roman" w:cs="Times New Roman"/>
                <w:noProof/>
                <w:lang w:val="en-US"/>
              </w:rPr>
              <w:t xml:space="preserve">or any other documentation drafted on the basis of the Work. I hereby consent to introducing any modification to or expansion of the Work by an authorised </w:t>
            </w:r>
            <w:r>
              <w:rPr>
                <w:rFonts w:ascii="Times New Roman" w:hAnsi="Times New Roman" w:cs="Times New Roman"/>
                <w:noProof/>
                <w:lang w:val="en-US"/>
              </w:rPr>
              <w:t>designer</w:t>
            </w:r>
            <w:r w:rsidRPr="00C57B75">
              <w:rPr>
                <w:rFonts w:ascii="Times New Roman" w:hAnsi="Times New Roman" w:cs="Times New Roman"/>
                <w:noProof/>
                <w:lang w:val="en-US"/>
              </w:rPr>
              <w:t xml:space="preserve">. </w:t>
            </w:r>
          </w:p>
          <w:p w14:paraId="657321F9" w14:textId="788335B7" w:rsidR="002538E4" w:rsidRPr="00C57B75" w:rsidRDefault="00030789" w:rsidP="002538E4">
            <w:pPr>
              <w:jc w:val="both"/>
              <w:rPr>
                <w:rFonts w:ascii="Times New Roman" w:hAnsi="Times New Roman" w:cs="Times New Roman"/>
                <w:b/>
                <w:bCs/>
                <w:noProof/>
                <w:lang w:val="en-US"/>
              </w:rPr>
            </w:pPr>
            <w:r>
              <w:rPr>
                <w:rFonts w:ascii="Times New Roman" w:hAnsi="Times New Roman" w:cs="Times New Roman"/>
                <w:noProof/>
                <w:lang w:val="en-US"/>
              </w:rPr>
              <w:t>I hereby waive any claims concering the matters stated in the two proceeding paragraphs against the Beneficiaries</w:t>
            </w:r>
            <w:r w:rsidR="002538E4" w:rsidRPr="00C57B75">
              <w:rPr>
                <w:rFonts w:ascii="Times New Roman" w:hAnsi="Times New Roman" w:cs="Times New Roman"/>
                <w:noProof/>
                <w:lang w:val="en-US"/>
              </w:rPr>
              <w:t xml:space="preserve">. </w:t>
            </w:r>
          </w:p>
        </w:tc>
        <w:tc>
          <w:tcPr>
            <w:tcW w:w="4488" w:type="dxa"/>
          </w:tcPr>
          <w:p w14:paraId="20BBA62E" w14:textId="7A606A22" w:rsidR="00904698" w:rsidRDefault="00904698" w:rsidP="002538E4">
            <w:pPr>
              <w:jc w:val="both"/>
              <w:rPr>
                <w:rFonts w:ascii="Times New Roman" w:hAnsi="Times New Roman" w:cs="Times New Roman"/>
                <w:lang w:eastAsia="en-GB"/>
              </w:rPr>
            </w:pPr>
            <w:r w:rsidRPr="00C57B75">
              <w:rPr>
                <w:rFonts w:ascii="Times New Roman" w:hAnsi="Times New Roman" w:cs="Times New Roman"/>
                <w:lang w:eastAsia="en-GB"/>
              </w:rPr>
              <w:t xml:space="preserve">Ponadto oświadczam, iż nie będę wykonywać swoich osobistych (moralnych) praw autorskich do Dzieła w złej wierze lub w inny sposób, który mógłby być szkodliwy dla ukończenia, utrzymywania, napraw lub modernizacji Projektu bądź adaptacji/rozbudowy Dzieła (w tym, </w:t>
            </w:r>
            <w:r>
              <w:rPr>
                <w:rFonts w:ascii="Times New Roman" w:hAnsi="Times New Roman" w:cs="Times New Roman"/>
                <w:lang w:eastAsia="en-GB"/>
              </w:rPr>
              <w:t>w szczególności</w:t>
            </w:r>
            <w:r w:rsidRPr="00C57B75">
              <w:rPr>
                <w:rFonts w:ascii="Times New Roman" w:hAnsi="Times New Roman" w:cs="Times New Roman"/>
                <w:lang w:eastAsia="en-GB"/>
              </w:rPr>
              <w:t>, projektu wykonawczego oraz projektu budowlanego</w:t>
            </w:r>
            <w:r>
              <w:rPr>
                <w:rFonts w:ascii="Times New Roman" w:hAnsi="Times New Roman" w:cs="Times New Roman"/>
                <w:lang w:eastAsia="en-GB"/>
              </w:rPr>
              <w:t xml:space="preserve"> lub projektu zamiennego lub jakiejkolwiek zmiany do takich projektów</w:t>
            </w:r>
            <w:r w:rsidRPr="00C57B75">
              <w:rPr>
                <w:rFonts w:ascii="Times New Roman" w:hAnsi="Times New Roman" w:cs="Times New Roman"/>
                <w:lang w:eastAsia="en-GB"/>
              </w:rPr>
              <w:t xml:space="preserve">) lub innej dokumentacji wykonanej na podstawie Dzieła. Niniejszym wyrażam zgodę na wprowadzanie zmian lub rozbudowę Dzieła przez uprawnionego </w:t>
            </w:r>
            <w:r>
              <w:rPr>
                <w:rFonts w:ascii="Times New Roman" w:hAnsi="Times New Roman" w:cs="Times New Roman"/>
                <w:lang w:eastAsia="en-GB"/>
              </w:rPr>
              <w:t>projektant</w:t>
            </w:r>
            <w:r w:rsidRPr="00C57B75">
              <w:rPr>
                <w:rFonts w:ascii="Times New Roman" w:hAnsi="Times New Roman" w:cs="Times New Roman"/>
                <w:lang w:eastAsia="en-GB"/>
              </w:rPr>
              <w:t xml:space="preserve">. </w:t>
            </w:r>
          </w:p>
          <w:p w14:paraId="0CEB3071" w14:textId="7D32CBA6" w:rsidR="002538E4" w:rsidRPr="002538E4" w:rsidRDefault="00030789" w:rsidP="002538E4">
            <w:pPr>
              <w:jc w:val="both"/>
              <w:rPr>
                <w:rFonts w:ascii="Times New Roman" w:hAnsi="Times New Roman" w:cs="Times New Roman"/>
                <w:b/>
                <w:bCs/>
                <w:noProof/>
              </w:rPr>
            </w:pPr>
            <w:r>
              <w:rPr>
                <w:rFonts w:ascii="Times New Roman" w:hAnsi="Times New Roman" w:cs="Times New Roman"/>
                <w:lang w:eastAsia="en-GB"/>
              </w:rPr>
              <w:t>Zrzekam się niniejszym wszelkich roszczeń dotyczących spraw wskazanych w dwóch poprzednich akapitach wobec Beneficjentów.</w:t>
            </w:r>
          </w:p>
        </w:tc>
      </w:tr>
      <w:tr w:rsidR="002538E4" w:rsidRPr="002538E4" w14:paraId="21459AEA" w14:textId="77777777" w:rsidTr="002538E4">
        <w:trPr>
          <w:cantSplit/>
          <w:trHeight w:val="2550"/>
        </w:trPr>
        <w:tc>
          <w:tcPr>
            <w:tcW w:w="4574" w:type="dxa"/>
          </w:tcPr>
          <w:p w14:paraId="71BBFA34" w14:textId="382649ED" w:rsidR="002538E4" w:rsidRPr="00C57B75" w:rsidRDefault="002538E4" w:rsidP="002538E4">
            <w:pPr>
              <w:jc w:val="both"/>
              <w:rPr>
                <w:rFonts w:ascii="Times New Roman" w:hAnsi="Times New Roman" w:cs="Times New Roman"/>
                <w:b/>
                <w:bCs/>
                <w:noProof/>
                <w:lang w:val="en-US"/>
              </w:rPr>
            </w:pPr>
            <w:r w:rsidRPr="00C57B75">
              <w:rPr>
                <w:rFonts w:ascii="Times New Roman" w:hAnsi="Times New Roman" w:cs="Times New Roman"/>
                <w:noProof/>
                <w:lang w:val="en-US"/>
              </w:rPr>
              <w:lastRenderedPageBreak/>
              <w:t xml:space="preserve">The above declaration is made </w:t>
            </w:r>
            <w:r w:rsidR="00410698">
              <w:rPr>
                <w:rFonts w:ascii="Times New Roman" w:hAnsi="Times New Roman" w:cs="Times New Roman"/>
                <w:noProof/>
                <w:lang w:val="en-US"/>
              </w:rPr>
              <w:t xml:space="preserve">on the assumption that </w:t>
            </w:r>
            <w:r w:rsidRPr="00C57B75">
              <w:rPr>
                <w:rFonts w:ascii="Times New Roman" w:hAnsi="Times New Roman" w:cs="Times New Roman"/>
                <w:noProof/>
                <w:lang w:val="en-US"/>
              </w:rPr>
              <w:t>I</w:t>
            </w:r>
            <w:r w:rsidR="00410698">
              <w:rPr>
                <w:rFonts w:ascii="Times New Roman" w:hAnsi="Times New Roman" w:cs="Times New Roman"/>
                <w:noProof/>
                <w:lang w:val="en-US"/>
              </w:rPr>
              <w:t xml:space="preserve"> </w:t>
            </w:r>
            <w:r w:rsidRPr="00C57B75">
              <w:rPr>
                <w:rFonts w:ascii="Times New Roman" w:hAnsi="Times New Roman" w:cs="Times New Roman"/>
                <w:noProof/>
                <w:lang w:val="en-US"/>
              </w:rPr>
              <w:t xml:space="preserve">will not be held liable for the use of the Work for any other purpose than the original purpose and </w:t>
            </w:r>
            <w:r w:rsidR="00410698">
              <w:rPr>
                <w:rFonts w:ascii="Times New Roman" w:hAnsi="Times New Roman" w:cs="Times New Roman"/>
                <w:noProof/>
                <w:lang w:val="en-US"/>
              </w:rPr>
              <w:t xml:space="preserve">subject to </w:t>
            </w:r>
            <w:r w:rsidRPr="00C57B75">
              <w:rPr>
                <w:rFonts w:ascii="Times New Roman" w:hAnsi="Times New Roman" w:cs="Times New Roman"/>
                <w:noProof/>
                <w:lang w:val="en-US"/>
              </w:rPr>
              <w:t xml:space="preserve">respecting the authorship of the Work and allowing me to use the information that I am the </w:t>
            </w:r>
            <w:r w:rsidRPr="00410698">
              <w:rPr>
                <w:rFonts w:ascii="Times New Roman" w:hAnsi="Times New Roman" w:cs="Times New Roman"/>
                <w:noProof/>
                <w:highlight w:val="yellow"/>
                <w:lang w:val="en-US"/>
              </w:rPr>
              <w:t>[author/co-author]</w:t>
            </w:r>
            <w:r w:rsidRPr="00C57B75">
              <w:rPr>
                <w:rFonts w:ascii="Times New Roman" w:hAnsi="Times New Roman" w:cs="Times New Roman"/>
                <w:noProof/>
                <w:lang w:val="en-US"/>
              </w:rPr>
              <w:t xml:space="preserve"> of the Work for the purpose of presentation of my professional achievements (however, without disclosing details of the Work, which constitute confidential information).</w:t>
            </w:r>
          </w:p>
        </w:tc>
        <w:tc>
          <w:tcPr>
            <w:tcW w:w="4488" w:type="dxa"/>
          </w:tcPr>
          <w:p w14:paraId="537A98D2" w14:textId="39878341" w:rsidR="002538E4" w:rsidRPr="002538E4" w:rsidRDefault="002538E4" w:rsidP="002538E4">
            <w:pPr>
              <w:jc w:val="both"/>
              <w:rPr>
                <w:rFonts w:ascii="Times New Roman" w:hAnsi="Times New Roman" w:cs="Times New Roman"/>
                <w:b/>
                <w:bCs/>
                <w:noProof/>
              </w:rPr>
            </w:pPr>
            <w:r w:rsidRPr="00C57B75">
              <w:rPr>
                <w:rFonts w:ascii="Times New Roman" w:hAnsi="Times New Roman" w:cs="Times New Roman"/>
                <w:lang w:eastAsia="en-GB"/>
              </w:rPr>
              <w:t xml:space="preserve">Powyższe oświadczenie złożone jest </w:t>
            </w:r>
            <w:r w:rsidR="00410698">
              <w:rPr>
                <w:rFonts w:ascii="Times New Roman" w:hAnsi="Times New Roman" w:cs="Times New Roman"/>
                <w:lang w:eastAsia="en-GB"/>
              </w:rPr>
              <w:t xml:space="preserve">przy założeniu, że </w:t>
            </w:r>
            <w:r w:rsidRPr="00C57B75">
              <w:rPr>
                <w:rFonts w:ascii="Times New Roman" w:hAnsi="Times New Roman" w:cs="Times New Roman"/>
                <w:lang w:eastAsia="en-GB"/>
              </w:rPr>
              <w:t>nie będ</w:t>
            </w:r>
            <w:r w:rsidR="00410698">
              <w:rPr>
                <w:rFonts w:ascii="Times New Roman" w:hAnsi="Times New Roman" w:cs="Times New Roman"/>
                <w:lang w:eastAsia="en-GB"/>
              </w:rPr>
              <w:t>ę</w:t>
            </w:r>
            <w:r w:rsidRPr="00C57B75">
              <w:rPr>
                <w:rFonts w:ascii="Times New Roman" w:hAnsi="Times New Roman" w:cs="Times New Roman"/>
                <w:lang w:eastAsia="en-GB"/>
              </w:rPr>
              <w:t xml:space="preserve"> ponosi</w:t>
            </w:r>
            <w:r w:rsidR="00410698">
              <w:rPr>
                <w:rFonts w:ascii="Times New Roman" w:hAnsi="Times New Roman" w:cs="Times New Roman"/>
                <w:lang w:eastAsia="en-GB"/>
              </w:rPr>
              <w:t>ł/a</w:t>
            </w:r>
            <w:r w:rsidRPr="00C57B75">
              <w:rPr>
                <w:rFonts w:ascii="Times New Roman" w:hAnsi="Times New Roman" w:cs="Times New Roman"/>
                <w:lang w:eastAsia="en-GB"/>
              </w:rPr>
              <w:t xml:space="preserve"> odpowiedzialności za wykorzystywanie Dzieła w celu innym niż pierwotnie przewidziany oraz </w:t>
            </w:r>
            <w:r w:rsidR="00410698">
              <w:rPr>
                <w:rFonts w:ascii="Times New Roman" w:hAnsi="Times New Roman" w:cs="Times New Roman"/>
                <w:lang w:eastAsia="en-GB"/>
              </w:rPr>
              <w:t xml:space="preserve">z zastrzeżeniem </w:t>
            </w:r>
            <w:r w:rsidRPr="00C57B75">
              <w:rPr>
                <w:rFonts w:ascii="Times New Roman" w:hAnsi="Times New Roman" w:cs="Times New Roman"/>
                <w:lang w:eastAsia="en-GB"/>
              </w:rPr>
              <w:t xml:space="preserve">poszanowania autorstwa Dzieła </w:t>
            </w:r>
            <w:r w:rsidR="00410698">
              <w:rPr>
                <w:rFonts w:ascii="Times New Roman" w:hAnsi="Times New Roman" w:cs="Times New Roman"/>
                <w:lang w:eastAsia="en-GB"/>
              </w:rPr>
              <w:t xml:space="preserve">i </w:t>
            </w:r>
            <w:r w:rsidRPr="00C57B75">
              <w:rPr>
                <w:rFonts w:ascii="Times New Roman" w:hAnsi="Times New Roman" w:cs="Times New Roman"/>
                <w:lang w:eastAsia="en-GB"/>
              </w:rPr>
              <w:t xml:space="preserve">oraz umożliwienia mi wykorzystywania informacji o tym, że jestem </w:t>
            </w:r>
            <w:r w:rsidRPr="00410698">
              <w:rPr>
                <w:rFonts w:ascii="Times New Roman" w:hAnsi="Times New Roman" w:cs="Times New Roman"/>
                <w:highlight w:val="yellow"/>
                <w:lang w:eastAsia="en-GB"/>
              </w:rPr>
              <w:t>[autorem/współautorem]</w:t>
            </w:r>
            <w:r w:rsidRPr="00C57B75">
              <w:rPr>
                <w:rFonts w:ascii="Times New Roman" w:hAnsi="Times New Roman" w:cs="Times New Roman"/>
                <w:lang w:eastAsia="en-GB"/>
              </w:rPr>
              <w:t xml:space="preserve"> Dzieła na potrzeby przedstawiania swojego dorobku zawodowego (bez ujawniania jednak szczegółów dotyczących Dzieła, które stanowią informacje poufne).</w:t>
            </w:r>
          </w:p>
        </w:tc>
      </w:tr>
      <w:tr w:rsidR="002538E4" w:rsidRPr="002538E4" w14:paraId="186BE3AB" w14:textId="77777777" w:rsidTr="002538E4">
        <w:trPr>
          <w:cantSplit/>
          <w:trHeight w:val="576"/>
        </w:trPr>
        <w:tc>
          <w:tcPr>
            <w:tcW w:w="4574" w:type="dxa"/>
          </w:tcPr>
          <w:p w14:paraId="18861BDD" w14:textId="77777777" w:rsidR="002538E4" w:rsidRPr="00C57B75" w:rsidRDefault="002538E4" w:rsidP="002538E4">
            <w:pPr>
              <w:jc w:val="center"/>
              <w:rPr>
                <w:rFonts w:ascii="Times New Roman" w:hAnsi="Times New Roman" w:cs="Times New Roman"/>
                <w:noProof/>
              </w:rPr>
            </w:pPr>
            <w:r w:rsidRPr="00C57B75">
              <w:rPr>
                <w:rFonts w:ascii="Times New Roman" w:hAnsi="Times New Roman" w:cs="Times New Roman"/>
                <w:noProof/>
              </w:rPr>
              <w:t>_______________________</w:t>
            </w:r>
          </w:p>
          <w:p w14:paraId="0654C8B2" w14:textId="6BE7AAB9" w:rsidR="002538E4" w:rsidRPr="00C57B75" w:rsidRDefault="002538E4" w:rsidP="002538E4">
            <w:pPr>
              <w:jc w:val="center"/>
              <w:rPr>
                <w:rFonts w:ascii="Times New Roman" w:hAnsi="Times New Roman" w:cs="Times New Roman"/>
                <w:b/>
                <w:bCs/>
                <w:noProof/>
                <w:lang w:val="en-US"/>
              </w:rPr>
            </w:pPr>
            <w:r w:rsidRPr="00C57B75">
              <w:rPr>
                <w:rFonts w:ascii="Times New Roman" w:hAnsi="Times New Roman" w:cs="Times New Roman"/>
                <w:noProof/>
              </w:rPr>
              <w:t>[</w:t>
            </w:r>
            <w:r w:rsidRPr="00C57B75">
              <w:rPr>
                <w:rFonts w:ascii="Times New Roman" w:hAnsi="Times New Roman" w:cs="Times New Roman"/>
                <w:i/>
                <w:iCs/>
                <w:noProof/>
              </w:rPr>
              <w:t>signature, place, date</w:t>
            </w:r>
            <w:r w:rsidRPr="00C57B75">
              <w:rPr>
                <w:rFonts w:ascii="Times New Roman" w:hAnsi="Times New Roman" w:cs="Times New Roman"/>
                <w:noProof/>
              </w:rPr>
              <w:t>]</w:t>
            </w:r>
          </w:p>
        </w:tc>
        <w:tc>
          <w:tcPr>
            <w:tcW w:w="4488" w:type="dxa"/>
          </w:tcPr>
          <w:p w14:paraId="6559425C" w14:textId="77777777" w:rsidR="002538E4" w:rsidRPr="00C57B75" w:rsidRDefault="002538E4" w:rsidP="002538E4">
            <w:pPr>
              <w:jc w:val="center"/>
              <w:rPr>
                <w:rFonts w:ascii="Times New Roman" w:hAnsi="Times New Roman" w:cs="Times New Roman"/>
                <w:lang w:eastAsia="en-GB"/>
              </w:rPr>
            </w:pPr>
            <w:r w:rsidRPr="00C57B75">
              <w:rPr>
                <w:rFonts w:ascii="Times New Roman" w:hAnsi="Times New Roman" w:cs="Times New Roman"/>
                <w:lang w:eastAsia="en-GB"/>
              </w:rPr>
              <w:t>__________________</w:t>
            </w:r>
          </w:p>
          <w:p w14:paraId="7DA4054A" w14:textId="2C53ACFF" w:rsidR="002538E4" w:rsidRPr="002538E4" w:rsidRDefault="002538E4" w:rsidP="002538E4">
            <w:pPr>
              <w:jc w:val="center"/>
              <w:rPr>
                <w:rFonts w:ascii="Times New Roman" w:hAnsi="Times New Roman" w:cs="Times New Roman"/>
                <w:b/>
                <w:bCs/>
                <w:noProof/>
                <w:lang w:val="en-US"/>
              </w:rPr>
            </w:pPr>
            <w:r w:rsidRPr="00C57B75">
              <w:rPr>
                <w:rFonts w:ascii="Times New Roman" w:hAnsi="Times New Roman" w:cs="Times New Roman"/>
                <w:lang w:eastAsia="en-GB"/>
              </w:rPr>
              <w:t>[</w:t>
            </w:r>
            <w:r w:rsidRPr="00C57B75">
              <w:rPr>
                <w:rFonts w:ascii="Times New Roman" w:hAnsi="Times New Roman" w:cs="Times New Roman"/>
                <w:i/>
                <w:iCs/>
                <w:lang w:eastAsia="en-GB"/>
              </w:rPr>
              <w:t>podpis, miejsce, data</w:t>
            </w:r>
            <w:r w:rsidRPr="00C57B75">
              <w:rPr>
                <w:rFonts w:ascii="Times New Roman" w:hAnsi="Times New Roman" w:cs="Times New Roman"/>
                <w:lang w:eastAsia="en-GB"/>
              </w:rPr>
              <w:t>]</w:t>
            </w:r>
            <w:r w:rsidRPr="00C57B75">
              <w:rPr>
                <w:rFonts w:ascii="Times New Roman" w:hAnsi="Times New Roman" w:cs="Times New Roman"/>
                <w:lang w:eastAsia="en-GB"/>
              </w:rPr>
              <w:br w:type="page"/>
            </w:r>
          </w:p>
        </w:tc>
      </w:tr>
    </w:tbl>
    <w:p w14:paraId="2BBFE675" w14:textId="172FA074" w:rsidR="003D0D0B" w:rsidRPr="002538E4" w:rsidRDefault="003D0D0B">
      <w:pPr>
        <w:spacing w:after="160" w:line="259" w:lineRule="auto"/>
        <w:rPr>
          <w:rFonts w:ascii="Times New Roman" w:hAnsi="Times New Roman" w:cs="Times New Roman"/>
          <w:lang w:val="en-US"/>
        </w:rPr>
      </w:pPr>
    </w:p>
    <w:sectPr w:rsidR="003D0D0B" w:rsidRPr="002538E4" w:rsidSect="000F46A9">
      <w:pgSz w:w="11906" w:h="16838"/>
      <w:pgMar w:top="1417" w:right="1417" w:bottom="1417" w:left="1417"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HAGUAbgBlAHIAYQBsACAAMQAgAEwAMQA=" wne:acdName="acd0" wne:fciIndexBasedOn="0065"/>
    <wne:acd wne:argValue="AgBHAGUAbgBlAHIAYQBsACAAMQAgAEwAMgA=" wne:acdName="acd1" wne:fciIndexBasedOn="0065"/>
    <wne:acd wne:argValue="AgBHAGUAbgBlAHIAYQBsACAAMQAgAEwAMwA=" wne:acdName="acd2" wne:fciIndexBasedOn="0065"/>
    <wne:acd wne:argValue="AgBHAGUAbgBlAHIAYQBsACAAMQAgAEwANAA=" wne:acdName="acd3" wne:fciIndexBasedOn="0065"/>
    <wne:acd wne:argValue="AgBHAGUAbgBlAHIAYQBsACAAMQAgAEwANQA=" wne:acdName="acd4" wne:fciIndexBasedOn="0065"/>
    <wne:acd wne:argValue="AgBHAGUAbgBlAHIAYQBsACAAMQAgAEwANgA=" wne:acdName="acd5" wne:fciIndexBasedOn="0065"/>
    <wne:acd wne:argValue="AgBHAGUAbgBlAHIAYQBsACAAMQAgAEwANwA=" wne:acdName="acd6" wne:fciIndexBasedOn="0065"/>
    <wne:acd wne:argValue="AgBHAGUAbgBlAHIAYQBsACAAMQAgAEwAOAA=" wne:acdName="acd7" wne:fciIndexBasedOn="0065"/>
    <wne:acd wne:argValue="AgBHAGUAbgBlAHIAYQBsACAAMQAgAEwAOQ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C505B" w14:textId="77777777" w:rsidR="00ED6351" w:rsidRDefault="00ED6351">
      <w:pPr>
        <w:spacing w:after="0" w:line="240" w:lineRule="auto"/>
      </w:pPr>
      <w:r>
        <w:separator/>
      </w:r>
    </w:p>
  </w:endnote>
  <w:endnote w:type="continuationSeparator" w:id="0">
    <w:p w14:paraId="6C9BE61D" w14:textId="77777777" w:rsidR="00ED6351" w:rsidRDefault="00ED6351">
      <w:pPr>
        <w:spacing w:after="0" w:line="240" w:lineRule="auto"/>
      </w:pPr>
      <w:r>
        <w:continuationSeparator/>
      </w:r>
    </w:p>
  </w:endnote>
  <w:endnote w:type="continuationNotice" w:id="1">
    <w:p w14:paraId="7A3D8F1D" w14:textId="77777777" w:rsidR="00ED6351" w:rsidRDefault="00ED63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AF481" w14:textId="77777777" w:rsidR="00116D5E" w:rsidRDefault="00116D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06694"/>
      <w:docPartObj>
        <w:docPartGallery w:val="Page Numbers (Bottom of Page)"/>
        <w:docPartUnique/>
      </w:docPartObj>
    </w:sdtPr>
    <w:sdtEndPr>
      <w:rPr>
        <w:noProof/>
      </w:rPr>
    </w:sdtEndPr>
    <w:sdtContent>
      <w:p w14:paraId="39BFCE4E" w14:textId="37266AD0" w:rsidR="00410698" w:rsidRDefault="004106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11EE33" w14:textId="77777777" w:rsidR="00116D5E" w:rsidRPr="00410698" w:rsidRDefault="00116D5E" w:rsidP="004106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DF0E" w14:textId="77777777" w:rsidR="00116D5E" w:rsidRDefault="00116D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22382" w14:textId="77777777" w:rsidR="00ED6351" w:rsidRDefault="00ED6351">
      <w:pPr>
        <w:spacing w:after="0" w:line="240" w:lineRule="auto"/>
      </w:pPr>
      <w:r>
        <w:separator/>
      </w:r>
    </w:p>
  </w:footnote>
  <w:footnote w:type="continuationSeparator" w:id="0">
    <w:p w14:paraId="113B5562" w14:textId="77777777" w:rsidR="00ED6351" w:rsidRDefault="00ED6351">
      <w:pPr>
        <w:spacing w:after="0" w:line="240" w:lineRule="auto"/>
      </w:pPr>
      <w:r>
        <w:continuationSeparator/>
      </w:r>
    </w:p>
  </w:footnote>
  <w:footnote w:type="continuationNotice" w:id="1">
    <w:p w14:paraId="434B191D" w14:textId="77777777" w:rsidR="00ED6351" w:rsidRDefault="00ED6351">
      <w:pPr>
        <w:spacing w:after="0" w:line="240" w:lineRule="auto"/>
      </w:pPr>
    </w:p>
  </w:footnote>
  <w:footnote w:id="2">
    <w:p w14:paraId="66FC73BA" w14:textId="062A71F3" w:rsidR="00342B84" w:rsidRDefault="00342B84">
      <w:pPr>
        <w:pStyle w:val="FootnoteText"/>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C8F8" w14:textId="77777777" w:rsidR="00116D5E" w:rsidRDefault="00116D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95291" w14:textId="77777777" w:rsidR="00116D5E" w:rsidRDefault="00116D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D106B" w14:textId="77777777" w:rsidR="00116D5E" w:rsidRDefault="00116D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BA8"/>
    <w:multiLevelType w:val="multilevel"/>
    <w:tmpl w:val="04A20E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lang w:val="en-G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576D99"/>
    <w:multiLevelType w:val="multilevel"/>
    <w:tmpl w:val="404E49D4"/>
    <w:name w:val="Standard_1"/>
    <w:lvl w:ilvl="0">
      <w:start w:val="1"/>
      <w:numFmt w:val="decimal"/>
      <w:lvlRestart w:val="0"/>
      <w:pStyle w:val="Standard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1">
      <w:start w:val="1"/>
      <w:numFmt w:val="decimal"/>
      <w:pStyle w:val="Standard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2"/>
        <w:u w:val="none"/>
        <w:vertAlign w:val="baseline"/>
      </w:rPr>
    </w:lvl>
    <w:lvl w:ilvl="2">
      <w:start w:val="1"/>
      <w:numFmt w:val="decimal"/>
      <w:pStyle w:val="Standard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4"/>
      <w:lvlText w:val="(%4)"/>
      <w:lvlJc w:val="left"/>
      <w:pPr>
        <w:tabs>
          <w:tab w:val="num" w:pos="2160"/>
        </w:tabs>
        <w:ind w:left="2160" w:hanging="720"/>
      </w:pPr>
      <w:rPr>
        <w:rFonts w:ascii="Times New Roman" w:hAnsi="Times New Roman" w:cs="Times New Roman"/>
        <w:b w:val="0"/>
        <w:i w:val="0"/>
        <w:caps w:val="0"/>
        <w:strike w:val="0"/>
        <w:dstrike w:val="0"/>
        <w:vanish w:val="0"/>
        <w:color w:val="auto"/>
        <w:sz w:val="22"/>
        <w:u w:val="none"/>
        <w:vertAlign w:val="baseline"/>
      </w:rPr>
    </w:lvl>
    <w:lvl w:ilvl="4">
      <w:start w:val="1"/>
      <w:numFmt w:val="lowerRoman"/>
      <w:pStyle w:val="Standard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C2D54BF"/>
    <w:multiLevelType w:val="hybridMultilevel"/>
    <w:tmpl w:val="DC8A5610"/>
    <w:name w:val="Heading 3"/>
    <w:lvl w:ilvl="0" w:tplc="2932E844">
      <w:start w:val="1"/>
      <w:numFmt w:val="decimal"/>
      <w:pStyle w:val="Nagwek3uchwaaustpy1"/>
      <w:lvlText w:val="%1."/>
      <w:lvlJc w:val="left"/>
      <w:pPr>
        <w:ind w:left="731" w:hanging="360"/>
      </w:pPr>
    </w:lvl>
    <w:lvl w:ilvl="1" w:tplc="04150019" w:tentative="1">
      <w:start w:val="1"/>
      <w:numFmt w:val="lowerLetter"/>
      <w:lvlText w:val="%2."/>
      <w:lvlJc w:val="left"/>
      <w:pPr>
        <w:ind w:left="1451" w:hanging="360"/>
      </w:p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3" w15:restartNumberingAfterBreak="0">
    <w:nsid w:val="0E405CBE"/>
    <w:multiLevelType w:val="multilevel"/>
    <w:tmpl w:val="E43EBC10"/>
    <w:name w:val="Standard"/>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810"/>
        </w:tabs>
        <w:ind w:left="81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lang w:val="pl-PL"/>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4" w15:restartNumberingAfterBreak="0">
    <w:nsid w:val="20C73BEF"/>
    <w:multiLevelType w:val="multilevel"/>
    <w:tmpl w:val="210AC04C"/>
    <w:name w:val="General"/>
    <w:lvl w:ilvl="0">
      <w:start w:val="1"/>
      <w:numFmt w:val="decimal"/>
      <w:pStyle w:val="General1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2"/>
        <w:szCs w:val="22"/>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abstractNum w:abstractNumId="5" w15:restartNumberingAfterBreak="0">
    <w:nsid w:val="2CA85A20"/>
    <w:multiLevelType w:val="multilevel"/>
    <w:tmpl w:val="96861C0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lang w:val="en-G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242DD7"/>
    <w:multiLevelType w:val="multilevel"/>
    <w:tmpl w:val="D1E61378"/>
    <w:name w:val="Schedule 1"/>
    <w:lvl w:ilvl="0">
      <w:start w:val="1"/>
      <w:numFmt w:val="decimal"/>
      <w:lvlRestart w:val="0"/>
      <w:pStyle w:val="Schedule1L1"/>
      <w:suff w:val="nothing"/>
      <w:lvlText w:val="Załącznik %1"/>
      <w:lvlJc w:val="left"/>
      <w:pPr>
        <w:tabs>
          <w:tab w:val="num" w:pos="0"/>
        </w:tabs>
        <w:ind w:left="0" w:firstLine="0"/>
      </w:pPr>
      <w:rPr>
        <w:rFonts w:ascii="Times New Roman" w:hAnsi="Times New Roman" w:cs="Times New Roman"/>
        <w:b/>
        <w:i w:val="0"/>
        <w:caps/>
        <w:smallCaps w:val="0"/>
        <w:strike w:val="0"/>
        <w:dstrike w:val="0"/>
        <w:vanish w:val="0"/>
        <w:color w:val="auto"/>
        <w:sz w:val="24"/>
        <w:u w:val="none"/>
        <w:vertAlign w:val="baseline"/>
      </w:rPr>
    </w:lvl>
    <w:lvl w:ilvl="1">
      <w:start w:val="1"/>
      <w:numFmt w:val="upperLetter"/>
      <w:pStyle w:val="Schedule1L2"/>
      <w:suff w:val="nothing"/>
      <w:lvlText w:val="Part %2"/>
      <w:lvlJc w:val="left"/>
      <w:pPr>
        <w:tabs>
          <w:tab w:val="num" w:pos="0"/>
        </w:tabs>
        <w:ind w:left="0" w:firstLine="0"/>
      </w:pPr>
      <w:rPr>
        <w:rFonts w:ascii="Times New Roman" w:hAnsi="Times New Roman" w:cs="Times New Roman"/>
        <w:b/>
        <w:i w:val="0"/>
        <w:caps/>
        <w:smallCaps w:val="0"/>
        <w:strike w:val="0"/>
        <w:dstrike w:val="0"/>
        <w:vanish w:val="0"/>
        <w:color w:val="000000"/>
        <w:sz w:val="24"/>
        <w:u w:val="none"/>
        <w:vertAlign w:val="baseline"/>
      </w:rPr>
    </w:lvl>
    <w:lvl w:ilvl="2">
      <w:start w:val="1"/>
      <w:numFmt w:val="decimal"/>
      <w:pStyle w:val="Schedule1L3"/>
      <w:isLgl/>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decimal"/>
      <w:pStyle w:val="Schedule1L4"/>
      <w:isLgl/>
      <w:lvlText w:val="%3.%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Schedule1L5"/>
      <w:isLgl/>
      <w:lvlText w:val="%3.%4.%5"/>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5">
      <w:start w:val="1"/>
      <w:numFmt w:val="lowerLetter"/>
      <w:pStyle w:val="Schedule1L6"/>
      <w:lvlText w:val="(%6)"/>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pStyle w:val="Schedule1L7"/>
      <w:lvlText w:val="(%7)"/>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7">
      <w:start w:val="1"/>
      <w:numFmt w:val="upperLetter"/>
      <w:pStyle w:val="Schedule1L8"/>
      <w:lvlText w:val="(%8)"/>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8">
      <w:start w:val="1"/>
      <w:numFmt w:val="decimal"/>
      <w:pStyle w:val="Schedule1L9"/>
      <w:lvlText w:val="(%9)"/>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33AC7976"/>
    <w:multiLevelType w:val="multilevel"/>
    <w:tmpl w:val="04A20E6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lang w:val="en-G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EF7E22"/>
    <w:multiLevelType w:val="multilevel"/>
    <w:tmpl w:val="96861C0A"/>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lang w:val="en-G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3149BD"/>
    <w:multiLevelType w:val="multilevel"/>
    <w:tmpl w:val="19BA40B4"/>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2F79D1"/>
    <w:multiLevelType w:val="hybridMultilevel"/>
    <w:tmpl w:val="3FE48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B2D1D3B"/>
    <w:multiLevelType w:val="multilevel"/>
    <w:tmpl w:val="54D49A86"/>
    <w:lvl w:ilvl="0">
      <w:start w:val="1"/>
      <w:numFmt w:val="decimal"/>
      <w:lvlText w:val="%1."/>
      <w:lvlJc w:val="left"/>
      <w:pPr>
        <w:ind w:left="360" w:hanging="360"/>
      </w:pPr>
      <w:rPr>
        <w:lang w:val="en-GB"/>
      </w:rPr>
    </w:lvl>
    <w:lvl w:ilvl="1">
      <w:start w:val="1"/>
      <w:numFmt w:val="decimal"/>
      <w:lvlText w:val="%1.%2."/>
      <w:lvlJc w:val="left"/>
      <w:pPr>
        <w:ind w:left="792" w:hanging="432"/>
      </w:pPr>
      <w:rPr>
        <w:rFonts w:ascii="Times New Roman" w:hAnsi="Times New Roman" w:cs="Times New Roman" w:hint="default"/>
        <w:b w:val="0"/>
        <w:bCs w:val="0"/>
        <w:lang w:val="en-GB"/>
      </w:rPr>
    </w:lvl>
    <w:lvl w:ilvl="2">
      <w:start w:val="1"/>
      <w:numFmt w:val="decimal"/>
      <w:lvlText w:val="%1.%2.%3."/>
      <w:lvlJc w:val="left"/>
      <w:pPr>
        <w:ind w:left="1224" w:hanging="504"/>
      </w:pPr>
      <w:rPr>
        <w:lang w:val="en-G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6062E69"/>
    <w:multiLevelType w:val="hybridMultilevel"/>
    <w:tmpl w:val="3FE48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9F622C1"/>
    <w:multiLevelType w:val="multilevel"/>
    <w:tmpl w:val="54D49A86"/>
    <w:lvl w:ilvl="0">
      <w:start w:val="1"/>
      <w:numFmt w:val="decimal"/>
      <w:lvlText w:val="%1."/>
      <w:lvlJc w:val="left"/>
      <w:pPr>
        <w:ind w:left="360" w:hanging="360"/>
      </w:pPr>
      <w:rPr>
        <w:lang w:val="en-GB"/>
      </w:rPr>
    </w:lvl>
    <w:lvl w:ilvl="1">
      <w:start w:val="1"/>
      <w:numFmt w:val="decimal"/>
      <w:lvlText w:val="%1.%2."/>
      <w:lvlJc w:val="left"/>
      <w:pPr>
        <w:ind w:left="792" w:hanging="432"/>
      </w:pPr>
      <w:rPr>
        <w:rFonts w:ascii="Times New Roman" w:hAnsi="Times New Roman" w:cs="Times New Roman" w:hint="default"/>
        <w:b w:val="0"/>
        <w:bCs w:val="0"/>
        <w:lang w:val="en-GB"/>
      </w:rPr>
    </w:lvl>
    <w:lvl w:ilvl="2">
      <w:start w:val="1"/>
      <w:numFmt w:val="decimal"/>
      <w:lvlText w:val="%1.%2.%3."/>
      <w:lvlJc w:val="left"/>
      <w:pPr>
        <w:ind w:left="1224" w:hanging="504"/>
      </w:pPr>
      <w:rPr>
        <w:lang w:val="en-G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2447989">
    <w:abstractNumId w:val="13"/>
  </w:num>
  <w:num w:numId="2" w16cid:durableId="325017527">
    <w:abstractNumId w:val="8"/>
  </w:num>
  <w:num w:numId="3" w16cid:durableId="1905797989">
    <w:abstractNumId w:val="0"/>
  </w:num>
  <w:num w:numId="4" w16cid:durableId="351954409">
    <w:abstractNumId w:val="9"/>
  </w:num>
  <w:num w:numId="5" w16cid:durableId="1540320239">
    <w:abstractNumId w:val="11"/>
  </w:num>
  <w:num w:numId="6" w16cid:durableId="1818571432">
    <w:abstractNumId w:val="7"/>
  </w:num>
  <w:num w:numId="7" w16cid:durableId="880164532">
    <w:abstractNumId w:val="4"/>
  </w:num>
  <w:num w:numId="8" w16cid:durableId="460534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8831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5445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7312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95511007">
    <w:abstractNumId w:val="2"/>
  </w:num>
  <w:num w:numId="13" w16cid:durableId="7694725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8346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44963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379673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370559">
    <w:abstractNumId w:val="10"/>
  </w:num>
  <w:num w:numId="18" w16cid:durableId="1626034749">
    <w:abstractNumId w:val="12"/>
  </w:num>
  <w:num w:numId="19" w16cid:durableId="1272317204">
    <w:abstractNumId w:val="3"/>
  </w:num>
  <w:num w:numId="20" w16cid:durableId="1240864683">
    <w:abstractNumId w:val="6"/>
  </w:num>
  <w:num w:numId="21" w16cid:durableId="144859901">
    <w:abstractNumId w:val="1"/>
  </w:num>
  <w:num w:numId="22" w16cid:durableId="2001150893">
    <w:abstractNumId w:val="5"/>
  </w:num>
  <w:num w:numId="23" w16cid:durableId="5108011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20426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99640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3498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71223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516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20647083">
    <w:abstractNumId w:val="4"/>
  </w:num>
  <w:num w:numId="30" w16cid:durableId="1625959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3994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B1B"/>
    <w:rsid w:val="00030789"/>
    <w:rsid w:val="000554BC"/>
    <w:rsid w:val="00081E24"/>
    <w:rsid w:val="000C4791"/>
    <w:rsid w:val="000F46A9"/>
    <w:rsid w:val="00114CEE"/>
    <w:rsid w:val="00116D5E"/>
    <w:rsid w:val="00137C54"/>
    <w:rsid w:val="001761FF"/>
    <w:rsid w:val="001C749B"/>
    <w:rsid w:val="001D67C7"/>
    <w:rsid w:val="001F3A38"/>
    <w:rsid w:val="0023383D"/>
    <w:rsid w:val="002538E4"/>
    <w:rsid w:val="002607C4"/>
    <w:rsid w:val="00286A52"/>
    <w:rsid w:val="002D35F9"/>
    <w:rsid w:val="002E6408"/>
    <w:rsid w:val="003002A5"/>
    <w:rsid w:val="00342B84"/>
    <w:rsid w:val="0038764B"/>
    <w:rsid w:val="00396327"/>
    <w:rsid w:val="003A583F"/>
    <w:rsid w:val="003D0D0B"/>
    <w:rsid w:val="003E17CE"/>
    <w:rsid w:val="003E3EB8"/>
    <w:rsid w:val="00401095"/>
    <w:rsid w:val="004105E4"/>
    <w:rsid w:val="00410698"/>
    <w:rsid w:val="00452149"/>
    <w:rsid w:val="004522F0"/>
    <w:rsid w:val="00453F42"/>
    <w:rsid w:val="00456F06"/>
    <w:rsid w:val="00483912"/>
    <w:rsid w:val="00495CFC"/>
    <w:rsid w:val="004D4B1B"/>
    <w:rsid w:val="004F3033"/>
    <w:rsid w:val="00502504"/>
    <w:rsid w:val="00567A00"/>
    <w:rsid w:val="00596B54"/>
    <w:rsid w:val="005A5C96"/>
    <w:rsid w:val="005A5D2A"/>
    <w:rsid w:val="006045E3"/>
    <w:rsid w:val="00634768"/>
    <w:rsid w:val="00634F54"/>
    <w:rsid w:val="00640828"/>
    <w:rsid w:val="00647B35"/>
    <w:rsid w:val="00660E71"/>
    <w:rsid w:val="0067365F"/>
    <w:rsid w:val="00683DA6"/>
    <w:rsid w:val="006C5B64"/>
    <w:rsid w:val="006E476D"/>
    <w:rsid w:val="00704473"/>
    <w:rsid w:val="007619AB"/>
    <w:rsid w:val="00775C61"/>
    <w:rsid w:val="00796773"/>
    <w:rsid w:val="007A03FA"/>
    <w:rsid w:val="007A61B6"/>
    <w:rsid w:val="007A74BA"/>
    <w:rsid w:val="007D69CE"/>
    <w:rsid w:val="007D7AEB"/>
    <w:rsid w:val="007E58FD"/>
    <w:rsid w:val="00814E93"/>
    <w:rsid w:val="00816F83"/>
    <w:rsid w:val="00840507"/>
    <w:rsid w:val="00864879"/>
    <w:rsid w:val="008A623C"/>
    <w:rsid w:val="008D577D"/>
    <w:rsid w:val="008F4C83"/>
    <w:rsid w:val="00904698"/>
    <w:rsid w:val="00916255"/>
    <w:rsid w:val="00923EFA"/>
    <w:rsid w:val="00951814"/>
    <w:rsid w:val="00955AA8"/>
    <w:rsid w:val="00992F87"/>
    <w:rsid w:val="009B07D2"/>
    <w:rsid w:val="009E4FE0"/>
    <w:rsid w:val="00A12B36"/>
    <w:rsid w:val="00A135D6"/>
    <w:rsid w:val="00A34C90"/>
    <w:rsid w:val="00A64A08"/>
    <w:rsid w:val="00A712EA"/>
    <w:rsid w:val="00A719B6"/>
    <w:rsid w:val="00AA4684"/>
    <w:rsid w:val="00AA63AD"/>
    <w:rsid w:val="00AB6532"/>
    <w:rsid w:val="00B20905"/>
    <w:rsid w:val="00B44C15"/>
    <w:rsid w:val="00B47A20"/>
    <w:rsid w:val="00BB6C92"/>
    <w:rsid w:val="00BC30ED"/>
    <w:rsid w:val="00BD44E3"/>
    <w:rsid w:val="00BE3273"/>
    <w:rsid w:val="00C03989"/>
    <w:rsid w:val="00C16787"/>
    <w:rsid w:val="00C16C01"/>
    <w:rsid w:val="00C44DC2"/>
    <w:rsid w:val="00C57B75"/>
    <w:rsid w:val="00C67E59"/>
    <w:rsid w:val="00C754A8"/>
    <w:rsid w:val="00CA4454"/>
    <w:rsid w:val="00CC63B6"/>
    <w:rsid w:val="00CD0AA9"/>
    <w:rsid w:val="00D25705"/>
    <w:rsid w:val="00D52F9E"/>
    <w:rsid w:val="00DB7DF6"/>
    <w:rsid w:val="00DE1E5E"/>
    <w:rsid w:val="00E52D20"/>
    <w:rsid w:val="00E71BD4"/>
    <w:rsid w:val="00EB4570"/>
    <w:rsid w:val="00ED6351"/>
    <w:rsid w:val="00EE56F7"/>
    <w:rsid w:val="00EE639A"/>
    <w:rsid w:val="00F265FF"/>
    <w:rsid w:val="00F97BFE"/>
    <w:rsid w:val="00FB4A54"/>
    <w:rsid w:val="00FC0B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2582A"/>
  <w15:chartTrackingRefBased/>
  <w15:docId w15:val="{1AF27144-9B63-4123-A840-70AA2C29E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B1B"/>
    <w:pPr>
      <w:spacing w:after="200" w:line="276" w:lineRule="auto"/>
    </w:pPr>
    <w:rPr>
      <w:rFonts w:eastAsiaTheme="minorEastAsia"/>
      <w:lang w:val="pl-PL" w:eastAsia="pl-PL"/>
    </w:rPr>
  </w:style>
  <w:style w:type="paragraph" w:styleId="Heading3">
    <w:name w:val="heading 3"/>
    <w:aliases w:val="Nagłówek 3 uchwała ustępy"/>
    <w:basedOn w:val="Normal"/>
    <w:next w:val="Normal"/>
    <w:link w:val="Heading3Char"/>
    <w:autoRedefine/>
    <w:unhideWhenUsed/>
    <w:qFormat/>
    <w:rsid w:val="003D0D0B"/>
    <w:pPr>
      <w:spacing w:before="40" w:after="0" w:line="259" w:lineRule="auto"/>
      <w:ind w:left="284" w:hanging="284"/>
      <w:jc w:val="both"/>
      <w:outlineLvl w:val="2"/>
    </w:pPr>
    <w:rPr>
      <w:rFonts w:ascii="Calibri" w:eastAsiaTheme="majorEastAsia" w:hAnsi="Calibri" w:cstheme="majorBidi"/>
      <w:color w:val="000000" w:themeColor="text1"/>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61">
    <w:name w:val="Font Style61"/>
    <w:basedOn w:val="DefaultParagraphFont"/>
    <w:uiPriority w:val="99"/>
    <w:rsid w:val="004D4B1B"/>
    <w:rPr>
      <w:rFonts w:ascii="Times New Roman" w:hAnsi="Times New Roman" w:cs="Times New Roman"/>
      <w:color w:val="000000"/>
      <w:sz w:val="22"/>
      <w:szCs w:val="22"/>
    </w:rPr>
  </w:style>
  <w:style w:type="paragraph" w:styleId="ListParagraph">
    <w:name w:val="List Paragraph"/>
    <w:basedOn w:val="Normal"/>
    <w:uiPriority w:val="34"/>
    <w:qFormat/>
    <w:rsid w:val="004D4B1B"/>
    <w:pPr>
      <w:ind w:left="720"/>
      <w:contextualSpacing/>
    </w:pPr>
  </w:style>
  <w:style w:type="paragraph" w:styleId="Footer">
    <w:name w:val="footer"/>
    <w:basedOn w:val="Normal"/>
    <w:link w:val="FooterChar"/>
    <w:uiPriority w:val="99"/>
    <w:unhideWhenUsed/>
    <w:rsid w:val="004D4B1B"/>
    <w:pPr>
      <w:tabs>
        <w:tab w:val="center" w:pos="4703"/>
        <w:tab w:val="right" w:pos="9406"/>
      </w:tabs>
      <w:spacing w:after="0" w:line="240" w:lineRule="auto"/>
    </w:pPr>
  </w:style>
  <w:style w:type="character" w:customStyle="1" w:styleId="FooterChar">
    <w:name w:val="Footer Char"/>
    <w:basedOn w:val="DefaultParagraphFont"/>
    <w:link w:val="Footer"/>
    <w:uiPriority w:val="99"/>
    <w:rsid w:val="004D4B1B"/>
    <w:rPr>
      <w:rFonts w:eastAsiaTheme="minorEastAsia"/>
      <w:lang w:val="pl-PL" w:eastAsia="pl-PL"/>
    </w:rPr>
  </w:style>
  <w:style w:type="paragraph" w:styleId="Header">
    <w:name w:val="header"/>
    <w:basedOn w:val="Normal"/>
    <w:link w:val="HeaderChar"/>
    <w:uiPriority w:val="99"/>
    <w:unhideWhenUsed/>
    <w:rsid w:val="007D69CE"/>
    <w:pPr>
      <w:tabs>
        <w:tab w:val="center" w:pos="4703"/>
        <w:tab w:val="right" w:pos="9406"/>
      </w:tabs>
      <w:spacing w:after="0" w:line="240" w:lineRule="auto"/>
    </w:pPr>
  </w:style>
  <w:style w:type="character" w:customStyle="1" w:styleId="HeaderChar">
    <w:name w:val="Header Char"/>
    <w:basedOn w:val="DefaultParagraphFont"/>
    <w:link w:val="Header"/>
    <w:uiPriority w:val="99"/>
    <w:rsid w:val="007D69CE"/>
    <w:rPr>
      <w:rFonts w:eastAsiaTheme="minorEastAsia"/>
      <w:lang w:val="pl-PL" w:eastAsia="pl-PL"/>
    </w:rPr>
  </w:style>
  <w:style w:type="table" w:styleId="TableGrid">
    <w:name w:val="Table Grid"/>
    <w:basedOn w:val="TableNormal"/>
    <w:uiPriority w:val="39"/>
    <w:rsid w:val="00DB7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1L9">
    <w:name w:val="General 1 L9"/>
    <w:basedOn w:val="Normal"/>
    <w:uiPriority w:val="99"/>
    <w:semiHidden/>
    <w:rsid w:val="003D0D0B"/>
    <w:pPr>
      <w:numPr>
        <w:ilvl w:val="8"/>
        <w:numId w:val="7"/>
      </w:numPr>
      <w:spacing w:after="240" w:line="240" w:lineRule="auto"/>
      <w:jc w:val="both"/>
      <w:outlineLvl w:val="8"/>
    </w:pPr>
    <w:rPr>
      <w:rFonts w:ascii="Times New Roman" w:eastAsia="SimSun" w:hAnsi="Times New Roman" w:cs="Times New Roman"/>
      <w:sz w:val="24"/>
      <w:szCs w:val="24"/>
      <w:lang w:val="en-US" w:eastAsia="zh-CN" w:bidi="ar-AE"/>
    </w:rPr>
  </w:style>
  <w:style w:type="paragraph" w:customStyle="1" w:styleId="General1L8">
    <w:name w:val="General 1 L8"/>
    <w:basedOn w:val="Normal"/>
    <w:uiPriority w:val="99"/>
    <w:semiHidden/>
    <w:rsid w:val="003D0D0B"/>
    <w:pPr>
      <w:numPr>
        <w:ilvl w:val="7"/>
        <w:numId w:val="7"/>
      </w:numPr>
      <w:spacing w:after="240" w:line="240" w:lineRule="auto"/>
      <w:jc w:val="both"/>
      <w:outlineLvl w:val="7"/>
    </w:pPr>
    <w:rPr>
      <w:rFonts w:ascii="Times New Roman" w:eastAsia="SimSun" w:hAnsi="Times New Roman" w:cs="Times New Roman"/>
      <w:sz w:val="24"/>
      <w:szCs w:val="24"/>
      <w:lang w:val="en-US" w:eastAsia="zh-CN" w:bidi="ar-AE"/>
    </w:rPr>
  </w:style>
  <w:style w:type="paragraph" w:customStyle="1" w:styleId="General1L7">
    <w:name w:val="General 1 L7"/>
    <w:basedOn w:val="Normal"/>
    <w:uiPriority w:val="99"/>
    <w:semiHidden/>
    <w:rsid w:val="003D0D0B"/>
    <w:pPr>
      <w:numPr>
        <w:ilvl w:val="6"/>
        <w:numId w:val="7"/>
      </w:numPr>
      <w:spacing w:after="240" w:line="240" w:lineRule="auto"/>
      <w:jc w:val="both"/>
      <w:outlineLvl w:val="6"/>
    </w:pPr>
    <w:rPr>
      <w:rFonts w:ascii="Times New Roman" w:eastAsia="SimSun" w:hAnsi="Times New Roman" w:cs="Times New Roman"/>
      <w:sz w:val="24"/>
      <w:szCs w:val="24"/>
      <w:lang w:val="en-US" w:eastAsia="zh-CN" w:bidi="ar-AE"/>
    </w:rPr>
  </w:style>
  <w:style w:type="paragraph" w:customStyle="1" w:styleId="General1L6">
    <w:name w:val="General 1 L6"/>
    <w:basedOn w:val="Normal"/>
    <w:next w:val="Normal"/>
    <w:qFormat/>
    <w:rsid w:val="003D0D0B"/>
    <w:pPr>
      <w:numPr>
        <w:ilvl w:val="5"/>
        <w:numId w:val="7"/>
      </w:numPr>
      <w:spacing w:after="240" w:line="240" w:lineRule="auto"/>
      <w:jc w:val="both"/>
      <w:outlineLvl w:val="5"/>
    </w:pPr>
    <w:rPr>
      <w:rFonts w:ascii="Times New Roman" w:eastAsia="SimSun" w:hAnsi="Times New Roman" w:cs="Times New Roman"/>
      <w:sz w:val="24"/>
      <w:szCs w:val="24"/>
      <w:lang w:val="en-US" w:eastAsia="zh-CN" w:bidi="ar-AE"/>
    </w:rPr>
  </w:style>
  <w:style w:type="paragraph" w:customStyle="1" w:styleId="General1L5">
    <w:name w:val="General 1 L5"/>
    <w:basedOn w:val="Normal"/>
    <w:next w:val="Normal"/>
    <w:qFormat/>
    <w:rsid w:val="003D0D0B"/>
    <w:pPr>
      <w:numPr>
        <w:ilvl w:val="4"/>
        <w:numId w:val="7"/>
      </w:numPr>
      <w:spacing w:after="240" w:line="240" w:lineRule="auto"/>
      <w:jc w:val="both"/>
      <w:outlineLvl w:val="4"/>
    </w:pPr>
    <w:rPr>
      <w:rFonts w:ascii="Times New Roman" w:eastAsia="SimSun" w:hAnsi="Times New Roman" w:cs="Times New Roman"/>
      <w:sz w:val="24"/>
      <w:szCs w:val="24"/>
      <w:lang w:val="en-US" w:eastAsia="zh-CN" w:bidi="ar-AE"/>
    </w:rPr>
  </w:style>
  <w:style w:type="paragraph" w:customStyle="1" w:styleId="General1L4">
    <w:name w:val="General 1 L4"/>
    <w:basedOn w:val="Normal"/>
    <w:next w:val="BodyText3"/>
    <w:qFormat/>
    <w:rsid w:val="003D0D0B"/>
    <w:pPr>
      <w:numPr>
        <w:ilvl w:val="3"/>
        <w:numId w:val="7"/>
      </w:numPr>
      <w:spacing w:after="240" w:line="240" w:lineRule="auto"/>
      <w:jc w:val="both"/>
      <w:outlineLvl w:val="3"/>
    </w:pPr>
    <w:rPr>
      <w:rFonts w:ascii="Times New Roman" w:eastAsia="SimSun" w:hAnsi="Times New Roman" w:cs="Times New Roman"/>
      <w:sz w:val="24"/>
      <w:szCs w:val="24"/>
      <w:lang w:val="en-US" w:eastAsia="zh-CN" w:bidi="ar-AE"/>
    </w:rPr>
  </w:style>
  <w:style w:type="paragraph" w:customStyle="1" w:styleId="General1L3">
    <w:name w:val="General 1 L3"/>
    <w:basedOn w:val="Normal"/>
    <w:next w:val="BodyText2"/>
    <w:qFormat/>
    <w:rsid w:val="003D0D0B"/>
    <w:pPr>
      <w:numPr>
        <w:ilvl w:val="2"/>
        <w:numId w:val="7"/>
      </w:numPr>
      <w:spacing w:after="240" w:line="240" w:lineRule="auto"/>
      <w:jc w:val="both"/>
      <w:outlineLvl w:val="2"/>
    </w:pPr>
    <w:rPr>
      <w:rFonts w:ascii="Times New Roman" w:eastAsia="SimSun" w:hAnsi="Times New Roman" w:cs="Times New Roman"/>
      <w:sz w:val="24"/>
      <w:szCs w:val="24"/>
      <w:lang w:val="en-US" w:eastAsia="zh-CN" w:bidi="ar-AE"/>
    </w:rPr>
  </w:style>
  <w:style w:type="paragraph" w:customStyle="1" w:styleId="General1L2">
    <w:name w:val="General 1 L2"/>
    <w:basedOn w:val="Normal"/>
    <w:next w:val="Normal"/>
    <w:qFormat/>
    <w:rsid w:val="003D0D0B"/>
    <w:pPr>
      <w:numPr>
        <w:ilvl w:val="1"/>
        <w:numId w:val="7"/>
      </w:numPr>
      <w:spacing w:after="240" w:line="240" w:lineRule="auto"/>
      <w:jc w:val="both"/>
      <w:outlineLvl w:val="1"/>
    </w:pPr>
    <w:rPr>
      <w:rFonts w:ascii="Times New Roman" w:eastAsia="SimSun" w:hAnsi="Times New Roman" w:cs="Times New Roman"/>
      <w:sz w:val="24"/>
      <w:szCs w:val="24"/>
      <w:lang w:val="en-US" w:eastAsia="zh-CN" w:bidi="ar-AE"/>
    </w:rPr>
  </w:style>
  <w:style w:type="paragraph" w:customStyle="1" w:styleId="General1L1">
    <w:name w:val="General 1 L1"/>
    <w:basedOn w:val="Normal"/>
    <w:next w:val="Normal"/>
    <w:link w:val="General1L1Char"/>
    <w:qFormat/>
    <w:rsid w:val="00E71BD4"/>
    <w:pPr>
      <w:numPr>
        <w:numId w:val="7"/>
      </w:numPr>
      <w:spacing w:after="240" w:line="240" w:lineRule="auto"/>
      <w:jc w:val="both"/>
      <w:outlineLvl w:val="0"/>
    </w:pPr>
    <w:rPr>
      <w:rFonts w:ascii="Times New Roman" w:eastAsia="SimSun" w:hAnsi="Times New Roman" w:cs="Times New Roman"/>
      <w:sz w:val="24"/>
      <w:szCs w:val="24"/>
      <w:lang w:val="en-US" w:eastAsia="zh-CN" w:bidi="ar-AE"/>
    </w:rPr>
  </w:style>
  <w:style w:type="paragraph" w:styleId="BodyText3">
    <w:name w:val="Body Text 3"/>
    <w:basedOn w:val="Normal"/>
    <w:link w:val="BodyText3Char"/>
    <w:uiPriority w:val="99"/>
    <w:semiHidden/>
    <w:unhideWhenUsed/>
    <w:rsid w:val="003D0D0B"/>
    <w:pPr>
      <w:spacing w:after="120"/>
    </w:pPr>
    <w:rPr>
      <w:sz w:val="16"/>
      <w:szCs w:val="16"/>
    </w:rPr>
  </w:style>
  <w:style w:type="character" w:customStyle="1" w:styleId="BodyText3Char">
    <w:name w:val="Body Text 3 Char"/>
    <w:basedOn w:val="DefaultParagraphFont"/>
    <w:link w:val="BodyText3"/>
    <w:uiPriority w:val="99"/>
    <w:semiHidden/>
    <w:rsid w:val="003D0D0B"/>
    <w:rPr>
      <w:rFonts w:eastAsiaTheme="minorEastAsia"/>
      <w:sz w:val="16"/>
      <w:szCs w:val="16"/>
      <w:lang w:val="pl-PL" w:eastAsia="pl-PL"/>
    </w:rPr>
  </w:style>
  <w:style w:type="paragraph" w:styleId="BodyText2">
    <w:name w:val="Body Text 2"/>
    <w:basedOn w:val="Normal"/>
    <w:link w:val="BodyText2Char"/>
    <w:uiPriority w:val="99"/>
    <w:semiHidden/>
    <w:unhideWhenUsed/>
    <w:rsid w:val="003D0D0B"/>
    <w:pPr>
      <w:spacing w:after="120" w:line="480" w:lineRule="auto"/>
    </w:pPr>
  </w:style>
  <w:style w:type="character" w:customStyle="1" w:styleId="BodyText2Char">
    <w:name w:val="Body Text 2 Char"/>
    <w:basedOn w:val="DefaultParagraphFont"/>
    <w:link w:val="BodyText2"/>
    <w:uiPriority w:val="99"/>
    <w:semiHidden/>
    <w:rsid w:val="003D0D0B"/>
    <w:rPr>
      <w:rFonts w:eastAsiaTheme="minorEastAsia"/>
      <w:lang w:val="pl-PL" w:eastAsia="pl-PL"/>
    </w:rPr>
  </w:style>
  <w:style w:type="paragraph" w:customStyle="1" w:styleId="Nagwek3uchwaaustpy1">
    <w:name w:val="Nagłówek 3 uchwała ustępy1"/>
    <w:basedOn w:val="Normal"/>
    <w:next w:val="Normal"/>
    <w:autoRedefine/>
    <w:unhideWhenUsed/>
    <w:qFormat/>
    <w:rsid w:val="003D0D0B"/>
    <w:pPr>
      <w:numPr>
        <w:numId w:val="12"/>
      </w:numPr>
      <w:tabs>
        <w:tab w:val="num" w:pos="720"/>
      </w:tabs>
      <w:spacing w:before="40" w:after="0" w:line="259" w:lineRule="auto"/>
      <w:ind w:left="284" w:hanging="284"/>
      <w:jc w:val="both"/>
      <w:outlineLvl w:val="2"/>
    </w:pPr>
    <w:rPr>
      <w:rFonts w:ascii="Calibri" w:eastAsia="Times New Roman" w:hAnsi="Calibri" w:cs="Times New Roman"/>
      <w:color w:val="000000"/>
      <w:szCs w:val="24"/>
      <w:lang w:val="en-US" w:eastAsia="en-US"/>
    </w:rPr>
  </w:style>
  <w:style w:type="paragraph" w:customStyle="1" w:styleId="BodyText1">
    <w:name w:val="Body Text 1"/>
    <w:basedOn w:val="Normal"/>
    <w:qFormat/>
    <w:rsid w:val="003D0D0B"/>
    <w:pPr>
      <w:spacing w:after="240" w:line="240" w:lineRule="auto"/>
      <w:ind w:left="720"/>
      <w:jc w:val="both"/>
    </w:pPr>
    <w:rPr>
      <w:rFonts w:ascii="Times New Roman" w:eastAsia="SimSun" w:hAnsi="Times New Roman" w:cs="Times New Roman"/>
      <w:sz w:val="24"/>
      <w:szCs w:val="24"/>
      <w:lang w:val="en-US" w:eastAsia="en-GB" w:bidi="ar-AE"/>
    </w:rPr>
  </w:style>
  <w:style w:type="paragraph" w:customStyle="1" w:styleId="StandardL1">
    <w:name w:val="Standard L1"/>
    <w:basedOn w:val="Normal"/>
    <w:next w:val="BodyText1"/>
    <w:link w:val="StandardL1Char"/>
    <w:rsid w:val="003D0D0B"/>
    <w:pPr>
      <w:keepNext/>
      <w:suppressAutoHyphens/>
      <w:spacing w:after="240" w:line="240" w:lineRule="auto"/>
      <w:outlineLvl w:val="0"/>
    </w:pPr>
    <w:rPr>
      <w:rFonts w:ascii="Times New Roman" w:eastAsia="SimSun" w:hAnsi="Times New Roman" w:cs="Times New Roman"/>
      <w:b/>
      <w:caps/>
      <w:sz w:val="24"/>
      <w:szCs w:val="24"/>
      <w:lang w:val="en-US" w:eastAsia="zh-CN" w:bidi="ar-AE"/>
    </w:rPr>
  </w:style>
  <w:style w:type="character" w:customStyle="1" w:styleId="StandardL1Char">
    <w:name w:val="Standard L1 Char"/>
    <w:basedOn w:val="DefaultParagraphFont"/>
    <w:link w:val="StandardL1"/>
    <w:rsid w:val="003D0D0B"/>
    <w:rPr>
      <w:rFonts w:ascii="Times New Roman" w:eastAsia="SimSun" w:hAnsi="Times New Roman" w:cs="Times New Roman"/>
      <w:b/>
      <w:caps/>
      <w:sz w:val="24"/>
      <w:szCs w:val="24"/>
      <w:lang w:eastAsia="zh-CN" w:bidi="ar-AE"/>
    </w:rPr>
  </w:style>
  <w:style w:type="character" w:customStyle="1" w:styleId="General1L1Char">
    <w:name w:val="General 1 L1 Char"/>
    <w:basedOn w:val="DefaultParagraphFont"/>
    <w:link w:val="General1L1"/>
    <w:rsid w:val="003D0D0B"/>
    <w:rPr>
      <w:rFonts w:ascii="Times New Roman" w:eastAsia="SimSun" w:hAnsi="Times New Roman" w:cs="Times New Roman"/>
      <w:sz w:val="24"/>
      <w:szCs w:val="24"/>
      <w:lang w:eastAsia="zh-CN" w:bidi="ar-AE"/>
    </w:rPr>
  </w:style>
  <w:style w:type="character" w:customStyle="1" w:styleId="Heading3Char">
    <w:name w:val="Heading 3 Char"/>
    <w:aliases w:val="Nagłówek 3 uchwała ustępy Char"/>
    <w:basedOn w:val="DefaultParagraphFont"/>
    <w:link w:val="Heading3"/>
    <w:rsid w:val="003D0D0B"/>
    <w:rPr>
      <w:rFonts w:ascii="Calibri" w:eastAsiaTheme="majorEastAsia" w:hAnsi="Calibri" w:cstheme="majorBidi"/>
      <w:color w:val="000000" w:themeColor="text1"/>
      <w:szCs w:val="24"/>
    </w:rPr>
  </w:style>
  <w:style w:type="paragraph" w:styleId="BodyText">
    <w:name w:val="Body Text"/>
    <w:basedOn w:val="Normal"/>
    <w:link w:val="BodyTextChar"/>
    <w:uiPriority w:val="99"/>
    <w:semiHidden/>
    <w:unhideWhenUsed/>
    <w:rsid w:val="000F46A9"/>
    <w:pPr>
      <w:spacing w:after="120"/>
    </w:pPr>
  </w:style>
  <w:style w:type="character" w:customStyle="1" w:styleId="BodyTextChar">
    <w:name w:val="Body Text Char"/>
    <w:basedOn w:val="DefaultParagraphFont"/>
    <w:link w:val="BodyText"/>
    <w:uiPriority w:val="99"/>
    <w:semiHidden/>
    <w:rsid w:val="000F46A9"/>
    <w:rPr>
      <w:rFonts w:eastAsiaTheme="minorEastAsia"/>
      <w:lang w:val="pl-PL" w:eastAsia="pl-PL"/>
    </w:rPr>
  </w:style>
  <w:style w:type="table" w:customStyle="1" w:styleId="TableGrid1">
    <w:name w:val="Table Grid1"/>
    <w:basedOn w:val="TableNormal"/>
    <w:next w:val="TableGrid"/>
    <w:rsid w:val="000F46A9"/>
    <w:pPr>
      <w:spacing w:after="0" w:line="240" w:lineRule="auto"/>
    </w:pPr>
    <w:rPr>
      <w:rFonts w:ascii="Times New Roman" w:eastAsia="SimSun" w:hAnsi="Times New Roman" w:cs="Simplified Arabic"/>
      <w:sz w:val="20"/>
      <w:szCs w:val="20"/>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L2">
    <w:name w:val="Standard L2"/>
    <w:basedOn w:val="Normal"/>
    <w:next w:val="BodyText1"/>
    <w:rsid w:val="00C57B75"/>
    <w:pPr>
      <w:tabs>
        <w:tab w:val="num" w:pos="810"/>
      </w:tabs>
      <w:spacing w:after="240" w:line="240" w:lineRule="auto"/>
      <w:ind w:left="810" w:hanging="720"/>
      <w:jc w:val="both"/>
      <w:outlineLvl w:val="1"/>
    </w:pPr>
    <w:rPr>
      <w:rFonts w:ascii="Times New Roman" w:eastAsia="SimSun" w:hAnsi="Times New Roman" w:cs="Simplified Arabic"/>
      <w:sz w:val="24"/>
      <w:szCs w:val="24"/>
      <w:lang w:val="en-GB" w:eastAsia="en-GB" w:bidi="ar-AE"/>
    </w:rPr>
  </w:style>
  <w:style w:type="paragraph" w:customStyle="1" w:styleId="StandardL3">
    <w:name w:val="Standard L3"/>
    <w:basedOn w:val="Normal"/>
    <w:next w:val="BodyText2"/>
    <w:rsid w:val="00C57B75"/>
    <w:pPr>
      <w:tabs>
        <w:tab w:val="num" w:pos="1440"/>
      </w:tabs>
      <w:spacing w:after="240" w:line="240" w:lineRule="auto"/>
      <w:ind w:left="1440" w:hanging="720"/>
      <w:jc w:val="both"/>
      <w:outlineLvl w:val="2"/>
    </w:pPr>
    <w:rPr>
      <w:rFonts w:ascii="Times New Roman" w:eastAsia="SimSun" w:hAnsi="Times New Roman" w:cs="Simplified Arabic"/>
      <w:sz w:val="24"/>
      <w:szCs w:val="24"/>
      <w:lang w:val="en-GB" w:eastAsia="en-GB" w:bidi="ar-AE"/>
    </w:rPr>
  </w:style>
  <w:style w:type="paragraph" w:customStyle="1" w:styleId="StandardL4">
    <w:name w:val="Standard L4"/>
    <w:basedOn w:val="Normal"/>
    <w:next w:val="BodyText3"/>
    <w:rsid w:val="00C57B75"/>
    <w:pPr>
      <w:tabs>
        <w:tab w:val="num" w:pos="2160"/>
      </w:tabs>
      <w:spacing w:after="240" w:line="240" w:lineRule="auto"/>
      <w:ind w:left="2160" w:hanging="720"/>
      <w:jc w:val="both"/>
      <w:outlineLvl w:val="3"/>
    </w:pPr>
    <w:rPr>
      <w:rFonts w:ascii="Times New Roman" w:eastAsia="SimSun" w:hAnsi="Times New Roman" w:cs="Simplified Arabic"/>
      <w:sz w:val="24"/>
      <w:szCs w:val="24"/>
      <w:lang w:val="en-GB" w:eastAsia="en-GB" w:bidi="ar-AE"/>
    </w:rPr>
  </w:style>
  <w:style w:type="paragraph" w:customStyle="1" w:styleId="StandardL5">
    <w:name w:val="Standard L5"/>
    <w:basedOn w:val="Normal"/>
    <w:next w:val="Normal"/>
    <w:rsid w:val="00C57B75"/>
    <w:pPr>
      <w:tabs>
        <w:tab w:val="num" w:pos="2880"/>
      </w:tabs>
      <w:spacing w:after="240" w:line="240" w:lineRule="auto"/>
      <w:ind w:left="2880" w:hanging="720"/>
      <w:jc w:val="both"/>
      <w:outlineLvl w:val="4"/>
    </w:pPr>
    <w:rPr>
      <w:rFonts w:ascii="Times New Roman" w:eastAsia="SimSun" w:hAnsi="Times New Roman" w:cs="Simplified Arabic"/>
      <w:sz w:val="24"/>
      <w:szCs w:val="24"/>
      <w:lang w:val="en-GB" w:eastAsia="en-GB" w:bidi="ar-AE"/>
    </w:rPr>
  </w:style>
  <w:style w:type="paragraph" w:customStyle="1" w:styleId="StandardL6">
    <w:name w:val="Standard L6"/>
    <w:basedOn w:val="Normal"/>
    <w:next w:val="Normal"/>
    <w:rsid w:val="00C57B75"/>
    <w:pPr>
      <w:tabs>
        <w:tab w:val="num" w:pos="3600"/>
      </w:tabs>
      <w:spacing w:after="240" w:line="240" w:lineRule="auto"/>
      <w:ind w:left="3600" w:hanging="720"/>
      <w:jc w:val="both"/>
      <w:outlineLvl w:val="5"/>
    </w:pPr>
    <w:rPr>
      <w:rFonts w:ascii="Times New Roman" w:eastAsia="SimSun" w:hAnsi="Times New Roman" w:cs="Simplified Arabic"/>
      <w:sz w:val="24"/>
      <w:szCs w:val="24"/>
      <w:lang w:val="en-GB" w:eastAsia="en-GB" w:bidi="ar-AE"/>
    </w:rPr>
  </w:style>
  <w:style w:type="paragraph" w:customStyle="1" w:styleId="StandardL7">
    <w:name w:val="Standard L7"/>
    <w:basedOn w:val="Normal"/>
    <w:next w:val="Normal"/>
    <w:rsid w:val="00C57B75"/>
    <w:pPr>
      <w:tabs>
        <w:tab w:val="num" w:pos="4321"/>
      </w:tabs>
      <w:spacing w:after="240" w:line="240" w:lineRule="auto"/>
      <w:ind w:left="4321" w:hanging="721"/>
      <w:jc w:val="both"/>
      <w:outlineLvl w:val="6"/>
    </w:pPr>
    <w:rPr>
      <w:rFonts w:ascii="Times New Roman" w:eastAsia="SimSun" w:hAnsi="Times New Roman" w:cs="Simplified Arabic"/>
      <w:sz w:val="24"/>
      <w:szCs w:val="24"/>
      <w:lang w:val="en-GB" w:eastAsia="en-GB" w:bidi="ar-AE"/>
    </w:rPr>
  </w:style>
  <w:style w:type="paragraph" w:customStyle="1" w:styleId="StandardL8">
    <w:name w:val="Standard L8"/>
    <w:basedOn w:val="Normal"/>
    <w:next w:val="BodyText2"/>
    <w:rsid w:val="00C57B75"/>
    <w:pPr>
      <w:tabs>
        <w:tab w:val="num" w:pos="1440"/>
      </w:tabs>
      <w:spacing w:after="240" w:line="240" w:lineRule="auto"/>
      <w:ind w:left="1440" w:hanging="720"/>
      <w:jc w:val="both"/>
      <w:outlineLvl w:val="7"/>
    </w:pPr>
    <w:rPr>
      <w:rFonts w:ascii="Times New Roman" w:eastAsia="SimSun" w:hAnsi="Times New Roman" w:cs="Simplified Arabic"/>
      <w:sz w:val="24"/>
      <w:szCs w:val="24"/>
      <w:lang w:val="en-GB" w:eastAsia="en-GB" w:bidi="ar-AE"/>
    </w:rPr>
  </w:style>
  <w:style w:type="paragraph" w:customStyle="1" w:styleId="StandardL9">
    <w:name w:val="Standard L9"/>
    <w:basedOn w:val="Normal"/>
    <w:next w:val="BodyText3"/>
    <w:rsid w:val="00C57B75"/>
    <w:pPr>
      <w:tabs>
        <w:tab w:val="num" w:pos="2160"/>
      </w:tabs>
      <w:spacing w:after="240" w:line="240" w:lineRule="auto"/>
      <w:ind w:left="2160" w:hanging="720"/>
      <w:jc w:val="both"/>
      <w:outlineLvl w:val="8"/>
    </w:pPr>
    <w:rPr>
      <w:rFonts w:ascii="Times New Roman" w:eastAsia="SimSun" w:hAnsi="Times New Roman" w:cs="Simplified Arabic"/>
      <w:sz w:val="24"/>
      <w:szCs w:val="24"/>
      <w:lang w:val="en-GB" w:eastAsia="en-GB" w:bidi="ar-AE"/>
    </w:rPr>
  </w:style>
  <w:style w:type="paragraph" w:customStyle="1" w:styleId="Schedule1L9">
    <w:name w:val="Schedule 1 L9"/>
    <w:basedOn w:val="Normal"/>
    <w:next w:val="Normal"/>
    <w:rsid w:val="00C57B75"/>
    <w:pPr>
      <w:numPr>
        <w:ilvl w:val="8"/>
        <w:numId w:val="20"/>
      </w:numPr>
      <w:spacing w:after="240" w:line="240" w:lineRule="auto"/>
      <w:jc w:val="both"/>
      <w:outlineLvl w:val="8"/>
    </w:pPr>
    <w:rPr>
      <w:rFonts w:ascii="Times New Roman" w:eastAsia="SimSun" w:hAnsi="Times New Roman" w:cs="Simplified Arabic"/>
      <w:sz w:val="24"/>
      <w:szCs w:val="24"/>
      <w:lang w:val="en-GB" w:eastAsia="zh-CN" w:bidi="ar-AE"/>
    </w:rPr>
  </w:style>
  <w:style w:type="paragraph" w:customStyle="1" w:styleId="Schedule1L8">
    <w:name w:val="Schedule 1 L8"/>
    <w:basedOn w:val="Normal"/>
    <w:next w:val="Normal"/>
    <w:rsid w:val="00C57B75"/>
    <w:pPr>
      <w:numPr>
        <w:ilvl w:val="7"/>
        <w:numId w:val="20"/>
      </w:numPr>
      <w:spacing w:after="240" w:line="240" w:lineRule="auto"/>
      <w:jc w:val="both"/>
      <w:outlineLvl w:val="7"/>
    </w:pPr>
    <w:rPr>
      <w:rFonts w:ascii="Times New Roman" w:eastAsia="SimSun" w:hAnsi="Times New Roman" w:cs="Simplified Arabic"/>
      <w:sz w:val="24"/>
      <w:szCs w:val="24"/>
      <w:lang w:val="en-GB" w:eastAsia="zh-CN" w:bidi="ar-AE"/>
    </w:rPr>
  </w:style>
  <w:style w:type="paragraph" w:customStyle="1" w:styleId="Schedule1L7">
    <w:name w:val="Schedule 1 L7"/>
    <w:basedOn w:val="Normal"/>
    <w:next w:val="Normal"/>
    <w:rsid w:val="00C57B75"/>
    <w:pPr>
      <w:numPr>
        <w:ilvl w:val="6"/>
        <w:numId w:val="20"/>
      </w:numPr>
      <w:spacing w:after="240" w:line="240" w:lineRule="auto"/>
      <w:jc w:val="both"/>
      <w:outlineLvl w:val="6"/>
    </w:pPr>
    <w:rPr>
      <w:rFonts w:ascii="Times New Roman" w:eastAsia="SimSun" w:hAnsi="Times New Roman" w:cs="Simplified Arabic"/>
      <w:sz w:val="24"/>
      <w:szCs w:val="24"/>
      <w:lang w:val="en-GB" w:eastAsia="zh-CN" w:bidi="ar-AE"/>
    </w:rPr>
  </w:style>
  <w:style w:type="paragraph" w:customStyle="1" w:styleId="Schedule1L6">
    <w:name w:val="Schedule 1 L6"/>
    <w:basedOn w:val="Normal"/>
    <w:next w:val="BodyText3"/>
    <w:rsid w:val="00C57B75"/>
    <w:pPr>
      <w:numPr>
        <w:ilvl w:val="5"/>
        <w:numId w:val="20"/>
      </w:numPr>
      <w:spacing w:after="240" w:line="240" w:lineRule="auto"/>
      <w:jc w:val="both"/>
      <w:outlineLvl w:val="5"/>
    </w:pPr>
    <w:rPr>
      <w:rFonts w:ascii="Times New Roman" w:eastAsia="SimSun" w:hAnsi="Times New Roman" w:cs="Simplified Arabic"/>
      <w:sz w:val="24"/>
      <w:szCs w:val="24"/>
      <w:lang w:val="en-GB" w:eastAsia="zh-CN" w:bidi="ar-AE"/>
    </w:rPr>
  </w:style>
  <w:style w:type="paragraph" w:customStyle="1" w:styleId="Schedule1L5">
    <w:name w:val="Schedule 1 L5"/>
    <w:basedOn w:val="Normal"/>
    <w:next w:val="BodyText2"/>
    <w:rsid w:val="00C57B75"/>
    <w:pPr>
      <w:numPr>
        <w:ilvl w:val="4"/>
        <w:numId w:val="20"/>
      </w:numPr>
      <w:spacing w:after="240" w:line="240" w:lineRule="auto"/>
      <w:jc w:val="both"/>
      <w:outlineLvl w:val="4"/>
    </w:pPr>
    <w:rPr>
      <w:rFonts w:ascii="Times New Roman" w:eastAsia="SimSun" w:hAnsi="Times New Roman" w:cs="Simplified Arabic"/>
      <w:sz w:val="24"/>
      <w:szCs w:val="24"/>
      <w:lang w:val="en-GB" w:eastAsia="zh-CN" w:bidi="ar-AE"/>
    </w:rPr>
  </w:style>
  <w:style w:type="paragraph" w:customStyle="1" w:styleId="Schedule1L4">
    <w:name w:val="Schedule 1 L4"/>
    <w:basedOn w:val="Normal"/>
    <w:next w:val="BodyText1"/>
    <w:rsid w:val="00C57B75"/>
    <w:pPr>
      <w:numPr>
        <w:ilvl w:val="3"/>
        <w:numId w:val="20"/>
      </w:numPr>
      <w:spacing w:after="240" w:line="240" w:lineRule="auto"/>
      <w:jc w:val="both"/>
      <w:outlineLvl w:val="3"/>
    </w:pPr>
    <w:rPr>
      <w:rFonts w:ascii="Times New Roman" w:eastAsia="SimSun" w:hAnsi="Times New Roman" w:cs="Simplified Arabic"/>
      <w:sz w:val="24"/>
      <w:szCs w:val="24"/>
      <w:lang w:val="en-GB" w:eastAsia="zh-CN" w:bidi="ar-AE"/>
    </w:rPr>
  </w:style>
  <w:style w:type="paragraph" w:customStyle="1" w:styleId="Schedule1L3">
    <w:name w:val="Schedule 1 L3"/>
    <w:basedOn w:val="Normal"/>
    <w:next w:val="BodyText1"/>
    <w:rsid w:val="00C57B75"/>
    <w:pPr>
      <w:numPr>
        <w:ilvl w:val="2"/>
        <w:numId w:val="20"/>
      </w:numPr>
      <w:spacing w:after="240" w:line="240" w:lineRule="auto"/>
      <w:jc w:val="both"/>
      <w:outlineLvl w:val="2"/>
    </w:pPr>
    <w:rPr>
      <w:rFonts w:ascii="Times New Roman" w:eastAsia="SimSun" w:hAnsi="Times New Roman" w:cs="Simplified Arabic"/>
      <w:sz w:val="24"/>
      <w:szCs w:val="24"/>
      <w:lang w:val="en-GB" w:eastAsia="zh-CN" w:bidi="ar-AE"/>
    </w:rPr>
  </w:style>
  <w:style w:type="paragraph" w:customStyle="1" w:styleId="Schedule1L2">
    <w:name w:val="Schedule 1 L2"/>
    <w:basedOn w:val="Normal"/>
    <w:next w:val="BodyText"/>
    <w:rsid w:val="00C57B75"/>
    <w:pPr>
      <w:numPr>
        <w:ilvl w:val="1"/>
        <w:numId w:val="20"/>
      </w:numPr>
      <w:spacing w:after="240" w:line="240" w:lineRule="auto"/>
      <w:jc w:val="center"/>
      <w:outlineLvl w:val="1"/>
    </w:pPr>
    <w:rPr>
      <w:rFonts w:ascii="Times New Roman" w:eastAsia="SimSun" w:hAnsi="Times New Roman" w:cs="Simplified Arabic"/>
      <w:b/>
      <w:caps/>
      <w:sz w:val="24"/>
      <w:szCs w:val="24"/>
      <w:lang w:val="en-GB" w:eastAsia="zh-CN" w:bidi="ar-AE"/>
    </w:rPr>
  </w:style>
  <w:style w:type="paragraph" w:customStyle="1" w:styleId="Schedule1L1">
    <w:name w:val="Schedule 1 L1"/>
    <w:basedOn w:val="Normal"/>
    <w:next w:val="BodyText"/>
    <w:link w:val="Schedule1L1Char"/>
    <w:rsid w:val="00C57B75"/>
    <w:pPr>
      <w:keepNext/>
      <w:pageBreakBefore/>
      <w:numPr>
        <w:numId w:val="20"/>
      </w:numPr>
      <w:spacing w:after="240" w:line="240" w:lineRule="auto"/>
      <w:jc w:val="center"/>
      <w:outlineLvl w:val="0"/>
    </w:pPr>
    <w:rPr>
      <w:rFonts w:ascii="Times New Roman" w:eastAsia="SimSun" w:hAnsi="Times New Roman" w:cs="Simplified Arabic"/>
      <w:b/>
      <w:caps/>
      <w:sz w:val="24"/>
      <w:szCs w:val="24"/>
      <w:lang w:val="en-GB" w:eastAsia="zh-CN" w:bidi="ar-AE"/>
    </w:rPr>
  </w:style>
  <w:style w:type="character" w:customStyle="1" w:styleId="Schedule1L1Char">
    <w:name w:val="Schedule 1 L1 Char"/>
    <w:basedOn w:val="DefaultParagraphFont"/>
    <w:link w:val="Schedule1L1"/>
    <w:rsid w:val="00C57B75"/>
    <w:rPr>
      <w:rFonts w:ascii="Times New Roman" w:eastAsia="SimSun" w:hAnsi="Times New Roman" w:cs="Simplified Arabic"/>
      <w:b/>
      <w:caps/>
      <w:sz w:val="24"/>
      <w:szCs w:val="24"/>
      <w:lang w:val="en-GB" w:eastAsia="zh-CN" w:bidi="ar-AE"/>
    </w:rPr>
  </w:style>
  <w:style w:type="paragraph" w:customStyle="1" w:styleId="Standard9">
    <w:name w:val="Standard_9"/>
    <w:basedOn w:val="Normal"/>
    <w:next w:val="BodyText3"/>
    <w:rsid w:val="00C57B75"/>
    <w:pPr>
      <w:numPr>
        <w:ilvl w:val="8"/>
        <w:numId w:val="21"/>
      </w:numPr>
      <w:spacing w:after="240" w:line="288" w:lineRule="auto"/>
      <w:jc w:val="both"/>
      <w:outlineLvl w:val="8"/>
    </w:pPr>
    <w:rPr>
      <w:rFonts w:asciiTheme="majorBidi" w:eastAsia="Times New Roman" w:hAnsiTheme="majorBidi" w:cstheme="majorBidi"/>
      <w:sz w:val="24"/>
      <w:lang w:val="en-GB" w:eastAsia="en-GB"/>
    </w:rPr>
  </w:style>
  <w:style w:type="paragraph" w:customStyle="1" w:styleId="Standard8">
    <w:name w:val="Standard_8"/>
    <w:basedOn w:val="Normal"/>
    <w:next w:val="BodyText2"/>
    <w:rsid w:val="00C57B75"/>
    <w:pPr>
      <w:numPr>
        <w:ilvl w:val="7"/>
        <w:numId w:val="21"/>
      </w:numPr>
      <w:spacing w:after="240" w:line="288" w:lineRule="auto"/>
      <w:jc w:val="both"/>
      <w:outlineLvl w:val="7"/>
    </w:pPr>
    <w:rPr>
      <w:rFonts w:asciiTheme="majorBidi" w:eastAsia="Times New Roman" w:hAnsiTheme="majorBidi" w:cstheme="majorBidi"/>
      <w:sz w:val="24"/>
      <w:lang w:val="en-GB" w:eastAsia="en-GB"/>
    </w:rPr>
  </w:style>
  <w:style w:type="paragraph" w:customStyle="1" w:styleId="Standard7">
    <w:name w:val="Standard_7"/>
    <w:basedOn w:val="Normal"/>
    <w:next w:val="Normal"/>
    <w:rsid w:val="00C57B75"/>
    <w:pPr>
      <w:numPr>
        <w:ilvl w:val="6"/>
        <w:numId w:val="21"/>
      </w:numPr>
      <w:spacing w:after="240" w:line="288" w:lineRule="auto"/>
      <w:jc w:val="both"/>
      <w:outlineLvl w:val="6"/>
    </w:pPr>
    <w:rPr>
      <w:rFonts w:asciiTheme="majorBidi" w:eastAsia="Times New Roman" w:hAnsiTheme="majorBidi" w:cstheme="majorBidi"/>
      <w:sz w:val="24"/>
      <w:lang w:val="en-GB" w:eastAsia="en-GB"/>
    </w:rPr>
  </w:style>
  <w:style w:type="paragraph" w:customStyle="1" w:styleId="Standard6">
    <w:name w:val="Standard_6"/>
    <w:basedOn w:val="Normal"/>
    <w:next w:val="Normal"/>
    <w:rsid w:val="00C57B75"/>
    <w:pPr>
      <w:numPr>
        <w:ilvl w:val="5"/>
        <w:numId w:val="21"/>
      </w:numPr>
      <w:spacing w:after="240" w:line="288" w:lineRule="auto"/>
      <w:jc w:val="both"/>
      <w:outlineLvl w:val="5"/>
    </w:pPr>
    <w:rPr>
      <w:rFonts w:asciiTheme="majorBidi" w:eastAsia="Times New Roman" w:hAnsiTheme="majorBidi" w:cstheme="majorBidi"/>
      <w:sz w:val="24"/>
      <w:lang w:val="en-GB" w:eastAsia="en-GB"/>
    </w:rPr>
  </w:style>
  <w:style w:type="paragraph" w:customStyle="1" w:styleId="Standard5">
    <w:name w:val="Standard_5"/>
    <w:basedOn w:val="Normal"/>
    <w:next w:val="Normal"/>
    <w:rsid w:val="00C57B75"/>
    <w:pPr>
      <w:numPr>
        <w:ilvl w:val="4"/>
        <w:numId w:val="21"/>
      </w:numPr>
      <w:spacing w:after="240" w:line="288" w:lineRule="auto"/>
      <w:jc w:val="both"/>
      <w:outlineLvl w:val="4"/>
    </w:pPr>
    <w:rPr>
      <w:rFonts w:asciiTheme="majorBidi" w:eastAsia="Times New Roman" w:hAnsiTheme="majorBidi" w:cstheme="majorBidi"/>
      <w:sz w:val="24"/>
      <w:lang w:val="en-GB" w:eastAsia="en-GB"/>
    </w:rPr>
  </w:style>
  <w:style w:type="paragraph" w:customStyle="1" w:styleId="Standard4">
    <w:name w:val="Standard_4"/>
    <w:basedOn w:val="Normal"/>
    <w:next w:val="BodyText3"/>
    <w:rsid w:val="00C57B75"/>
    <w:pPr>
      <w:numPr>
        <w:ilvl w:val="3"/>
        <w:numId w:val="21"/>
      </w:numPr>
      <w:spacing w:after="240" w:line="288" w:lineRule="auto"/>
      <w:jc w:val="both"/>
      <w:outlineLvl w:val="3"/>
    </w:pPr>
    <w:rPr>
      <w:rFonts w:asciiTheme="majorBidi" w:eastAsia="Times New Roman" w:hAnsiTheme="majorBidi" w:cstheme="majorBidi"/>
      <w:lang w:val="en-GB" w:eastAsia="en-GB"/>
    </w:rPr>
  </w:style>
  <w:style w:type="paragraph" w:customStyle="1" w:styleId="Standard3">
    <w:name w:val="Standard_3"/>
    <w:basedOn w:val="Normal"/>
    <w:next w:val="BodyText2"/>
    <w:rsid w:val="00C57B75"/>
    <w:pPr>
      <w:numPr>
        <w:ilvl w:val="2"/>
        <w:numId w:val="21"/>
      </w:numPr>
      <w:spacing w:after="240" w:line="288" w:lineRule="auto"/>
      <w:jc w:val="both"/>
      <w:outlineLvl w:val="2"/>
    </w:pPr>
    <w:rPr>
      <w:rFonts w:asciiTheme="majorBidi" w:eastAsia="Times New Roman" w:hAnsiTheme="majorBidi" w:cstheme="majorBidi"/>
      <w:lang w:val="en-GB" w:eastAsia="en-GB"/>
    </w:rPr>
  </w:style>
  <w:style w:type="paragraph" w:customStyle="1" w:styleId="Standard2">
    <w:name w:val="Standard_2"/>
    <w:basedOn w:val="Normal"/>
    <w:next w:val="Normal"/>
    <w:rsid w:val="00C57B75"/>
    <w:pPr>
      <w:numPr>
        <w:ilvl w:val="1"/>
        <w:numId w:val="21"/>
      </w:numPr>
      <w:spacing w:after="240" w:line="288" w:lineRule="auto"/>
      <w:jc w:val="both"/>
      <w:outlineLvl w:val="1"/>
    </w:pPr>
    <w:rPr>
      <w:rFonts w:asciiTheme="majorBidi" w:eastAsia="Times New Roman" w:hAnsiTheme="majorBidi" w:cstheme="majorBidi"/>
      <w:lang w:val="en-GB" w:eastAsia="en-GB"/>
    </w:rPr>
  </w:style>
  <w:style w:type="paragraph" w:customStyle="1" w:styleId="Standard1">
    <w:name w:val="Standard_1"/>
    <w:basedOn w:val="Normal"/>
    <w:next w:val="Normal"/>
    <w:rsid w:val="00C57B75"/>
    <w:pPr>
      <w:keepNext/>
      <w:numPr>
        <w:numId w:val="21"/>
      </w:numPr>
      <w:suppressAutoHyphens/>
      <w:spacing w:after="240" w:line="288" w:lineRule="auto"/>
      <w:outlineLvl w:val="0"/>
    </w:pPr>
    <w:rPr>
      <w:rFonts w:asciiTheme="majorBidi" w:eastAsia="Times New Roman" w:hAnsiTheme="majorBidi" w:cstheme="majorBidi"/>
      <w:b/>
      <w:caps/>
      <w:lang w:val="en-GB" w:eastAsia="en-GB"/>
    </w:rPr>
  </w:style>
  <w:style w:type="character" w:styleId="CommentReference">
    <w:name w:val="annotation reference"/>
    <w:basedOn w:val="DefaultParagraphFont"/>
    <w:uiPriority w:val="99"/>
    <w:semiHidden/>
    <w:unhideWhenUsed/>
    <w:rsid w:val="000C4791"/>
    <w:rPr>
      <w:sz w:val="16"/>
      <w:szCs w:val="16"/>
    </w:rPr>
  </w:style>
  <w:style w:type="paragraph" w:styleId="CommentText">
    <w:name w:val="annotation text"/>
    <w:basedOn w:val="Normal"/>
    <w:link w:val="CommentTextChar"/>
    <w:uiPriority w:val="99"/>
    <w:semiHidden/>
    <w:unhideWhenUsed/>
    <w:rsid w:val="000C4791"/>
    <w:pPr>
      <w:spacing w:line="240" w:lineRule="auto"/>
    </w:pPr>
    <w:rPr>
      <w:sz w:val="20"/>
      <w:szCs w:val="20"/>
    </w:rPr>
  </w:style>
  <w:style w:type="character" w:customStyle="1" w:styleId="CommentTextChar">
    <w:name w:val="Comment Text Char"/>
    <w:basedOn w:val="DefaultParagraphFont"/>
    <w:link w:val="CommentText"/>
    <w:uiPriority w:val="99"/>
    <w:semiHidden/>
    <w:rsid w:val="000C4791"/>
    <w:rPr>
      <w:rFonts w:eastAsiaTheme="minorEastAsia"/>
      <w:sz w:val="20"/>
      <w:szCs w:val="20"/>
      <w:lang w:val="pl-PL" w:eastAsia="pl-PL"/>
    </w:rPr>
  </w:style>
  <w:style w:type="paragraph" w:styleId="CommentSubject">
    <w:name w:val="annotation subject"/>
    <w:basedOn w:val="CommentText"/>
    <w:next w:val="CommentText"/>
    <w:link w:val="CommentSubjectChar"/>
    <w:uiPriority w:val="99"/>
    <w:semiHidden/>
    <w:unhideWhenUsed/>
    <w:rsid w:val="000C4791"/>
    <w:rPr>
      <w:b/>
      <w:bCs/>
    </w:rPr>
  </w:style>
  <w:style w:type="character" w:customStyle="1" w:styleId="CommentSubjectChar">
    <w:name w:val="Comment Subject Char"/>
    <w:basedOn w:val="CommentTextChar"/>
    <w:link w:val="CommentSubject"/>
    <w:uiPriority w:val="99"/>
    <w:semiHidden/>
    <w:rsid w:val="000C4791"/>
    <w:rPr>
      <w:rFonts w:eastAsiaTheme="minorEastAsia"/>
      <w:b/>
      <w:bCs/>
      <w:sz w:val="20"/>
      <w:szCs w:val="20"/>
      <w:lang w:val="pl-PL" w:eastAsia="pl-PL"/>
    </w:rPr>
  </w:style>
  <w:style w:type="paragraph" w:styleId="Revision">
    <w:name w:val="Revision"/>
    <w:hidden/>
    <w:uiPriority w:val="99"/>
    <w:semiHidden/>
    <w:rsid w:val="000C4791"/>
    <w:pPr>
      <w:spacing w:after="0" w:line="240" w:lineRule="auto"/>
    </w:pPr>
    <w:rPr>
      <w:rFonts w:eastAsiaTheme="minorEastAsia"/>
      <w:lang w:val="pl-PL" w:eastAsia="pl-PL"/>
    </w:rPr>
  </w:style>
  <w:style w:type="paragraph" w:styleId="FootnoteText">
    <w:name w:val="footnote text"/>
    <w:basedOn w:val="Normal"/>
    <w:link w:val="FootnoteTextChar"/>
    <w:uiPriority w:val="99"/>
    <w:semiHidden/>
    <w:unhideWhenUsed/>
    <w:rsid w:val="00342B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2B84"/>
    <w:rPr>
      <w:rFonts w:eastAsiaTheme="minorEastAsia"/>
      <w:sz w:val="20"/>
      <w:szCs w:val="20"/>
      <w:lang w:val="pl-PL" w:eastAsia="pl-PL"/>
    </w:rPr>
  </w:style>
  <w:style w:type="character" w:styleId="FootnoteReference">
    <w:name w:val="footnote reference"/>
    <w:basedOn w:val="DefaultParagraphFont"/>
    <w:uiPriority w:val="99"/>
    <w:semiHidden/>
    <w:unhideWhenUsed/>
    <w:rsid w:val="00342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6162">
      <w:bodyDiv w:val="1"/>
      <w:marLeft w:val="0"/>
      <w:marRight w:val="0"/>
      <w:marTop w:val="0"/>
      <w:marBottom w:val="0"/>
      <w:divBdr>
        <w:top w:val="none" w:sz="0" w:space="0" w:color="auto"/>
        <w:left w:val="none" w:sz="0" w:space="0" w:color="auto"/>
        <w:bottom w:val="none" w:sz="0" w:space="0" w:color="auto"/>
        <w:right w:val="none" w:sz="0" w:space="0" w:color="auto"/>
      </w:divBdr>
    </w:div>
    <w:div w:id="1020817518">
      <w:bodyDiv w:val="1"/>
      <w:marLeft w:val="0"/>
      <w:marRight w:val="0"/>
      <w:marTop w:val="0"/>
      <w:marBottom w:val="0"/>
      <w:divBdr>
        <w:top w:val="none" w:sz="0" w:space="0" w:color="auto"/>
        <w:left w:val="none" w:sz="0" w:space="0" w:color="auto"/>
        <w:bottom w:val="none" w:sz="0" w:space="0" w:color="auto"/>
        <w:right w:val="none" w:sz="0" w:space="0" w:color="auto"/>
      </w:divBdr>
    </w:div>
    <w:div w:id="1468813923">
      <w:bodyDiv w:val="1"/>
      <w:marLeft w:val="0"/>
      <w:marRight w:val="0"/>
      <w:marTop w:val="0"/>
      <w:marBottom w:val="0"/>
      <w:divBdr>
        <w:top w:val="none" w:sz="0" w:space="0" w:color="auto"/>
        <w:left w:val="none" w:sz="0" w:space="0" w:color="auto"/>
        <w:bottom w:val="none" w:sz="0" w:space="0" w:color="auto"/>
        <w:right w:val="none" w:sz="0" w:space="0" w:color="auto"/>
      </w:divBdr>
    </w:div>
    <w:div w:id="1639266535">
      <w:bodyDiv w:val="1"/>
      <w:marLeft w:val="0"/>
      <w:marRight w:val="0"/>
      <w:marTop w:val="0"/>
      <w:marBottom w:val="0"/>
      <w:divBdr>
        <w:top w:val="none" w:sz="0" w:space="0" w:color="auto"/>
        <w:left w:val="none" w:sz="0" w:space="0" w:color="auto"/>
        <w:bottom w:val="none" w:sz="0" w:space="0" w:color="auto"/>
        <w:right w:val="none" w:sz="0" w:space="0" w:color="auto"/>
      </w:divBdr>
    </w:div>
    <w:div w:id="1880438232">
      <w:bodyDiv w:val="1"/>
      <w:marLeft w:val="0"/>
      <w:marRight w:val="0"/>
      <w:marTop w:val="0"/>
      <w:marBottom w:val="0"/>
      <w:divBdr>
        <w:top w:val="none" w:sz="0" w:space="0" w:color="auto"/>
        <w:left w:val="none" w:sz="0" w:space="0" w:color="auto"/>
        <w:bottom w:val="none" w:sz="0" w:space="0" w:color="auto"/>
        <w:right w:val="none" w:sz="0" w:space="0" w:color="auto"/>
      </w:divBdr>
    </w:div>
    <w:div w:id="1921791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8592b5e-d362-4361-9db5-c09281806d43">
      <Terms xmlns="http://schemas.microsoft.com/office/infopath/2007/PartnerControls"/>
    </lcf76f155ced4ddcb4097134ff3c332f>
    <_ip_UnifiedCompliancePolicyProperties xmlns="http://schemas.microsoft.com/sharepoint/v3" xsi:nil="true"/>
    <TaxCatchAll xmlns="24550a59-2fbd-41fc-ac08-9fafcc83cb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63025BFD500541897646ACBD68BFB1" ma:contentTypeVersion="17" ma:contentTypeDescription="Create a new document." ma:contentTypeScope="" ma:versionID="91d96621dc448e5e2378751ce4271352">
  <xsd:schema xmlns:xsd="http://www.w3.org/2001/XMLSchema" xmlns:xs="http://www.w3.org/2001/XMLSchema" xmlns:p="http://schemas.microsoft.com/office/2006/metadata/properties" xmlns:ns1="http://schemas.microsoft.com/sharepoint/v3" xmlns:ns2="48592b5e-d362-4361-9db5-c09281806d43" xmlns:ns3="24550a59-2fbd-41fc-ac08-9fafcc83cbd5" targetNamespace="http://schemas.microsoft.com/office/2006/metadata/properties" ma:root="true" ma:fieldsID="08385ca70ab481b016110a1dc11327bb" ns1:_="" ns2:_="" ns3:_="">
    <xsd:import namespace="http://schemas.microsoft.com/sharepoint/v3"/>
    <xsd:import namespace="48592b5e-d362-4361-9db5-c09281806d43"/>
    <xsd:import namespace="24550a59-2fbd-41fc-ac08-9fafcc83cbd5"/>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92b5e-d362-4361-9db5-c09281806d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d5b8b6-2c36-44d1-8f3c-f755fdac5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50a59-2fbd-41fc-ac08-9fafcc83cbd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b499eb7-d078-4c3d-bc74-46a9b4ac04d6}" ma:internalName="TaxCatchAll" ma:showField="CatchAllData" ma:web="24550a59-2fbd-41fc-ac08-9fafcc83cbd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9216D-99CD-48E4-B2BC-27F72170AC43}">
  <ds:schemaRefs>
    <ds:schemaRef ds:uri="http://schemas.microsoft.com/sharepoint/v3/contenttype/forms"/>
  </ds:schemaRefs>
</ds:datastoreItem>
</file>

<file path=customXml/itemProps2.xml><?xml version="1.0" encoding="utf-8"?>
<ds:datastoreItem xmlns:ds="http://schemas.openxmlformats.org/officeDocument/2006/customXml" ds:itemID="{592E458C-D01F-420D-BE8E-24BA8E54A9A1}">
  <ds:schemaRefs>
    <ds:schemaRef ds:uri="http://schemas.microsoft.com/office/2006/metadata/properties"/>
    <ds:schemaRef ds:uri="http://schemas.microsoft.com/office/infopath/2007/PartnerControls"/>
    <ds:schemaRef ds:uri="http://schemas.microsoft.com/sharepoint/v3"/>
    <ds:schemaRef ds:uri="48592b5e-d362-4361-9db5-c09281806d43"/>
    <ds:schemaRef ds:uri="24550a59-2fbd-41fc-ac08-9fafcc83cbd5"/>
  </ds:schemaRefs>
</ds:datastoreItem>
</file>

<file path=customXml/itemProps3.xml><?xml version="1.0" encoding="utf-8"?>
<ds:datastoreItem xmlns:ds="http://schemas.openxmlformats.org/officeDocument/2006/customXml" ds:itemID="{DE327894-C7D4-4819-B8ED-BACC021C1ABD}">
  <ds:schemaRefs>
    <ds:schemaRef ds:uri="http://schemas.openxmlformats.org/officeDocument/2006/bibliography"/>
  </ds:schemaRefs>
</ds:datastoreItem>
</file>

<file path=customXml/itemProps4.xml><?xml version="1.0" encoding="utf-8"?>
<ds:datastoreItem xmlns:ds="http://schemas.openxmlformats.org/officeDocument/2006/customXml" ds:itemID="{7AC78545-69E8-45A4-90A9-E5664A09A17C}"/>
</file>

<file path=docProps/app.xml><?xml version="1.0" encoding="utf-8"?>
<Properties xmlns="http://schemas.openxmlformats.org/officeDocument/2006/extended-properties" xmlns:vt="http://schemas.openxmlformats.org/officeDocument/2006/docPropsVTypes">
  <Template>Normal.dotm</Template>
  <TotalTime>41</TotalTime>
  <Pages>39</Pages>
  <Words>11878</Words>
  <Characters>67708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Ochman, Jan (WAR)</dc:creator>
  <cp:keywords/>
  <cp:lastModifiedBy>Alex To</cp:lastModifiedBy>
  <cp:revision>3</cp:revision>
  <cp:lastPrinted>2023-12-11T10:08:00Z</cp:lastPrinted>
  <dcterms:created xsi:type="dcterms:W3CDTF">2024-01-22T13:30:00Z</dcterms:created>
  <dcterms:modified xsi:type="dcterms:W3CDTF">2024-01-23T15:58:00Z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10273580927-v1</vt:lpwstr>
  </property>
  <property fmtid="{D5CDD505-2E9C-101B-9397-08002B2CF9AE}" pid="3" name="CCMatter">
    <vt:lpwstr>60-41066084</vt:lpwstr>
  </property>
  <property fmtid="{D5CDD505-2E9C-101B-9397-08002B2CF9AE}" pid="4" name="ContentTypeId">
    <vt:lpwstr>0x0101001763025BFD500541897646ACBD68BFB1</vt:lpwstr>
  </property>
</Properties>
</file>