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HDHVTableNormal"/>
        <w:tblW w:w="0" w:type="auto"/>
        <w:tblLook w:val="04A0" w:firstRow="1" w:lastRow="0" w:firstColumn="1" w:lastColumn="0" w:noHBand="0" w:noVBand="1"/>
      </w:tblPr>
      <w:tblGrid>
        <w:gridCol w:w="1134"/>
        <w:gridCol w:w="4876"/>
      </w:tblGrid>
      <w:tr w:rsidR="003E0939" w:rsidRPr="00AA22E9" w14:paraId="7C9941CD" w14:textId="77777777" w:rsidTr="009D0773">
        <w:sdt>
          <w:sdtPr>
            <w:rPr>
              <w:rFonts w:eastAsiaTheme="majorEastAsia" w:cstheme="majorBidi"/>
              <w:bCs/>
              <w:iCs/>
              <w:szCs w:val="32"/>
            </w:rPr>
            <w:tag w:val="DocType"/>
            <w:id w:val="735600071"/>
            <w:placeholder>
              <w:docPart w:val="F2A346FC87014F198B2C614E6F42F735"/>
            </w:placeholder>
            <w:dataBinding w:xpath="ns0:TTCProperties[1]/ns0:DocType[1]" w:storeItemID="{6219FB74-9D14-4FA1-A855-D7F088586439}"/>
            <w:text/>
          </w:sdtPr>
          <w:sdtContent>
            <w:tc>
              <w:tcPr>
                <w:tcW w:w="6010" w:type="dxa"/>
                <w:gridSpan w:val="2"/>
              </w:tcPr>
              <w:p w14:paraId="6E423286" w14:textId="2D85EF9F" w:rsidR="003E0939" w:rsidRPr="00AA22E9" w:rsidRDefault="00093C9E" w:rsidP="00921C43">
                <w:pPr>
                  <w:pStyle w:val="Heading8"/>
                </w:pPr>
                <w:r w:rsidRPr="00093C9E">
                  <w:rPr>
                    <w:rFonts w:eastAsiaTheme="majorEastAsia" w:cstheme="majorBidi"/>
                    <w:bCs/>
                    <w:iCs/>
                    <w:szCs w:val="32"/>
                  </w:rPr>
                  <w:t>BALTIC HUB T5 OFFSHORE WIND TERMINAL PROJECT</w:t>
                </w:r>
              </w:p>
            </w:tc>
          </w:sdtContent>
        </w:sdt>
      </w:tr>
      <w:tr w:rsidR="003E0939" w:rsidRPr="00AA22E9" w14:paraId="6EF1A7DE" w14:textId="77777777" w:rsidTr="009D0773">
        <w:sdt>
          <w:sdtPr>
            <w:tag w:val="DocTitle"/>
            <w:id w:val="-81839841"/>
            <w:placeholder>
              <w:docPart w:val="DE0FD875240C450EB3857E9D4D7DAB93"/>
            </w:placeholder>
            <w:dataBinding w:xpath="ns0:TTCProperties[1]/ns0:DocTitle[1]" w:storeItemID="{6219FB74-9D14-4FA1-A855-D7F088586439}"/>
            <w:text w:multiLine="1"/>
          </w:sdtPr>
          <w:sdtContent>
            <w:tc>
              <w:tcPr>
                <w:tcW w:w="6010" w:type="dxa"/>
                <w:gridSpan w:val="2"/>
              </w:tcPr>
              <w:p w14:paraId="1E7E50E2" w14:textId="69275EAC" w:rsidR="003E0939" w:rsidRPr="00AA22E9" w:rsidRDefault="003041E8" w:rsidP="007D05B5">
                <w:pPr>
                  <w:pStyle w:val="Title"/>
                </w:pPr>
                <w:r>
                  <w:br/>
                  <w:t>Commercial Volume 1</w:t>
                </w:r>
              </w:p>
            </w:tc>
          </w:sdtContent>
        </w:sdt>
      </w:tr>
      <w:tr w:rsidR="003E0939" w:rsidRPr="00AA22E9" w14:paraId="765D6D0A" w14:textId="77777777" w:rsidTr="009D0773">
        <w:sdt>
          <w:sdtPr>
            <w:tag w:val="DocSubtitle"/>
            <w:id w:val="-1525397475"/>
            <w:placeholder>
              <w:docPart w:val="F454F329AFD746BC823EE76E7F25B2ED"/>
            </w:placeholder>
            <w:dataBinding w:xpath="ns0:TTCProperties[1]/ns0:DocSubtitle[1]" w:storeItemID="{6219FB74-9D14-4FA1-A855-D7F088586439}"/>
            <w:text w:multiLine="1"/>
          </w:sdtPr>
          <w:sdtContent>
            <w:tc>
              <w:tcPr>
                <w:tcW w:w="6010" w:type="dxa"/>
                <w:gridSpan w:val="2"/>
              </w:tcPr>
              <w:p w14:paraId="47C1F193" w14:textId="27FA6755" w:rsidR="003E0939" w:rsidRPr="00AA22E9" w:rsidRDefault="003041E8" w:rsidP="00921C43">
                <w:pPr>
                  <w:pStyle w:val="Subtitle"/>
                </w:pPr>
                <w:r>
                  <w:t xml:space="preserve">Schedule 3 - </w:t>
                </w:r>
                <w:r w:rsidR="00234FF2" w:rsidRPr="00234FF2">
                  <w:t>Pricing Schedule</w:t>
                </w:r>
              </w:p>
            </w:tc>
          </w:sdtContent>
        </w:sdt>
      </w:tr>
      <w:tr w:rsidR="003E0939" w:rsidRPr="00AA22E9" w14:paraId="347B8F62" w14:textId="77777777" w:rsidTr="009D0773">
        <w:tc>
          <w:tcPr>
            <w:tcW w:w="1134" w:type="dxa"/>
          </w:tcPr>
          <w:p w14:paraId="792D1443" w14:textId="77777777" w:rsidR="003E0939" w:rsidRPr="00AA22E9" w:rsidRDefault="00000000" w:rsidP="00921C43">
            <w:sdt>
              <w:sdtPr>
                <w:tag w:val="dlClient"/>
                <w:id w:val="-745420375"/>
                <w:placeholder>
                  <w:docPart w:val="DCE002CA528846DEABAEED0E36AD4BB4"/>
                </w:placeholder>
                <w:dataBinding w:xpath="ns0:DataLabels[1]/ns0:dlClient[1]" w:storeItemID="{BC684962-B10F-489B-86BF-F893A15DE292}"/>
                <w:text/>
              </w:sdtPr>
              <w:sdtContent>
                <w:r w:rsidR="003E0939" w:rsidRPr="00AA22E9">
                  <w:t>Client</w:t>
                </w:r>
              </w:sdtContent>
            </w:sdt>
            <w:r w:rsidR="003E0939" w:rsidRPr="00AA22E9">
              <w:t>:</w:t>
            </w:r>
          </w:p>
        </w:tc>
        <w:sdt>
          <w:sdtPr>
            <w:tag w:val="Client"/>
            <w:id w:val="-771558824"/>
            <w:placeholder>
              <w:docPart w:val="FEB250DE6D864377BBD52D4E5502FC46"/>
            </w:placeholder>
            <w:dataBinding w:xpath="ns0:TTCProperties[1]/ns0:Client[1]" w:storeItemID="{6219FB74-9D14-4FA1-A855-D7F088586439}"/>
            <w:text/>
          </w:sdtPr>
          <w:sdtContent>
            <w:tc>
              <w:tcPr>
                <w:tcW w:w="4876" w:type="dxa"/>
              </w:tcPr>
              <w:p w14:paraId="516F4374" w14:textId="4418A22A" w:rsidR="003E0939" w:rsidRPr="00AA22E9" w:rsidRDefault="00093C9E" w:rsidP="00921C43">
                <w:proofErr w:type="spellStart"/>
                <w:r>
                  <w:t>Istrana</w:t>
                </w:r>
                <w:proofErr w:type="spellEnd"/>
              </w:p>
            </w:tc>
          </w:sdtContent>
        </w:sdt>
      </w:tr>
      <w:tr w:rsidR="003E0939" w:rsidRPr="00AA22E9" w14:paraId="31FD28C6" w14:textId="77777777" w:rsidTr="009D0773">
        <w:tc>
          <w:tcPr>
            <w:tcW w:w="1134" w:type="dxa"/>
          </w:tcPr>
          <w:p w14:paraId="03387F11" w14:textId="77777777" w:rsidR="003E0939" w:rsidRPr="00AA22E9" w:rsidRDefault="003E0939" w:rsidP="00921C43"/>
        </w:tc>
        <w:tc>
          <w:tcPr>
            <w:tcW w:w="4876" w:type="dxa"/>
          </w:tcPr>
          <w:p w14:paraId="296F6833" w14:textId="77777777" w:rsidR="003E0939" w:rsidRPr="00AA22E9" w:rsidRDefault="003E0939" w:rsidP="00921C43"/>
        </w:tc>
      </w:tr>
      <w:tr w:rsidR="003E0939" w:rsidRPr="00AA22E9" w14:paraId="3E4447C7" w14:textId="77777777" w:rsidTr="009D0773">
        <w:tc>
          <w:tcPr>
            <w:tcW w:w="1134" w:type="dxa"/>
          </w:tcPr>
          <w:p w14:paraId="5811FFE8" w14:textId="77777777" w:rsidR="003E0939" w:rsidRPr="00AA22E9" w:rsidRDefault="00000000" w:rsidP="00921C43">
            <w:sdt>
              <w:sdtPr>
                <w:tag w:val="dlReference"/>
                <w:id w:val="2090348594"/>
                <w:placeholder>
                  <w:docPart w:val="B98CA26028514C3BA856DC529B4343EE"/>
                </w:placeholder>
                <w:dataBinding w:xpath="ns0:DataLabels[1]/ns0:dlReference[1]" w:storeItemID="{BC684962-B10F-489B-86BF-F893A15DE292}"/>
                <w:text/>
              </w:sdtPr>
              <w:sdtContent>
                <w:r w:rsidR="003E0939" w:rsidRPr="00AA22E9">
                  <w:t>Reference</w:t>
                </w:r>
              </w:sdtContent>
            </w:sdt>
            <w:r w:rsidR="003E0939" w:rsidRPr="00AA22E9">
              <w:t>:</w:t>
            </w:r>
          </w:p>
        </w:tc>
        <w:sdt>
          <w:sdtPr>
            <w:tag w:val="CDCCode"/>
            <w:id w:val="1305196464"/>
            <w:placeholder>
              <w:docPart w:val="3C9B26F2FAC64640B59657016407BBD0"/>
            </w:placeholder>
            <w:dataBinding w:xpath="ns0:TTCProperties[1]/ns0:CDCCode[1]" w:storeItemID="{6219FB74-9D14-4FA1-A855-D7F088586439}"/>
            <w:text/>
          </w:sdtPr>
          <w:sdtContent>
            <w:tc>
              <w:tcPr>
                <w:tcW w:w="4876" w:type="dxa"/>
              </w:tcPr>
              <w:p w14:paraId="4593482A" w14:textId="7DA27B80" w:rsidR="003E0939" w:rsidRPr="00AA22E9" w:rsidRDefault="00742D85" w:rsidP="00921C43">
                <w:r>
                  <w:t>PC1063-RHD-T5-ZZ-RP-PM-0006</w:t>
                </w:r>
              </w:p>
            </w:tc>
          </w:sdtContent>
        </w:sdt>
      </w:tr>
      <w:tr w:rsidR="003E0939" w:rsidRPr="00AA22E9" w14:paraId="372F06B1" w14:textId="77777777" w:rsidTr="009D0773">
        <w:tc>
          <w:tcPr>
            <w:tcW w:w="1134" w:type="dxa"/>
          </w:tcPr>
          <w:p w14:paraId="5C8272EF" w14:textId="77777777" w:rsidR="003E0939" w:rsidRPr="00AA22E9" w:rsidRDefault="00000000" w:rsidP="00921C43">
            <w:sdt>
              <w:sdtPr>
                <w:tag w:val="dlRevision"/>
                <w:id w:val="1329706542"/>
                <w:placeholder>
                  <w:docPart w:val="295241198535479EB4D3B0F09DA83637"/>
                </w:placeholder>
                <w:dataBinding w:xpath="ns0:DataLabels[1]/ns0:dlRevision[1]" w:storeItemID="{BC684962-B10F-489B-86BF-F893A15DE292}"/>
                <w:text/>
              </w:sdtPr>
              <w:sdtContent>
                <w:r w:rsidR="003E0939" w:rsidRPr="00AA22E9">
                  <w:t>Status</w:t>
                </w:r>
              </w:sdtContent>
            </w:sdt>
            <w:r w:rsidR="003E0939" w:rsidRPr="00AA22E9">
              <w:t>:</w:t>
            </w:r>
          </w:p>
        </w:tc>
        <w:tc>
          <w:tcPr>
            <w:tcW w:w="4876" w:type="dxa"/>
          </w:tcPr>
          <w:p w14:paraId="13802C45" w14:textId="4DA231AF" w:rsidR="003E0939" w:rsidRPr="00AA22E9" w:rsidRDefault="00000000" w:rsidP="0049768F">
            <w:sdt>
              <w:sdtPr>
                <w:alias w:val="Use the document settings form to edit this value"/>
                <w:tag w:val="Status"/>
                <w:id w:val="1501779084"/>
                <w:lock w:val="sdtContentLocked"/>
                <w:placeholder>
                  <w:docPart w:val="902D03BD8D4744618B1E3ED129AABFF2"/>
                </w:placeholder>
                <w:dataBinding w:xpath="ns0:TTCProperties[1]/ns0:Status[1]" w:storeItemID="{6219FB74-9D14-4FA1-A855-D7F088586439}"/>
                <w:text/>
              </w:sdtPr>
              <w:sdtContent>
                <w:r w:rsidR="003041E8">
                  <w:t>Final</w:t>
                </w:r>
              </w:sdtContent>
            </w:sdt>
            <w:r w:rsidR="003E0939" w:rsidRPr="00AA22E9">
              <w:t>/</w:t>
            </w:r>
            <w:sdt>
              <w:sdtPr>
                <w:tag w:val="Revision"/>
                <w:id w:val="-695383445"/>
                <w:placeholder>
                  <w:docPart w:val="A4488540DE734EC2A54FEF3AD9E7C36E"/>
                </w:placeholder>
                <w:dataBinding w:xpath="ns0:TTCProperties[1]/ns0:Revision[1]" w:storeItemID="{6219FB74-9D14-4FA1-A855-D7F088586439}"/>
                <w:text/>
              </w:sdtPr>
              <w:sdtContent>
                <w:r w:rsidR="009F1882">
                  <w:t>P</w:t>
                </w:r>
                <w:r w:rsidR="003041E8">
                  <w:t>0</w:t>
                </w:r>
                <w:r w:rsidR="0009537B">
                  <w:t>4</w:t>
                </w:r>
              </w:sdtContent>
            </w:sdt>
          </w:p>
        </w:tc>
      </w:tr>
      <w:tr w:rsidR="003E0939" w:rsidRPr="00AA22E9" w14:paraId="165E94B9" w14:textId="77777777" w:rsidTr="009D0773">
        <w:tc>
          <w:tcPr>
            <w:tcW w:w="1134" w:type="dxa"/>
          </w:tcPr>
          <w:p w14:paraId="222093E9" w14:textId="77777777" w:rsidR="003E0939" w:rsidRPr="00AA22E9" w:rsidRDefault="00000000" w:rsidP="00921C43">
            <w:sdt>
              <w:sdtPr>
                <w:tag w:val="dlDate"/>
                <w:id w:val="1359702306"/>
                <w:placeholder>
                  <w:docPart w:val="54931559B610467DA63407B5FA45A65E"/>
                </w:placeholder>
                <w:dataBinding w:xpath="ns0:DataLabels[1]/ns0:dlDate[1]" w:storeItemID="{BC684962-B10F-489B-86BF-F893A15DE292}"/>
                <w:text/>
              </w:sdtPr>
              <w:sdtContent>
                <w:r w:rsidR="003E0939" w:rsidRPr="00AA22E9">
                  <w:t>Date</w:t>
                </w:r>
              </w:sdtContent>
            </w:sdt>
            <w:r w:rsidR="003E0939" w:rsidRPr="00AA22E9">
              <w:t>:</w:t>
            </w:r>
          </w:p>
        </w:tc>
        <w:sdt>
          <w:sdtPr>
            <w:tag w:val="DocumentDate"/>
            <w:id w:val="-1594703371"/>
            <w:placeholder>
              <w:docPart w:val="0D91AE801FA94C6894D6CB8C4CB2F19C"/>
            </w:placeholder>
            <w:dataBinding w:xpath="ns0:TTCProperties[1]/ns0:DocumentDate[1]" w:storeItemID="{6219FB74-9D14-4FA1-A855-D7F088586439}"/>
            <w:date w:fullDate="2024-01-23T00:00:00Z">
              <w:dateFormat w:val="d MMMM yyyy"/>
              <w:lid w:val="en-GB"/>
              <w:storeMappedDataAs w:val="dateTime"/>
              <w:calendar w:val="gregorian"/>
            </w:date>
          </w:sdtPr>
          <w:sdtContent>
            <w:tc>
              <w:tcPr>
                <w:tcW w:w="4876" w:type="dxa"/>
              </w:tcPr>
              <w:p w14:paraId="56D722CA" w14:textId="65EA4B02" w:rsidR="003E0939" w:rsidRPr="00AA22E9" w:rsidRDefault="0009537B" w:rsidP="00921C43">
                <w:r>
                  <w:t>23 January</w:t>
                </w:r>
                <w:r w:rsidR="008827EE">
                  <w:t xml:space="preserve"> 202</w:t>
                </w:r>
                <w:r>
                  <w:t>4</w:t>
                </w:r>
              </w:p>
            </w:tc>
          </w:sdtContent>
        </w:sdt>
      </w:tr>
    </w:tbl>
    <w:p w14:paraId="45A0062F" w14:textId="77777777" w:rsidR="003E0939" w:rsidRDefault="003E0939" w:rsidP="007B2111"/>
    <w:p w14:paraId="41387DC3" w14:textId="77777777" w:rsidR="00742D85" w:rsidRPr="00742D85" w:rsidRDefault="00742D85" w:rsidP="00742D85"/>
    <w:p w14:paraId="661A643B" w14:textId="77777777" w:rsidR="00742D85" w:rsidRPr="00742D85" w:rsidRDefault="00742D85" w:rsidP="00742D85"/>
    <w:p w14:paraId="727C7E88" w14:textId="77777777" w:rsidR="00742D85" w:rsidRPr="00742D85" w:rsidRDefault="00742D85" w:rsidP="00742D85"/>
    <w:p w14:paraId="36B4DCC5" w14:textId="77777777" w:rsidR="00742D85" w:rsidRPr="00742D85" w:rsidRDefault="00742D85" w:rsidP="00742D85"/>
    <w:p w14:paraId="628EC05F" w14:textId="77777777" w:rsidR="00742D85" w:rsidRPr="00742D85" w:rsidRDefault="00742D85" w:rsidP="00742D85"/>
    <w:p w14:paraId="0470AE2A" w14:textId="77777777" w:rsidR="00742D85" w:rsidRPr="00742D85" w:rsidRDefault="00742D85" w:rsidP="00742D85"/>
    <w:p w14:paraId="43866CE4" w14:textId="77777777" w:rsidR="00742D85" w:rsidRPr="00742D85" w:rsidRDefault="00742D85" w:rsidP="00742D85"/>
    <w:p w14:paraId="491D1432" w14:textId="77777777" w:rsidR="00742D85" w:rsidRPr="00742D85" w:rsidRDefault="00742D85" w:rsidP="00742D85"/>
    <w:p w14:paraId="3F95C101" w14:textId="77777777" w:rsidR="00742D85" w:rsidRPr="00742D85" w:rsidRDefault="00742D85" w:rsidP="00742D85"/>
    <w:p w14:paraId="582FA1F1" w14:textId="77777777" w:rsidR="00742D85" w:rsidRPr="00742D85" w:rsidRDefault="00742D85" w:rsidP="00742D85"/>
    <w:p w14:paraId="46BAF309" w14:textId="77777777" w:rsidR="00742D85" w:rsidRDefault="00742D85" w:rsidP="00742D85"/>
    <w:p w14:paraId="1472B059" w14:textId="5974D370" w:rsidR="00742D85" w:rsidRPr="00742D85" w:rsidRDefault="00742D85" w:rsidP="00FB1BDA">
      <w:pPr>
        <w:tabs>
          <w:tab w:val="center" w:pos="4706"/>
        </w:tabs>
        <w:sectPr w:rsidR="00742D85" w:rsidRPr="00742D85" w:rsidSect="003041E8">
          <w:headerReference w:type="default" r:id="rId13"/>
          <w:footerReference w:type="default" r:id="rId14"/>
          <w:headerReference w:type="first" r:id="rId15"/>
          <w:footerReference w:type="first" r:id="rId16"/>
          <w:pgSz w:w="11907" w:h="16839" w:code="9"/>
          <w:pgMar w:top="8504" w:right="1247" w:bottom="794" w:left="1247" w:header="454" w:footer="403" w:gutter="0"/>
          <w:pgNumType w:fmt="lowerRoman"/>
          <w:cols w:space="708"/>
          <w:titlePg/>
          <w:docGrid w:linePitch="360"/>
        </w:sectPr>
      </w:pPr>
      <w:r>
        <w:tab/>
      </w:r>
    </w:p>
    <w:tbl>
      <w:tblPr>
        <w:tblStyle w:val="RHDHVTableNormal"/>
        <w:tblW w:w="10375" w:type="dxa"/>
        <w:tblCellMar>
          <w:top w:w="0" w:type="dxa"/>
          <w:bottom w:w="0" w:type="dxa"/>
        </w:tblCellMar>
        <w:tblLook w:val="04A0" w:firstRow="1" w:lastRow="0" w:firstColumn="1" w:lastColumn="0" w:noHBand="0" w:noVBand="1"/>
      </w:tblPr>
      <w:tblGrid>
        <w:gridCol w:w="2154"/>
        <w:gridCol w:w="3515"/>
        <w:gridCol w:w="1361"/>
        <w:gridCol w:w="2381"/>
        <w:gridCol w:w="964"/>
      </w:tblGrid>
      <w:tr w:rsidR="003E0939" w:rsidRPr="00AA22E9" w14:paraId="36E05CE8" w14:textId="77777777" w:rsidTr="00DF4819">
        <w:trPr>
          <w:trHeight w:val="680"/>
        </w:trPr>
        <w:tc>
          <w:tcPr>
            <w:tcW w:w="2154" w:type="dxa"/>
          </w:tcPr>
          <w:p w14:paraId="45D23685" w14:textId="77777777" w:rsidR="003E0939" w:rsidRPr="00AA22E9" w:rsidRDefault="003E0939" w:rsidP="00225725"/>
        </w:tc>
        <w:sdt>
          <w:sdtPr>
            <w:alias w:val="Use the document settings form to edit this value"/>
            <w:tag w:val="LegalEntity"/>
            <w:id w:val="418567"/>
            <w:lock w:val="sdtContentLocked"/>
            <w:placeholder>
              <w:docPart w:val="AE315C7FC4A34045BB2EA893DB5F26F1"/>
            </w:placeholder>
            <w:dataBinding w:xpath="ns0:TTCProperties[1]/ns0:LegalEntity[1]" w:storeItemID="{6219FB74-9D14-4FA1-A855-D7F088586439}"/>
            <w:text w:multiLine="1"/>
          </w:sdtPr>
          <w:sdtContent>
            <w:tc>
              <w:tcPr>
                <w:tcW w:w="7257" w:type="dxa"/>
                <w:gridSpan w:val="3"/>
                <w:vAlign w:val="top"/>
              </w:tcPr>
              <w:p w14:paraId="2C82645C" w14:textId="1690D991" w:rsidR="003E0939" w:rsidRPr="00AA22E9" w:rsidRDefault="00AA22E9" w:rsidP="00E16719">
                <w:pPr>
                  <w:pStyle w:val="LegalEntity"/>
                </w:pPr>
                <w:r w:rsidRPr="00AA22E9">
                  <w:t>HaskoningDHV UK Ltd.</w:t>
                </w:r>
              </w:p>
            </w:tc>
          </w:sdtContent>
        </w:sdt>
        <w:tc>
          <w:tcPr>
            <w:tcW w:w="964" w:type="dxa"/>
          </w:tcPr>
          <w:p w14:paraId="2150E14F" w14:textId="77777777" w:rsidR="003E0939" w:rsidRPr="00AA22E9" w:rsidRDefault="003E0939" w:rsidP="00225725"/>
        </w:tc>
      </w:tr>
      <w:tr w:rsidR="003E0939" w:rsidRPr="00AA22E9" w14:paraId="71028C94" w14:textId="77777777" w:rsidTr="00DF4819">
        <w:trPr>
          <w:trHeight w:hRule="exact" w:val="3289"/>
        </w:trPr>
        <w:tc>
          <w:tcPr>
            <w:tcW w:w="2154" w:type="dxa"/>
          </w:tcPr>
          <w:p w14:paraId="5858F584" w14:textId="77777777" w:rsidR="003E0939" w:rsidRPr="00AA22E9" w:rsidRDefault="003E0939" w:rsidP="00225725"/>
        </w:tc>
        <w:tc>
          <w:tcPr>
            <w:tcW w:w="3515" w:type="dxa"/>
            <w:vAlign w:val="top"/>
          </w:tcPr>
          <w:p w14:paraId="67CF9C7F" w14:textId="77777777" w:rsidR="003E0939" w:rsidRPr="00AA22E9" w:rsidRDefault="003E0939" w:rsidP="00311362"/>
        </w:tc>
        <w:tc>
          <w:tcPr>
            <w:tcW w:w="4706" w:type="dxa"/>
            <w:gridSpan w:val="3"/>
            <w:vAlign w:val="top"/>
          </w:tcPr>
          <w:tbl>
            <w:tblPr>
              <w:tblStyle w:val="RHDHVTableNormal"/>
              <w:tblW w:w="5000" w:type="pct"/>
              <w:tblLook w:val="04A0" w:firstRow="1" w:lastRow="0" w:firstColumn="1" w:lastColumn="0" w:noHBand="0" w:noVBand="1"/>
            </w:tblPr>
            <w:tblGrid>
              <w:gridCol w:w="3730"/>
              <w:gridCol w:w="976"/>
            </w:tblGrid>
            <w:tr w:rsidR="003E0939" w:rsidRPr="00AA22E9" w14:paraId="638ECACC" w14:textId="77777777" w:rsidTr="00311362">
              <w:tc>
                <w:tcPr>
                  <w:tcW w:w="3730" w:type="dxa"/>
                </w:tcPr>
                <w:p w14:paraId="22B3A249" w14:textId="26DEAA89" w:rsidR="003E0939" w:rsidRPr="00AA22E9" w:rsidRDefault="00000000" w:rsidP="000B42CA">
                  <w:pPr>
                    <w:pStyle w:val="RHDHVAddress"/>
                  </w:pPr>
                  <w:sdt>
                    <w:sdtPr>
                      <w:alias w:val="Use the document settings form to edit this value"/>
                      <w:tag w:val="SenderAddress"/>
                      <w:id w:val="1752539981"/>
                      <w:lock w:val="sdtContentLocked"/>
                      <w:placeholder>
                        <w:docPart w:val="1E8857C55E11481FA8CF6AFBAF115DC2"/>
                      </w:placeholder>
                      <w:dataBinding w:xpath="ns0:TTCProperties[1]/ns0:SenderAddress[1]" w:storeItemID="{6219FB74-9D14-4FA1-A855-D7F088586439}"/>
                      <w:text w:multiLine="1"/>
                    </w:sdtPr>
                    <w:sdtContent>
                      <w:r w:rsidR="00742D85">
                        <w:t>2 Abbey Gardens</w:t>
                      </w:r>
                      <w:r w:rsidR="00742D85">
                        <w:br/>
                        <w:t>Great College Street</w:t>
                      </w:r>
                      <w:r w:rsidR="00742D85">
                        <w:br/>
                        <w:t>London</w:t>
                      </w:r>
                      <w:r w:rsidR="00742D85">
                        <w:br/>
                        <w:t>SW1P 3NL</w:t>
                      </w:r>
                    </w:sdtContent>
                  </w:sdt>
                </w:p>
                <w:p w14:paraId="60657E71" w14:textId="3770D8F5" w:rsidR="003E0939" w:rsidRPr="00AA22E9" w:rsidRDefault="00000000" w:rsidP="000B42CA">
                  <w:pPr>
                    <w:pStyle w:val="RHDHVAddress"/>
                  </w:pPr>
                  <w:sdt>
                    <w:sdtPr>
                      <w:alias w:val="Use the document settings form to edit this value"/>
                      <w:tag w:val="AuthorDepartment"/>
                      <w:id w:val="449519222"/>
                      <w:lock w:val="sdtContentLocked"/>
                      <w:placeholder>
                        <w:docPart w:val="1E8857C55E11481FA8CF6AFBAF115DC2"/>
                      </w:placeholder>
                      <w:dataBinding w:xpath="ns0:TTCProperties[1]/ns0:AuthorDepartment[1]" w:storeItemID="{6219FB74-9D14-4FA1-A855-D7F088586439}"/>
                      <w:text/>
                    </w:sdtPr>
                    <w:sdtContent>
                      <w:r w:rsidR="00AA22E9" w:rsidRPr="00AA22E9">
                        <w:t>Water &amp; Maritime</w:t>
                      </w:r>
                    </w:sdtContent>
                  </w:sdt>
                </w:p>
                <w:p w14:paraId="30B0B089" w14:textId="563E5C89" w:rsidR="003E0939" w:rsidRPr="00AA22E9" w:rsidRDefault="00000000" w:rsidP="00E43F64">
                  <w:pPr>
                    <w:pStyle w:val="RHDHVAddress"/>
                  </w:pPr>
                  <w:sdt>
                    <w:sdtPr>
                      <w:alias w:val="Use the document settings form to edit this value"/>
                      <w:tag w:val="TradeRegister"/>
                      <w:id w:val="-62724989"/>
                      <w:lock w:val="sdtContentLocked"/>
                      <w:placeholder>
                        <w:docPart w:val="1E8857C55E11481FA8CF6AFBAF115DC2"/>
                      </w:placeholder>
                      <w:dataBinding w:xpath="ns0:TTCProperties[1]/ns0:TradeRegister[1]" w:storeItemID="{6219FB74-9D14-4FA1-A855-D7F088586439}"/>
                      <w:text/>
                    </w:sdtPr>
                    <w:sdtContent>
                      <w:r w:rsidR="00AA22E9" w:rsidRPr="00AA22E9">
                        <w:t>VAT registration number: 792428892</w:t>
                      </w:r>
                    </w:sdtContent>
                  </w:sdt>
                </w:p>
              </w:tc>
              <w:tc>
                <w:tcPr>
                  <w:tcW w:w="976" w:type="dxa"/>
                </w:tcPr>
                <w:p w14:paraId="05713870" w14:textId="77777777" w:rsidR="003E0939" w:rsidRPr="00AA22E9" w:rsidRDefault="003E0939" w:rsidP="00225725"/>
              </w:tc>
            </w:tr>
            <w:tr w:rsidR="003E0939" w:rsidRPr="00AA22E9" w14:paraId="18130714" w14:textId="77777777" w:rsidTr="00635953">
              <w:trPr>
                <w:trHeight w:val="656"/>
              </w:trPr>
              <w:tc>
                <w:tcPr>
                  <w:tcW w:w="3730" w:type="dxa"/>
                  <w:vAlign w:val="top"/>
                </w:tcPr>
                <w:p w14:paraId="7806D118" w14:textId="24CFB996" w:rsidR="003E0939" w:rsidRPr="00AA22E9" w:rsidRDefault="00000000" w:rsidP="00E43F64">
                  <w:pPr>
                    <w:pStyle w:val="RHDHVAddress"/>
                  </w:pPr>
                  <w:sdt>
                    <w:sdtPr>
                      <w:alias w:val="Use the document settings form to edit this value"/>
                      <w:tag w:val="SenderContact"/>
                      <w:id w:val="1454209544"/>
                      <w:lock w:val="sdtContentLocked"/>
                      <w:placeholder>
                        <w:docPart w:val="1E8857C55E11481FA8CF6AFBAF115DC2"/>
                      </w:placeholder>
                      <w:dataBinding w:xpath="ns0:TTCProperties[1]/ns0:SenderContact[1]" w:storeItemID="{6219FB74-9D14-4FA1-A855-D7F088586439}"/>
                      <w:text w:multiLine="1"/>
                    </w:sdtPr>
                    <w:sdtContent>
                      <w:r w:rsidR="00742D85">
                        <w:t>+44 207 2222115</w:t>
                      </w:r>
                      <w:r w:rsidR="00742D85">
                        <w:br/>
                        <w:t>info@uk.rhdhv.com</w:t>
                      </w:r>
                      <w:r w:rsidR="00742D85">
                        <w:br/>
                        <w:t>royalhaskoningdhv.com</w:t>
                      </w:r>
                    </w:sdtContent>
                  </w:sdt>
                </w:p>
              </w:tc>
              <w:tc>
                <w:tcPr>
                  <w:tcW w:w="976" w:type="dxa"/>
                  <w:vAlign w:val="top"/>
                </w:tcPr>
                <w:sdt>
                  <w:sdtPr>
                    <w:alias w:val="Use the document settings form to edit this value"/>
                    <w:tag w:val="SenderContactLabels"/>
                    <w:id w:val="444963953"/>
                    <w:lock w:val="sdtContentLocked"/>
                    <w:placeholder>
                      <w:docPart w:val="1E8857C55E11481FA8CF6AFBAF115DC2"/>
                    </w:placeholder>
                    <w:dataBinding w:xpath="ns0:TTCProperties[1]/ns0:SenderContactLabels[1]" w:storeItemID="{6219FB74-9D14-4FA1-A855-D7F088586439}"/>
                    <w:text w:multiLine="1"/>
                  </w:sdtPr>
                  <w:sdtContent>
                    <w:p w14:paraId="38906F85" w14:textId="79A7F203" w:rsidR="003E0939" w:rsidRPr="00AA22E9" w:rsidRDefault="00742D85" w:rsidP="00E43F64">
                      <w:pPr>
                        <w:pStyle w:val="RHDHVAddressLabel"/>
                      </w:pPr>
                      <w:r>
                        <w:t>T</w:t>
                      </w:r>
                      <w:r>
                        <w:br/>
                        <w:t>E</w:t>
                      </w:r>
                      <w:r>
                        <w:br/>
                        <w:t>W</w:t>
                      </w:r>
                    </w:p>
                  </w:sdtContent>
                </w:sdt>
              </w:tc>
            </w:tr>
          </w:tbl>
          <w:p w14:paraId="2D0341DD" w14:textId="77777777" w:rsidR="003E0939" w:rsidRPr="00AA22E9" w:rsidRDefault="003E0939" w:rsidP="00225725"/>
        </w:tc>
      </w:tr>
      <w:tr w:rsidR="003E0939" w:rsidRPr="00AA22E9" w14:paraId="2DD005C2" w14:textId="77777777" w:rsidTr="0002587E">
        <w:tc>
          <w:tcPr>
            <w:tcW w:w="2154" w:type="dxa"/>
            <w:vMerge w:val="restart"/>
            <w:vAlign w:val="top"/>
          </w:tcPr>
          <w:p w14:paraId="09D80D0B" w14:textId="77777777" w:rsidR="003E0939" w:rsidRPr="00AA22E9" w:rsidRDefault="00000000" w:rsidP="00DE6BEE">
            <w:pPr>
              <w:pStyle w:val="ColophonLabel"/>
            </w:pPr>
            <w:sdt>
              <w:sdtPr>
                <w:tag w:val="dlDocTitle"/>
                <w:id w:val="418656"/>
                <w:placeholder>
                  <w:docPart w:val="E36F8E5DC0B44FD18AEEA65546121382"/>
                </w:placeholder>
                <w:dataBinding w:xpath="ns0:DataLabels[1]/ns0:dlDocTitle[1]" w:storeItemID="{BC684962-B10F-489B-86BF-F893A15DE292}"/>
                <w:text/>
              </w:sdtPr>
              <w:sdtContent>
                <w:r w:rsidR="003E0939" w:rsidRPr="00AA22E9">
                  <w:t>Document title</w:t>
                </w:r>
              </w:sdtContent>
            </w:sdt>
            <w:r w:rsidR="003E0939" w:rsidRPr="00AA22E9">
              <w:t>:</w:t>
            </w:r>
          </w:p>
        </w:tc>
        <w:sdt>
          <w:sdtPr>
            <w:tag w:val="DocTitle"/>
            <w:id w:val="418588"/>
            <w:placeholder>
              <w:docPart w:val="68303977FFF642E7A65A1186B856A91A"/>
            </w:placeholder>
            <w:dataBinding w:xpath="ns0:TTCProperties[1]/ns0:DocTitle[1]" w:storeItemID="{6219FB74-9D14-4FA1-A855-D7F088586439}"/>
            <w:text w:multiLine="1"/>
          </w:sdtPr>
          <w:sdtContent>
            <w:tc>
              <w:tcPr>
                <w:tcW w:w="7257" w:type="dxa"/>
                <w:gridSpan w:val="3"/>
                <w:vMerge w:val="restart"/>
                <w:vAlign w:val="top"/>
              </w:tcPr>
              <w:p w14:paraId="40791B77" w14:textId="79522BBD" w:rsidR="003E0939" w:rsidRPr="00AA22E9" w:rsidRDefault="00093C9E" w:rsidP="0002587E">
                <w:pPr>
                  <w:pStyle w:val="ColophonText"/>
                </w:pPr>
                <w:r>
                  <w:br/>
                  <w:t>Commercial Volume 1</w:t>
                </w:r>
              </w:p>
            </w:tc>
          </w:sdtContent>
        </w:sdt>
        <w:tc>
          <w:tcPr>
            <w:tcW w:w="964" w:type="dxa"/>
          </w:tcPr>
          <w:p w14:paraId="011F6E1D" w14:textId="77777777" w:rsidR="003E0939" w:rsidRPr="00AA22E9" w:rsidRDefault="003E0939" w:rsidP="00761A18">
            <w:pPr>
              <w:pStyle w:val="ColophonText"/>
            </w:pPr>
          </w:p>
        </w:tc>
      </w:tr>
      <w:tr w:rsidR="003E0939" w:rsidRPr="00AA22E9" w14:paraId="2C77B6DA" w14:textId="77777777" w:rsidTr="00921C43">
        <w:tc>
          <w:tcPr>
            <w:tcW w:w="2154" w:type="dxa"/>
            <w:vMerge/>
          </w:tcPr>
          <w:p w14:paraId="2079B84C" w14:textId="77777777" w:rsidR="003E0939" w:rsidRPr="00AA22E9" w:rsidRDefault="003E0939" w:rsidP="00761A18">
            <w:pPr>
              <w:pStyle w:val="ColophonLabel"/>
            </w:pPr>
          </w:p>
        </w:tc>
        <w:tc>
          <w:tcPr>
            <w:tcW w:w="7257" w:type="dxa"/>
            <w:gridSpan w:val="3"/>
            <w:vMerge/>
          </w:tcPr>
          <w:p w14:paraId="78A01243" w14:textId="77777777" w:rsidR="003E0939" w:rsidRPr="00AA22E9" w:rsidRDefault="003E0939" w:rsidP="00761A18">
            <w:pPr>
              <w:pStyle w:val="ColophonText"/>
            </w:pPr>
          </w:p>
        </w:tc>
        <w:tc>
          <w:tcPr>
            <w:tcW w:w="964" w:type="dxa"/>
          </w:tcPr>
          <w:p w14:paraId="2FE983F2" w14:textId="77777777" w:rsidR="003E0939" w:rsidRPr="00AA22E9" w:rsidRDefault="003E0939" w:rsidP="00761A18">
            <w:pPr>
              <w:pStyle w:val="ColophonText"/>
            </w:pPr>
          </w:p>
        </w:tc>
      </w:tr>
      <w:tr w:rsidR="003E0939" w:rsidRPr="00AA22E9" w14:paraId="62001598" w14:textId="77777777" w:rsidTr="0002587E">
        <w:tc>
          <w:tcPr>
            <w:tcW w:w="2154" w:type="dxa"/>
            <w:vAlign w:val="top"/>
          </w:tcPr>
          <w:p w14:paraId="07AE9E2B" w14:textId="77777777" w:rsidR="003E0939" w:rsidRPr="00AA22E9" w:rsidRDefault="00000000" w:rsidP="0002587E">
            <w:pPr>
              <w:pStyle w:val="ColophonLabel"/>
            </w:pPr>
            <w:sdt>
              <w:sdtPr>
                <w:tag w:val="dlShortTitle"/>
                <w:id w:val="418652"/>
                <w:placeholder>
                  <w:docPart w:val="62FD371BBF8E4289BB7F26C4286716F3"/>
                </w:placeholder>
                <w:dataBinding w:xpath="ns0:DataLabels[1]/ns0:dlShortTitle[1]" w:storeItemID="{BC684962-B10F-489B-86BF-F893A15DE292}"/>
                <w:text/>
              </w:sdtPr>
              <w:sdtContent>
                <w:r w:rsidR="003E0939" w:rsidRPr="00AA22E9">
                  <w:t>Document short title</w:t>
                </w:r>
              </w:sdtContent>
            </w:sdt>
            <w:r w:rsidR="003E0939" w:rsidRPr="00AA22E9">
              <w:t>:</w:t>
            </w:r>
          </w:p>
        </w:tc>
        <w:sdt>
          <w:sdtPr>
            <w:tag w:val="DocShortTitle"/>
            <w:id w:val="418592"/>
            <w:placeholder>
              <w:docPart w:val="449AEB4DE47E416E84D4F9C2D88B76E3"/>
            </w:placeholder>
            <w:dataBinding w:xpath="ns0:TTCProperties[1]/ns0:DocShortTitle[1]" w:storeItemID="{6219FB74-9D14-4FA1-A855-D7F088586439}"/>
            <w:text/>
          </w:sdtPr>
          <w:sdtContent>
            <w:tc>
              <w:tcPr>
                <w:tcW w:w="7257" w:type="dxa"/>
                <w:gridSpan w:val="3"/>
                <w:vAlign w:val="top"/>
              </w:tcPr>
              <w:p w14:paraId="50F68A59" w14:textId="46B5F447" w:rsidR="003E0939" w:rsidRPr="00AA22E9" w:rsidRDefault="00AA22E9" w:rsidP="0002587E">
                <w:pPr>
                  <w:pStyle w:val="ColophonText"/>
                </w:pPr>
                <w:r w:rsidRPr="00AA22E9">
                  <w:t xml:space="preserve"> </w:t>
                </w:r>
              </w:p>
            </w:tc>
          </w:sdtContent>
        </w:sdt>
        <w:tc>
          <w:tcPr>
            <w:tcW w:w="964" w:type="dxa"/>
          </w:tcPr>
          <w:p w14:paraId="1D26510D" w14:textId="77777777" w:rsidR="003E0939" w:rsidRPr="00AA22E9" w:rsidRDefault="003E0939" w:rsidP="00761A18">
            <w:pPr>
              <w:pStyle w:val="ColophonText"/>
            </w:pPr>
          </w:p>
        </w:tc>
      </w:tr>
      <w:tr w:rsidR="003E0939" w:rsidRPr="00AA22E9" w14:paraId="46186C24" w14:textId="77777777" w:rsidTr="0002587E">
        <w:tc>
          <w:tcPr>
            <w:tcW w:w="2154" w:type="dxa"/>
            <w:vAlign w:val="top"/>
          </w:tcPr>
          <w:p w14:paraId="38495910" w14:textId="77777777" w:rsidR="003E0939" w:rsidRPr="00AA22E9" w:rsidRDefault="00000000" w:rsidP="0002587E">
            <w:pPr>
              <w:pStyle w:val="ColophonLabel"/>
            </w:pPr>
            <w:sdt>
              <w:sdtPr>
                <w:tag w:val="dlReference"/>
                <w:id w:val="418648"/>
                <w:placeholder>
                  <w:docPart w:val="71CC74FA860A4C5C94C7A11FDB4B81C0"/>
                </w:placeholder>
                <w:dataBinding w:xpath="ns0:DataLabels[1]/ns0:dlReference[1]" w:storeItemID="{BC684962-B10F-489B-86BF-F893A15DE292}"/>
                <w:text/>
              </w:sdtPr>
              <w:sdtContent>
                <w:r w:rsidR="003E0939" w:rsidRPr="00AA22E9">
                  <w:t>Reference</w:t>
                </w:r>
              </w:sdtContent>
            </w:sdt>
            <w:r w:rsidR="003E0939" w:rsidRPr="00AA22E9">
              <w:t>:</w:t>
            </w:r>
          </w:p>
        </w:tc>
        <w:sdt>
          <w:sdtPr>
            <w:tag w:val="CDCCode"/>
            <w:id w:val="418596"/>
            <w:placeholder>
              <w:docPart w:val="A3AC9058CA974E648E006EF7B80B49A1"/>
            </w:placeholder>
            <w:dataBinding w:xpath="ns0:TTCProperties[1]/ns0:CDCCode[1]" w:storeItemID="{6219FB74-9D14-4FA1-A855-D7F088586439}"/>
            <w:text/>
          </w:sdtPr>
          <w:sdtContent>
            <w:tc>
              <w:tcPr>
                <w:tcW w:w="7257" w:type="dxa"/>
                <w:gridSpan w:val="3"/>
                <w:vAlign w:val="top"/>
              </w:tcPr>
              <w:p w14:paraId="70EA836A" w14:textId="60E6770A" w:rsidR="003E0939" w:rsidRPr="00AA22E9" w:rsidRDefault="00742D85" w:rsidP="0002587E">
                <w:pPr>
                  <w:pStyle w:val="ColophonText"/>
                </w:pPr>
                <w:r>
                  <w:t>PC1063-RHD-T5-ZZ-RP-PM-0006</w:t>
                </w:r>
              </w:p>
            </w:tc>
          </w:sdtContent>
        </w:sdt>
        <w:tc>
          <w:tcPr>
            <w:tcW w:w="964" w:type="dxa"/>
          </w:tcPr>
          <w:p w14:paraId="6FC07A15" w14:textId="77777777" w:rsidR="003E0939" w:rsidRPr="00AA22E9" w:rsidRDefault="003E0939" w:rsidP="00761A18">
            <w:pPr>
              <w:pStyle w:val="ColophonText"/>
            </w:pPr>
          </w:p>
        </w:tc>
      </w:tr>
      <w:tr w:rsidR="003E0939" w:rsidRPr="00AA22E9" w14:paraId="08EDE93C" w14:textId="77777777" w:rsidTr="0002587E">
        <w:tc>
          <w:tcPr>
            <w:tcW w:w="2154" w:type="dxa"/>
            <w:vAlign w:val="top"/>
          </w:tcPr>
          <w:p w14:paraId="31F98C4D" w14:textId="77777777" w:rsidR="003E0939" w:rsidRPr="00AA22E9" w:rsidRDefault="00000000" w:rsidP="0002587E">
            <w:pPr>
              <w:pStyle w:val="ColophonLabel"/>
            </w:pPr>
            <w:sdt>
              <w:sdtPr>
                <w:tag w:val="dlRevision"/>
                <w:id w:val="418644"/>
                <w:placeholder>
                  <w:docPart w:val="3FDBC121B90048FEAC631F69F6B3DC2A"/>
                </w:placeholder>
                <w:dataBinding w:xpath="ns0:DataLabels[1]/ns0:dlRevision[1]" w:storeItemID="{BC684962-B10F-489B-86BF-F893A15DE292}"/>
                <w:text/>
              </w:sdtPr>
              <w:sdtContent>
                <w:r w:rsidR="003E0939" w:rsidRPr="00AA22E9">
                  <w:t>Status</w:t>
                </w:r>
              </w:sdtContent>
            </w:sdt>
            <w:r w:rsidR="003E0939" w:rsidRPr="00AA22E9">
              <w:t>:</w:t>
            </w:r>
          </w:p>
        </w:tc>
        <w:tc>
          <w:tcPr>
            <w:tcW w:w="7257" w:type="dxa"/>
            <w:gridSpan w:val="3"/>
            <w:vAlign w:val="top"/>
          </w:tcPr>
          <w:p w14:paraId="4D883D0A" w14:textId="0832CFF9" w:rsidR="003E0939" w:rsidRPr="00AA22E9" w:rsidRDefault="00000000" w:rsidP="0002587E">
            <w:pPr>
              <w:pStyle w:val="ColophonText"/>
            </w:pPr>
            <w:sdt>
              <w:sdtPr>
                <w:tag w:val="Revision"/>
                <w:id w:val="418600"/>
                <w:placeholder>
                  <w:docPart w:val="D3614845919249AEA9F81D18CFDEBB42"/>
                </w:placeholder>
                <w:dataBinding w:xpath="ns0:TTCProperties[1]/ns0:Revision[1]" w:storeItemID="{6219FB74-9D14-4FA1-A855-D7F088586439}"/>
                <w:text/>
              </w:sdtPr>
              <w:sdtContent>
                <w:r w:rsidR="0009537B">
                  <w:t>P04</w:t>
                </w:r>
              </w:sdtContent>
            </w:sdt>
            <w:r w:rsidR="003E0939" w:rsidRPr="00AA22E9">
              <w:t>/</w:t>
            </w:r>
            <w:sdt>
              <w:sdtPr>
                <w:alias w:val="Use the document settings form to edit this value"/>
                <w:tag w:val="Status"/>
                <w:id w:val="-182593486"/>
                <w:lock w:val="sdtContentLocked"/>
                <w:placeholder>
                  <w:docPart w:val="75607070CE8242D39B92F7CB9EAEB7FB"/>
                </w:placeholder>
                <w:dataBinding w:xpath="ns0:TTCProperties[1]/ns0:Status[1]" w:storeItemID="{6219FB74-9D14-4FA1-A855-D7F088586439}"/>
                <w:text/>
              </w:sdtPr>
              <w:sdtContent>
                <w:r w:rsidR="003041E8">
                  <w:t>Final</w:t>
                </w:r>
              </w:sdtContent>
            </w:sdt>
          </w:p>
        </w:tc>
        <w:tc>
          <w:tcPr>
            <w:tcW w:w="964" w:type="dxa"/>
          </w:tcPr>
          <w:p w14:paraId="7E9A8504" w14:textId="77777777" w:rsidR="003E0939" w:rsidRPr="00AA22E9" w:rsidRDefault="003E0939" w:rsidP="00761A18">
            <w:pPr>
              <w:pStyle w:val="ColophonText"/>
            </w:pPr>
          </w:p>
        </w:tc>
      </w:tr>
      <w:tr w:rsidR="003E0939" w:rsidRPr="00AA22E9" w14:paraId="0F0A7DD9" w14:textId="77777777" w:rsidTr="0002587E">
        <w:tc>
          <w:tcPr>
            <w:tcW w:w="2154" w:type="dxa"/>
            <w:vAlign w:val="top"/>
          </w:tcPr>
          <w:p w14:paraId="2A196329" w14:textId="77777777" w:rsidR="003E0939" w:rsidRPr="00AA22E9" w:rsidRDefault="00000000" w:rsidP="0002587E">
            <w:pPr>
              <w:pStyle w:val="ColophonLabel"/>
            </w:pPr>
            <w:sdt>
              <w:sdtPr>
                <w:tag w:val="dlDate"/>
                <w:id w:val="418640"/>
                <w:placeholder>
                  <w:docPart w:val="200F2896D31D40F5885CFD9A197AC452"/>
                </w:placeholder>
                <w:dataBinding w:xpath="ns0:DataLabels[1]/ns0:dlDate[1]" w:storeItemID="{BC684962-B10F-489B-86BF-F893A15DE292}"/>
                <w:text/>
              </w:sdtPr>
              <w:sdtContent>
                <w:r w:rsidR="003E0939" w:rsidRPr="00AA22E9">
                  <w:t>Date</w:t>
                </w:r>
              </w:sdtContent>
            </w:sdt>
            <w:r w:rsidR="003E0939" w:rsidRPr="00AA22E9">
              <w:t>:</w:t>
            </w:r>
          </w:p>
        </w:tc>
        <w:sdt>
          <w:sdtPr>
            <w:tag w:val="DocumentDate"/>
            <w:id w:val="316847706"/>
            <w:placeholder>
              <w:docPart w:val="4116F7115B7B4882AED8E07EBC6A4506"/>
            </w:placeholder>
            <w:dataBinding w:xpath="ns0:TTCProperties[1]/ns0:DocumentDate[1]" w:storeItemID="{6219FB74-9D14-4FA1-A855-D7F088586439}"/>
            <w:date w:fullDate="2024-01-23T00:00:00Z">
              <w:dateFormat w:val="d MMMM yyyy"/>
              <w:lid w:val="en-GB"/>
              <w:storeMappedDataAs w:val="dateTime"/>
              <w:calendar w:val="gregorian"/>
            </w:date>
          </w:sdtPr>
          <w:sdtContent>
            <w:tc>
              <w:tcPr>
                <w:tcW w:w="7257" w:type="dxa"/>
                <w:gridSpan w:val="3"/>
                <w:vAlign w:val="top"/>
              </w:tcPr>
              <w:p w14:paraId="2AFDF6DC" w14:textId="59ACD1A2" w:rsidR="003E0939" w:rsidRPr="00AA22E9" w:rsidRDefault="0009537B" w:rsidP="0002587E">
                <w:pPr>
                  <w:pStyle w:val="ColophonText"/>
                </w:pPr>
                <w:r>
                  <w:t>23 January 2024</w:t>
                </w:r>
              </w:p>
            </w:tc>
          </w:sdtContent>
        </w:sdt>
        <w:tc>
          <w:tcPr>
            <w:tcW w:w="964" w:type="dxa"/>
          </w:tcPr>
          <w:p w14:paraId="6BF41D07" w14:textId="77777777" w:rsidR="003E0939" w:rsidRPr="00AA22E9" w:rsidRDefault="003E0939" w:rsidP="00761A18">
            <w:pPr>
              <w:pStyle w:val="ColophonText"/>
            </w:pPr>
          </w:p>
        </w:tc>
      </w:tr>
      <w:tr w:rsidR="003E0939" w:rsidRPr="00AA22E9" w14:paraId="672C09EC" w14:textId="77777777" w:rsidTr="0002587E">
        <w:tc>
          <w:tcPr>
            <w:tcW w:w="2154" w:type="dxa"/>
            <w:vAlign w:val="top"/>
          </w:tcPr>
          <w:p w14:paraId="208A9B51" w14:textId="77777777" w:rsidR="003E0939" w:rsidRPr="00AA22E9" w:rsidRDefault="00000000" w:rsidP="0002587E">
            <w:pPr>
              <w:pStyle w:val="ColophonLabel"/>
            </w:pPr>
            <w:sdt>
              <w:sdtPr>
                <w:tag w:val="dlProjectName"/>
                <w:id w:val="418636"/>
                <w:placeholder>
                  <w:docPart w:val="DF88516F80F041B3A5BFB6FB643FAD2A"/>
                </w:placeholder>
                <w:dataBinding w:xpath="ns0:DataLabels[1]/ns0:dlProjectName[1]" w:storeItemID="{BC684962-B10F-489B-86BF-F893A15DE292}"/>
                <w:text/>
              </w:sdtPr>
              <w:sdtContent>
                <w:r w:rsidR="003E0939" w:rsidRPr="00AA22E9">
                  <w:t>Project name</w:t>
                </w:r>
              </w:sdtContent>
            </w:sdt>
            <w:r w:rsidR="003E0939" w:rsidRPr="00AA22E9">
              <w:t>:</w:t>
            </w:r>
          </w:p>
        </w:tc>
        <w:sdt>
          <w:sdtPr>
            <w:tag w:val="ProjectName"/>
            <w:id w:val="878626"/>
            <w:placeholder>
              <w:docPart w:val="AF37EE2E327842C6A0F50880C8058604"/>
            </w:placeholder>
            <w:dataBinding w:xpath="ns0:TTCProperties[1]/ns0:ProjectName[1]" w:storeItemID="{6219FB74-9D14-4FA1-A855-D7F088586439}"/>
            <w:text/>
          </w:sdtPr>
          <w:sdtContent>
            <w:tc>
              <w:tcPr>
                <w:tcW w:w="7257" w:type="dxa"/>
                <w:gridSpan w:val="3"/>
                <w:vAlign w:val="top"/>
              </w:tcPr>
              <w:p w14:paraId="00752FB9" w14:textId="7DD90078" w:rsidR="003E0939" w:rsidRPr="00AA22E9" w:rsidRDefault="00742D85" w:rsidP="0002587E">
                <w:pPr>
                  <w:pStyle w:val="ColophonText"/>
                </w:pPr>
                <w:r>
                  <w:t>Baltic Hub T5 Offshore Wind Terminal Project</w:t>
                </w:r>
              </w:p>
            </w:tc>
          </w:sdtContent>
        </w:sdt>
        <w:tc>
          <w:tcPr>
            <w:tcW w:w="964" w:type="dxa"/>
          </w:tcPr>
          <w:p w14:paraId="2AB46FA6" w14:textId="77777777" w:rsidR="003E0939" w:rsidRPr="00AA22E9" w:rsidRDefault="003E0939" w:rsidP="00761A18">
            <w:pPr>
              <w:pStyle w:val="ColophonText"/>
            </w:pPr>
          </w:p>
        </w:tc>
      </w:tr>
      <w:tr w:rsidR="003E0939" w:rsidRPr="00AA22E9" w14:paraId="18160C1C" w14:textId="77777777" w:rsidTr="0002587E">
        <w:tc>
          <w:tcPr>
            <w:tcW w:w="2154" w:type="dxa"/>
            <w:vAlign w:val="top"/>
          </w:tcPr>
          <w:p w14:paraId="1F85872E" w14:textId="77777777" w:rsidR="003E0939" w:rsidRPr="00AA22E9" w:rsidRDefault="00000000" w:rsidP="0002587E">
            <w:pPr>
              <w:pStyle w:val="ColophonLabel"/>
            </w:pPr>
            <w:sdt>
              <w:sdtPr>
                <w:tag w:val="dlProjectNum"/>
                <w:id w:val="418632"/>
                <w:placeholder>
                  <w:docPart w:val="0ABACC03B36544BBB07008D37C0BB927"/>
                </w:placeholder>
                <w:dataBinding w:xpath="ns0:DataLabels[1]/ns0:dlProjectNum[1]" w:storeItemID="{BC684962-B10F-489B-86BF-F893A15DE292}"/>
                <w:text/>
              </w:sdtPr>
              <w:sdtContent>
                <w:r w:rsidR="003E0939" w:rsidRPr="00AA22E9">
                  <w:t>Project number</w:t>
                </w:r>
              </w:sdtContent>
            </w:sdt>
            <w:r w:rsidR="003E0939" w:rsidRPr="00AA22E9">
              <w:t>:</w:t>
            </w:r>
          </w:p>
        </w:tc>
        <w:sdt>
          <w:sdtPr>
            <w:tag w:val="ProjectNum"/>
            <w:id w:val="878630"/>
            <w:placeholder>
              <w:docPart w:val="19DBF578134D4D9AA18DC7198F4A8266"/>
            </w:placeholder>
            <w:dataBinding w:xpath="ns0:TTCProperties[1]/ns0:ProjectNum[1]" w:storeItemID="{6219FB74-9D14-4FA1-A855-D7F088586439}"/>
            <w:text/>
          </w:sdtPr>
          <w:sdtContent>
            <w:tc>
              <w:tcPr>
                <w:tcW w:w="7257" w:type="dxa"/>
                <w:gridSpan w:val="3"/>
                <w:vAlign w:val="top"/>
              </w:tcPr>
              <w:p w14:paraId="609FA2CF" w14:textId="24DA170F" w:rsidR="003E0939" w:rsidRPr="00AA22E9" w:rsidRDefault="00A15287" w:rsidP="00A15287">
                <w:pPr>
                  <w:pStyle w:val="ColophonText"/>
                  <w:ind w:left="0"/>
                </w:pPr>
                <w:r>
                  <w:t>PC1063</w:t>
                </w:r>
              </w:p>
            </w:tc>
          </w:sdtContent>
        </w:sdt>
        <w:tc>
          <w:tcPr>
            <w:tcW w:w="964" w:type="dxa"/>
          </w:tcPr>
          <w:p w14:paraId="6735DAC1" w14:textId="77777777" w:rsidR="003E0939" w:rsidRPr="00AA22E9" w:rsidRDefault="003E0939" w:rsidP="00761A18">
            <w:pPr>
              <w:pStyle w:val="ColophonText"/>
            </w:pPr>
          </w:p>
        </w:tc>
      </w:tr>
      <w:bookmarkStart w:id="0" w:name="RevisionHistoryDelete" w:colFirst="0" w:colLast="3"/>
      <w:tr w:rsidR="003E0939" w:rsidRPr="00AA22E9" w14:paraId="70893728" w14:textId="77777777" w:rsidTr="0002587E">
        <w:tc>
          <w:tcPr>
            <w:tcW w:w="2154" w:type="dxa"/>
            <w:vMerge w:val="restart"/>
            <w:vAlign w:val="top"/>
          </w:tcPr>
          <w:p w14:paraId="20DB5A87" w14:textId="77777777" w:rsidR="003E0939" w:rsidRPr="00AA22E9" w:rsidRDefault="00000000" w:rsidP="0002587E">
            <w:pPr>
              <w:pStyle w:val="ColophonLabel"/>
            </w:pPr>
            <w:sdt>
              <w:sdtPr>
                <w:tag w:val="dlAuthor"/>
                <w:id w:val="418628"/>
                <w:placeholder>
                  <w:docPart w:val="CAC858E9B8D74C5BA25F923054E6D861"/>
                </w:placeholder>
                <w:dataBinding w:xpath="ns0:DataLabels[1]/ns0:dlAuthor[1]" w:storeItemID="{BC684962-B10F-489B-86BF-F893A15DE292}"/>
                <w:text/>
              </w:sdtPr>
              <w:sdtContent>
                <w:r w:rsidR="003E0939" w:rsidRPr="00AA22E9">
                  <w:t>Author(s)</w:t>
                </w:r>
              </w:sdtContent>
            </w:sdt>
            <w:r w:rsidR="003E0939" w:rsidRPr="00AA22E9">
              <w:t>:</w:t>
            </w:r>
          </w:p>
        </w:tc>
        <w:sdt>
          <w:sdtPr>
            <w:tag w:val="Author"/>
            <w:id w:val="1189641"/>
            <w:placeholder>
              <w:docPart w:val="A81070FEFAE5431AA8966A56C2E5D70B"/>
            </w:placeholder>
            <w:dataBinding w:xpath="ns0:TTCProperties[1]/ns0:Author[1]" w:storeItemID="{6219FB74-9D14-4FA1-A855-D7F088586439}"/>
            <w:text/>
          </w:sdtPr>
          <w:sdtContent>
            <w:tc>
              <w:tcPr>
                <w:tcW w:w="7257" w:type="dxa"/>
                <w:gridSpan w:val="3"/>
                <w:vMerge w:val="restart"/>
                <w:vAlign w:val="top"/>
              </w:tcPr>
              <w:p w14:paraId="1A2CA40B" w14:textId="2075665C" w:rsidR="003E0939" w:rsidRPr="00AA22E9" w:rsidRDefault="003041E8" w:rsidP="00761A18">
                <w:pPr>
                  <w:pStyle w:val="ColophonText"/>
                </w:pPr>
                <w:r>
                  <w:t>Andrew Cook</w:t>
                </w:r>
              </w:p>
            </w:tc>
          </w:sdtContent>
        </w:sdt>
        <w:tc>
          <w:tcPr>
            <w:tcW w:w="964" w:type="dxa"/>
          </w:tcPr>
          <w:p w14:paraId="3D9DF9E9" w14:textId="77777777" w:rsidR="003E0939" w:rsidRPr="00AA22E9" w:rsidRDefault="003E0939" w:rsidP="00761A18">
            <w:pPr>
              <w:pStyle w:val="ColophonText"/>
            </w:pPr>
          </w:p>
        </w:tc>
      </w:tr>
      <w:tr w:rsidR="003E0939" w:rsidRPr="00AA22E9" w14:paraId="64C97688" w14:textId="77777777" w:rsidTr="00921C43">
        <w:tc>
          <w:tcPr>
            <w:tcW w:w="2154" w:type="dxa"/>
            <w:vMerge/>
          </w:tcPr>
          <w:p w14:paraId="5B15FFBA" w14:textId="77777777" w:rsidR="003E0939" w:rsidRPr="00AA22E9" w:rsidRDefault="003E0939" w:rsidP="00761A18">
            <w:pPr>
              <w:pStyle w:val="ColophonLabel"/>
            </w:pPr>
          </w:p>
        </w:tc>
        <w:tc>
          <w:tcPr>
            <w:tcW w:w="7257" w:type="dxa"/>
            <w:gridSpan w:val="3"/>
            <w:vMerge/>
          </w:tcPr>
          <w:p w14:paraId="760068B2" w14:textId="77777777" w:rsidR="003E0939" w:rsidRPr="00AA22E9" w:rsidRDefault="003E0939" w:rsidP="00761A18">
            <w:pPr>
              <w:pStyle w:val="ColophonText"/>
            </w:pPr>
          </w:p>
        </w:tc>
        <w:tc>
          <w:tcPr>
            <w:tcW w:w="964" w:type="dxa"/>
          </w:tcPr>
          <w:p w14:paraId="08BD649C" w14:textId="77777777" w:rsidR="003E0939" w:rsidRPr="00AA22E9" w:rsidRDefault="003E0939" w:rsidP="00761A18">
            <w:pPr>
              <w:pStyle w:val="ColophonText"/>
            </w:pPr>
          </w:p>
        </w:tc>
      </w:tr>
      <w:tr w:rsidR="003E0939" w:rsidRPr="00AA22E9" w14:paraId="50D37638" w14:textId="77777777" w:rsidTr="00A10B2A">
        <w:trPr>
          <w:trHeight w:val="567"/>
        </w:trPr>
        <w:tc>
          <w:tcPr>
            <w:tcW w:w="2154" w:type="dxa"/>
          </w:tcPr>
          <w:p w14:paraId="1FD532A6" w14:textId="77777777" w:rsidR="003E0939" w:rsidRPr="00AA22E9" w:rsidRDefault="00000000" w:rsidP="00761A18">
            <w:pPr>
              <w:pStyle w:val="ColophonLabel"/>
            </w:pPr>
            <w:sdt>
              <w:sdtPr>
                <w:tag w:val="dlDrafted"/>
                <w:id w:val="418624"/>
                <w:placeholder>
                  <w:docPart w:val="38558AB8525B4D71A0D28EB655D6923B"/>
                </w:placeholder>
                <w:dataBinding w:xpath="ns0:DataLabels[1]/ns0:dlDrafted[1]" w:storeItemID="{BC684962-B10F-489B-86BF-F893A15DE292}"/>
                <w:text/>
              </w:sdtPr>
              <w:sdtContent>
                <w:r w:rsidR="003E0939" w:rsidRPr="00AA22E9">
                  <w:t>Drafted by</w:t>
                </w:r>
              </w:sdtContent>
            </w:sdt>
            <w:r w:rsidR="003E0939" w:rsidRPr="00AA22E9">
              <w:t>:</w:t>
            </w:r>
          </w:p>
        </w:tc>
        <w:sdt>
          <w:sdtPr>
            <w:tag w:val="DraftedBy"/>
            <w:id w:val="2102833583"/>
            <w:placeholder>
              <w:docPart w:val="1E8857C55E11481FA8CF6AFBAF115DC2"/>
            </w:placeholder>
            <w:dataBinding w:xpath="ns0:TTCProperties[1]/ns0:DraftedBy[1]" w:storeItemID="{6219FB74-9D14-4FA1-A855-D7F088586439}"/>
            <w:text/>
          </w:sdtPr>
          <w:sdtContent>
            <w:tc>
              <w:tcPr>
                <w:tcW w:w="3515" w:type="dxa"/>
                <w:tcBorders>
                  <w:bottom w:val="single" w:sz="4" w:space="0" w:color="00577E" w:themeColor="text1"/>
                </w:tcBorders>
              </w:tcPr>
              <w:p w14:paraId="5104CBB7" w14:textId="270D1012" w:rsidR="003E0939" w:rsidRPr="00AA22E9" w:rsidRDefault="003041E8" w:rsidP="00937A3A">
                <w:pPr>
                  <w:pStyle w:val="ColophonText"/>
                </w:pPr>
                <w:r>
                  <w:t xml:space="preserve"> Andrew Cook</w:t>
                </w:r>
              </w:p>
            </w:tc>
          </w:sdtContent>
        </w:sdt>
        <w:tc>
          <w:tcPr>
            <w:tcW w:w="3742" w:type="dxa"/>
            <w:gridSpan w:val="2"/>
          </w:tcPr>
          <w:p w14:paraId="40081B46" w14:textId="77777777" w:rsidR="003E0939" w:rsidRPr="00AA22E9" w:rsidRDefault="003E0939" w:rsidP="00761A18">
            <w:pPr>
              <w:pStyle w:val="ColophonText"/>
            </w:pPr>
          </w:p>
        </w:tc>
        <w:tc>
          <w:tcPr>
            <w:tcW w:w="964" w:type="dxa"/>
          </w:tcPr>
          <w:p w14:paraId="120B2692" w14:textId="77777777" w:rsidR="003E0939" w:rsidRPr="00AA22E9" w:rsidRDefault="003E0939" w:rsidP="00761A18">
            <w:pPr>
              <w:pStyle w:val="ColophonText"/>
            </w:pPr>
          </w:p>
        </w:tc>
      </w:tr>
      <w:tr w:rsidR="003E0939" w:rsidRPr="00AA22E9" w14:paraId="482DD59A" w14:textId="77777777" w:rsidTr="00A10B2A">
        <w:trPr>
          <w:trHeight w:val="567"/>
        </w:trPr>
        <w:tc>
          <w:tcPr>
            <w:tcW w:w="2154" w:type="dxa"/>
          </w:tcPr>
          <w:p w14:paraId="5B6B319C" w14:textId="77777777" w:rsidR="003E0939" w:rsidRPr="00AA22E9" w:rsidRDefault="00000000" w:rsidP="00761A18">
            <w:pPr>
              <w:pStyle w:val="ColophonLabel"/>
            </w:pPr>
            <w:sdt>
              <w:sdtPr>
                <w:tag w:val="dlChecked"/>
                <w:id w:val="418620"/>
                <w:placeholder>
                  <w:docPart w:val="C43F8202BDEA44EF9D45B3E097B3E151"/>
                </w:placeholder>
                <w:dataBinding w:xpath="ns0:DataLabels[1]/ns0:dlChecked[1]" w:storeItemID="{BC684962-B10F-489B-86BF-F893A15DE292}"/>
                <w:text/>
              </w:sdtPr>
              <w:sdtContent>
                <w:r w:rsidR="003E0939" w:rsidRPr="00AA22E9">
                  <w:t>Checked by</w:t>
                </w:r>
              </w:sdtContent>
            </w:sdt>
            <w:r w:rsidR="003E0939" w:rsidRPr="00AA22E9">
              <w:t>:</w:t>
            </w:r>
          </w:p>
        </w:tc>
        <w:tc>
          <w:tcPr>
            <w:tcW w:w="3515" w:type="dxa"/>
            <w:tcBorders>
              <w:top w:val="single" w:sz="4" w:space="0" w:color="00577E" w:themeColor="text1"/>
              <w:bottom w:val="single" w:sz="4" w:space="0" w:color="00577E" w:themeColor="text1"/>
            </w:tcBorders>
          </w:tcPr>
          <w:p w14:paraId="3A5B23C2" w14:textId="55DAB56E" w:rsidR="003E0939" w:rsidRPr="00AA22E9" w:rsidRDefault="001E7EB1" w:rsidP="00761A18">
            <w:pPr>
              <w:pStyle w:val="ColophonText"/>
            </w:pPr>
            <w:r>
              <w:t>A To</w:t>
            </w:r>
          </w:p>
        </w:tc>
        <w:tc>
          <w:tcPr>
            <w:tcW w:w="3742" w:type="dxa"/>
            <w:gridSpan w:val="2"/>
          </w:tcPr>
          <w:p w14:paraId="5577AD81" w14:textId="77777777" w:rsidR="003E0939" w:rsidRPr="00AA22E9" w:rsidRDefault="003E0939" w:rsidP="00761A18">
            <w:pPr>
              <w:pStyle w:val="ColophonText"/>
            </w:pPr>
          </w:p>
        </w:tc>
        <w:tc>
          <w:tcPr>
            <w:tcW w:w="964" w:type="dxa"/>
          </w:tcPr>
          <w:p w14:paraId="6B481A82" w14:textId="77777777" w:rsidR="003E0939" w:rsidRPr="00AA22E9" w:rsidRDefault="003E0939" w:rsidP="00761A18">
            <w:pPr>
              <w:pStyle w:val="ColophonText"/>
            </w:pPr>
          </w:p>
        </w:tc>
      </w:tr>
      <w:tr w:rsidR="003E0939" w:rsidRPr="00AA22E9" w14:paraId="509B46F6" w14:textId="77777777" w:rsidTr="00A10B2A">
        <w:trPr>
          <w:trHeight w:val="567"/>
        </w:trPr>
        <w:tc>
          <w:tcPr>
            <w:tcW w:w="2154" w:type="dxa"/>
          </w:tcPr>
          <w:p w14:paraId="21684FD6" w14:textId="053F01F9" w:rsidR="003E0939" w:rsidRPr="00AA22E9" w:rsidRDefault="00000000" w:rsidP="00761A18">
            <w:pPr>
              <w:pStyle w:val="ColophonLabel"/>
            </w:pPr>
            <w:sdt>
              <w:sdtPr>
                <w:tag w:val="dlDateInitials"/>
                <w:id w:val="418616"/>
                <w:placeholder>
                  <w:docPart w:val="223F610B0BBD42B185E0A69750791287"/>
                </w:placeholder>
                <w:dataBinding w:xpath="ns0:DataLabels[1]/ns0:dlDateInitials[1]" w:storeItemID="{BC684962-B10F-489B-86BF-F893A15DE292}"/>
                <w:text/>
              </w:sdtPr>
              <w:sdtContent>
                <w:r w:rsidR="003E0939" w:rsidRPr="00AA22E9">
                  <w:t>Date</w:t>
                </w:r>
              </w:sdtContent>
            </w:sdt>
            <w:r w:rsidR="003E0939" w:rsidRPr="00AA22E9">
              <w:t>:</w:t>
            </w:r>
          </w:p>
        </w:tc>
        <w:tc>
          <w:tcPr>
            <w:tcW w:w="3515" w:type="dxa"/>
            <w:tcBorders>
              <w:top w:val="single" w:sz="4" w:space="0" w:color="00577E" w:themeColor="text1"/>
              <w:bottom w:val="single" w:sz="4" w:space="0" w:color="00577E" w:themeColor="text1"/>
            </w:tcBorders>
          </w:tcPr>
          <w:p w14:paraId="39CB84E2" w14:textId="5BC4F76E" w:rsidR="003E0939" w:rsidRPr="00AA22E9" w:rsidRDefault="0009537B" w:rsidP="00761A18">
            <w:pPr>
              <w:pStyle w:val="ColophonText"/>
            </w:pPr>
            <w:r>
              <w:t>23/01/24</w:t>
            </w:r>
          </w:p>
        </w:tc>
        <w:tc>
          <w:tcPr>
            <w:tcW w:w="3742" w:type="dxa"/>
            <w:gridSpan w:val="2"/>
          </w:tcPr>
          <w:p w14:paraId="4FB59829" w14:textId="77777777" w:rsidR="003E0939" w:rsidRPr="00AA22E9" w:rsidRDefault="003E0939" w:rsidP="00761A18">
            <w:pPr>
              <w:pStyle w:val="ColophonText"/>
            </w:pPr>
          </w:p>
        </w:tc>
        <w:tc>
          <w:tcPr>
            <w:tcW w:w="964" w:type="dxa"/>
          </w:tcPr>
          <w:p w14:paraId="049B305E" w14:textId="77777777" w:rsidR="003E0939" w:rsidRPr="00AA22E9" w:rsidRDefault="003E0939" w:rsidP="00761A18">
            <w:pPr>
              <w:pStyle w:val="ColophonText"/>
            </w:pPr>
          </w:p>
        </w:tc>
      </w:tr>
      <w:tr w:rsidR="003E0939" w:rsidRPr="00AA22E9" w14:paraId="0B82BD85" w14:textId="77777777" w:rsidTr="00A10B2A">
        <w:trPr>
          <w:trHeight w:val="567"/>
        </w:trPr>
        <w:tc>
          <w:tcPr>
            <w:tcW w:w="2154" w:type="dxa"/>
          </w:tcPr>
          <w:p w14:paraId="6FFE29C6" w14:textId="77777777" w:rsidR="003E0939" w:rsidRPr="00AA22E9" w:rsidRDefault="00000000" w:rsidP="00761A18">
            <w:pPr>
              <w:pStyle w:val="ColophonLabel"/>
            </w:pPr>
            <w:sdt>
              <w:sdtPr>
                <w:tag w:val="dlApproved"/>
                <w:id w:val="418612"/>
                <w:placeholder>
                  <w:docPart w:val="196B416CC24143B6BBCF2EFB0A16A061"/>
                </w:placeholder>
                <w:dataBinding w:xpath="ns0:DataLabels[1]/ns0:dlApproved[1]" w:storeItemID="{BC684962-B10F-489B-86BF-F893A15DE292}"/>
                <w:text/>
              </w:sdtPr>
              <w:sdtContent>
                <w:r w:rsidR="003E0939" w:rsidRPr="00AA22E9">
                  <w:t>Approved by</w:t>
                </w:r>
              </w:sdtContent>
            </w:sdt>
            <w:r w:rsidR="003E0939" w:rsidRPr="00AA22E9">
              <w:t>:</w:t>
            </w:r>
          </w:p>
        </w:tc>
        <w:tc>
          <w:tcPr>
            <w:tcW w:w="3515" w:type="dxa"/>
            <w:tcBorders>
              <w:top w:val="single" w:sz="4" w:space="0" w:color="00577E" w:themeColor="text1"/>
              <w:bottom w:val="single" w:sz="4" w:space="0" w:color="00577E" w:themeColor="text1"/>
            </w:tcBorders>
          </w:tcPr>
          <w:p w14:paraId="04958C0A" w14:textId="5091C4AC" w:rsidR="003E0939" w:rsidRPr="00AA22E9" w:rsidRDefault="001E7EB1" w:rsidP="00761A18">
            <w:pPr>
              <w:pStyle w:val="ColophonText"/>
            </w:pPr>
            <w:r>
              <w:t>C Jones</w:t>
            </w:r>
          </w:p>
        </w:tc>
        <w:tc>
          <w:tcPr>
            <w:tcW w:w="3742" w:type="dxa"/>
            <w:gridSpan w:val="2"/>
          </w:tcPr>
          <w:p w14:paraId="782A1FE4" w14:textId="77777777" w:rsidR="003E0939" w:rsidRPr="00AA22E9" w:rsidRDefault="003E0939" w:rsidP="00761A18">
            <w:pPr>
              <w:pStyle w:val="ColophonText"/>
            </w:pPr>
          </w:p>
        </w:tc>
        <w:tc>
          <w:tcPr>
            <w:tcW w:w="964" w:type="dxa"/>
          </w:tcPr>
          <w:p w14:paraId="031659E1" w14:textId="77777777" w:rsidR="003E0939" w:rsidRPr="00AA22E9" w:rsidRDefault="003E0939" w:rsidP="00761A18">
            <w:pPr>
              <w:pStyle w:val="ColophonText"/>
            </w:pPr>
          </w:p>
        </w:tc>
      </w:tr>
      <w:tr w:rsidR="003E0939" w:rsidRPr="00AA22E9" w14:paraId="2A72E4D1" w14:textId="77777777" w:rsidTr="00A10B2A">
        <w:trPr>
          <w:trHeight w:val="567"/>
        </w:trPr>
        <w:tc>
          <w:tcPr>
            <w:tcW w:w="2154" w:type="dxa"/>
          </w:tcPr>
          <w:p w14:paraId="31AD5450" w14:textId="4A222113" w:rsidR="003E0939" w:rsidRPr="00AA22E9" w:rsidRDefault="00000000" w:rsidP="00761A18">
            <w:pPr>
              <w:pStyle w:val="ColophonLabel"/>
            </w:pPr>
            <w:sdt>
              <w:sdtPr>
                <w:tag w:val="dlDateInitials"/>
                <w:id w:val="418608"/>
                <w:placeholder>
                  <w:docPart w:val="E0DC703526AE44E1AE32903795C03E56"/>
                </w:placeholder>
                <w:dataBinding w:xpath="ns0:DataLabels[1]/ns0:dlDateInitials[1]" w:storeItemID="{BC684962-B10F-489B-86BF-F893A15DE292}"/>
                <w:text/>
              </w:sdtPr>
              <w:sdtContent>
                <w:r w:rsidR="003E0939" w:rsidRPr="00AA22E9">
                  <w:t>Date</w:t>
                </w:r>
              </w:sdtContent>
            </w:sdt>
            <w:r w:rsidR="003E0939" w:rsidRPr="00AA22E9">
              <w:t>:</w:t>
            </w:r>
          </w:p>
        </w:tc>
        <w:tc>
          <w:tcPr>
            <w:tcW w:w="3515" w:type="dxa"/>
            <w:tcBorders>
              <w:top w:val="single" w:sz="4" w:space="0" w:color="00577E" w:themeColor="text1"/>
              <w:bottom w:val="single" w:sz="4" w:space="0" w:color="00577E" w:themeColor="text1"/>
            </w:tcBorders>
          </w:tcPr>
          <w:p w14:paraId="618845FC" w14:textId="22F4E880" w:rsidR="003E0939" w:rsidRPr="00AA22E9" w:rsidRDefault="0009537B" w:rsidP="00761A18">
            <w:pPr>
              <w:pStyle w:val="ColophonText"/>
            </w:pPr>
            <w:r>
              <w:t>23/01/24</w:t>
            </w:r>
          </w:p>
        </w:tc>
        <w:tc>
          <w:tcPr>
            <w:tcW w:w="3742" w:type="dxa"/>
            <w:gridSpan w:val="2"/>
          </w:tcPr>
          <w:p w14:paraId="43F1C9B3" w14:textId="77777777" w:rsidR="003E0939" w:rsidRPr="00AA22E9" w:rsidRDefault="003E0939" w:rsidP="00761A18">
            <w:pPr>
              <w:pStyle w:val="ColophonText"/>
            </w:pPr>
          </w:p>
        </w:tc>
        <w:tc>
          <w:tcPr>
            <w:tcW w:w="964" w:type="dxa"/>
          </w:tcPr>
          <w:p w14:paraId="2DD39E76" w14:textId="77777777" w:rsidR="003E0939" w:rsidRPr="00AA22E9" w:rsidRDefault="003E0939" w:rsidP="00761A18">
            <w:pPr>
              <w:pStyle w:val="ColophonText"/>
            </w:pPr>
          </w:p>
        </w:tc>
      </w:tr>
      <w:bookmarkEnd w:id="0"/>
      <w:tr w:rsidR="003E0939" w:rsidRPr="00AA22E9" w14:paraId="705B5EFE" w14:textId="77777777" w:rsidTr="00761A18">
        <w:trPr>
          <w:trHeight w:val="454"/>
        </w:trPr>
        <w:tc>
          <w:tcPr>
            <w:tcW w:w="2154" w:type="dxa"/>
          </w:tcPr>
          <w:p w14:paraId="14C0F880" w14:textId="77777777" w:rsidR="003E0939" w:rsidRPr="00AA22E9" w:rsidRDefault="003E0939" w:rsidP="00761A18">
            <w:pPr>
              <w:pStyle w:val="ColophonLabel"/>
            </w:pPr>
          </w:p>
        </w:tc>
        <w:tc>
          <w:tcPr>
            <w:tcW w:w="4876" w:type="dxa"/>
            <w:gridSpan w:val="2"/>
          </w:tcPr>
          <w:p w14:paraId="4A0A006B" w14:textId="77777777" w:rsidR="003E0939" w:rsidRPr="00AA22E9" w:rsidRDefault="003E0939" w:rsidP="00761A18">
            <w:pPr>
              <w:pStyle w:val="ColophonText"/>
            </w:pPr>
          </w:p>
        </w:tc>
        <w:tc>
          <w:tcPr>
            <w:tcW w:w="2381" w:type="dxa"/>
          </w:tcPr>
          <w:p w14:paraId="7CBEF25E" w14:textId="77777777" w:rsidR="003E0939" w:rsidRPr="00AA22E9" w:rsidRDefault="003E0939" w:rsidP="00761A18">
            <w:pPr>
              <w:pStyle w:val="ColophonText"/>
            </w:pPr>
          </w:p>
        </w:tc>
        <w:tc>
          <w:tcPr>
            <w:tcW w:w="964" w:type="dxa"/>
          </w:tcPr>
          <w:p w14:paraId="4464F6C3" w14:textId="77777777" w:rsidR="003E0939" w:rsidRPr="00AA22E9" w:rsidRDefault="003E0939" w:rsidP="00761A18">
            <w:pPr>
              <w:pStyle w:val="ColophonText"/>
            </w:pPr>
          </w:p>
        </w:tc>
      </w:tr>
      <w:tr w:rsidR="003E0939" w:rsidRPr="00AA22E9" w14:paraId="7D7AF22D" w14:textId="77777777" w:rsidTr="00761A18">
        <w:trPr>
          <w:trHeight w:val="1020"/>
        </w:trPr>
        <w:tc>
          <w:tcPr>
            <w:tcW w:w="2154" w:type="dxa"/>
            <w:vAlign w:val="bottom"/>
          </w:tcPr>
          <w:tbl>
            <w:tblPr>
              <w:tblStyle w:val="RHDHVTable"/>
              <w:tblW w:w="0" w:type="auto"/>
              <w:tblLook w:val="04A0" w:firstRow="1" w:lastRow="0" w:firstColumn="1" w:lastColumn="0" w:noHBand="0" w:noVBand="1"/>
            </w:tblPr>
            <w:tblGrid>
              <w:gridCol w:w="2139"/>
            </w:tblGrid>
            <w:tr w:rsidR="003E0939" w:rsidRPr="00AA22E9" w14:paraId="5EB8DD71" w14:textId="77777777" w:rsidTr="00761A18">
              <w:trPr>
                <w:cnfStyle w:val="100000000000" w:firstRow="1" w:lastRow="0" w:firstColumn="0" w:lastColumn="0" w:oddVBand="0" w:evenVBand="0" w:oddHBand="0" w:evenHBand="0" w:firstRowFirstColumn="0" w:firstRowLastColumn="0" w:lastRowFirstColumn="0" w:lastRowLastColumn="0"/>
              </w:trPr>
              <w:sdt>
                <w:sdtPr>
                  <w:tag w:val="dlClassification"/>
                  <w:id w:val="418660"/>
                  <w:placeholder>
                    <w:docPart w:val="6636B8172FC04F1D9849F563318AC1F8"/>
                  </w:placeholder>
                  <w:dataBinding w:xpath="ns0:DataLabels[1]/ns0:dlClassification[1]" w:storeItemID="{BC684962-B10F-489B-86BF-F893A15DE292}"/>
                  <w:text/>
                </w:sdtPr>
                <w:sdtContent>
                  <w:tc>
                    <w:tcPr>
                      <w:tcW w:w="2139" w:type="dxa"/>
                    </w:tcPr>
                    <w:p w14:paraId="7C583366" w14:textId="77777777" w:rsidR="003E0939" w:rsidRPr="00AA22E9" w:rsidRDefault="003E0939" w:rsidP="00761A18">
                      <w:pPr>
                        <w:pStyle w:val="TableHeading"/>
                      </w:pPr>
                      <w:r w:rsidRPr="00AA22E9">
                        <w:t>Classification</w:t>
                      </w:r>
                    </w:p>
                  </w:tc>
                </w:sdtContent>
              </w:sdt>
            </w:tr>
            <w:tr w:rsidR="003E0939" w:rsidRPr="00AA22E9" w14:paraId="225A7753" w14:textId="77777777" w:rsidTr="00761A18">
              <w:sdt>
                <w:sdtPr>
                  <w:tag w:val="Classification"/>
                  <w:id w:val="418664"/>
                  <w:lock w:val="contentLocked"/>
                  <w:placeholder>
                    <w:docPart w:val="47A6449096B8418C884AF803F6EB65A6"/>
                  </w:placeholder>
                  <w:dataBinding w:xpath="ns0:TTCProperties[1]/ns0:Classification[1]" w:storeItemID="{6219FB74-9D14-4FA1-A855-D7F088586439}"/>
                  <w:text/>
                </w:sdtPr>
                <w:sdtContent>
                  <w:tc>
                    <w:tcPr>
                      <w:tcW w:w="2139" w:type="dxa"/>
                    </w:tcPr>
                    <w:p w14:paraId="75142EF6" w14:textId="692F29F8" w:rsidR="003E0939" w:rsidRPr="00AA22E9" w:rsidRDefault="00AA22E9" w:rsidP="00761A18">
                      <w:pPr>
                        <w:pStyle w:val="TableText"/>
                      </w:pPr>
                      <w:r w:rsidRPr="00AA22E9">
                        <w:t>Internal use only</w:t>
                      </w:r>
                    </w:p>
                  </w:tc>
                </w:sdtContent>
              </w:sdt>
            </w:tr>
          </w:tbl>
          <w:p w14:paraId="03A06A9F" w14:textId="77777777" w:rsidR="003E0939" w:rsidRPr="00AA22E9" w:rsidRDefault="003E0939" w:rsidP="00761A18"/>
        </w:tc>
        <w:tc>
          <w:tcPr>
            <w:tcW w:w="4876" w:type="dxa"/>
            <w:gridSpan w:val="2"/>
          </w:tcPr>
          <w:p w14:paraId="3C270378" w14:textId="77777777" w:rsidR="003E0939" w:rsidRPr="00AA22E9" w:rsidRDefault="003E0939" w:rsidP="00761A18">
            <w:pPr>
              <w:pStyle w:val="ColophonText"/>
            </w:pPr>
          </w:p>
        </w:tc>
        <w:tc>
          <w:tcPr>
            <w:tcW w:w="2381" w:type="dxa"/>
          </w:tcPr>
          <w:p w14:paraId="3FBCE4CA" w14:textId="77777777" w:rsidR="003E0939" w:rsidRPr="00AA22E9" w:rsidRDefault="003E0939" w:rsidP="00761A18">
            <w:pPr>
              <w:pStyle w:val="ColophonText"/>
            </w:pPr>
          </w:p>
        </w:tc>
        <w:tc>
          <w:tcPr>
            <w:tcW w:w="964" w:type="dxa"/>
          </w:tcPr>
          <w:p w14:paraId="4CA1FD30" w14:textId="77777777" w:rsidR="003E0939" w:rsidRPr="00AA22E9" w:rsidRDefault="003E0939" w:rsidP="00761A18">
            <w:pPr>
              <w:pStyle w:val="ColophonText"/>
            </w:pPr>
          </w:p>
        </w:tc>
      </w:tr>
    </w:tbl>
    <w:sdt>
      <w:sdtPr>
        <w:tag w:val="dlDisclaimer"/>
        <w:id w:val="418668"/>
        <w:placeholder>
          <w:docPart w:val="8C3208A396CA4294AE574AB278C090F4"/>
        </w:placeholder>
        <w:dataBinding w:xpath="ns0:DataLabels[1]/ns0:dlDisclaimer[1]" w:storeItemID="{BC684962-B10F-489B-86BF-F893A15DE292}"/>
        <w:text/>
      </w:sdtPr>
      <w:sdtContent>
        <w:p w14:paraId="70A99D15" w14:textId="2F1CBF2F" w:rsidR="003E0939" w:rsidRPr="00AA22E9" w:rsidRDefault="003041E8" w:rsidP="003E0939">
          <w:pPr>
            <w:pStyle w:val="DisclaimerHeading"/>
            <w:framePr w:h="1417" w:vSpace="0" w:wrap="notBeside"/>
          </w:pPr>
          <w:r>
            <w:t xml:space="preserve"> </w:t>
          </w:r>
        </w:p>
      </w:sdtContent>
    </w:sdt>
    <w:sdt>
      <w:sdtPr>
        <w:alias w:val="Use the document settings form to edit this value"/>
        <w:tag w:val="Disclaimer"/>
        <w:id w:val="418672"/>
        <w:lock w:val="sdtContentLocked"/>
        <w:placeholder>
          <w:docPart w:val="7F1F13CA57644D5FB11CB2CFC5EFE200"/>
        </w:placeholder>
        <w:dataBinding w:xpath="ns0:TTCProperties[1]/ns0:Disclaimer[1]" w:storeItemID="{6219FB74-9D14-4FA1-A855-D7F088586439}"/>
        <w:text w:multiLine="1"/>
      </w:sdtPr>
      <w:sdtContent>
        <w:p w14:paraId="35FC2ED5" w14:textId="2E5E4C12" w:rsidR="003E0939" w:rsidRPr="00AA22E9" w:rsidRDefault="00742D85" w:rsidP="003E0939">
          <w:pPr>
            <w:pStyle w:val="DisclaimerText"/>
            <w:framePr w:h="1417" w:vSpace="0" w:wrap="notBeside"/>
          </w:pPr>
          <w:r>
            <w:t>Unless otherwise agreed with the Client, no part of this document may be reproduced or made public or used for any purpose other than that for which the document was produced. HaskoningDHV UK Ltd. accepts no responsibility or liability whatsoever for this document other than towards the Client.</w:t>
          </w:r>
          <w:r>
            <w:br/>
          </w:r>
          <w:r>
            <w:br/>
            <w:t>Please note: this document contains personal data of employees of HaskoningDHV UK Ltd.. Before publication or any other way of disclosing, this report needs to be anonymized, unless anonymisation of this document is prohibited by legislation.</w:t>
          </w:r>
        </w:p>
      </w:sdtContent>
    </w:sdt>
    <w:p w14:paraId="269D7321" w14:textId="77777777" w:rsidR="003E0939" w:rsidRPr="00AA22E9" w:rsidRDefault="003E0939" w:rsidP="00003DF6"/>
    <w:p w14:paraId="5B4987FD" w14:textId="75667F8A" w:rsidR="003E0939" w:rsidRPr="00AA22E9" w:rsidRDefault="003E0939" w:rsidP="007B2111"/>
    <w:p w14:paraId="0D70EB39" w14:textId="77777777" w:rsidR="003E0939" w:rsidRPr="00AA22E9" w:rsidRDefault="003E0939" w:rsidP="007B2111">
      <w:pPr>
        <w:sectPr w:rsidR="003E0939" w:rsidRPr="00AA22E9" w:rsidSect="003E0939">
          <w:headerReference w:type="default" r:id="rId17"/>
          <w:pgSz w:w="11907" w:h="16839" w:code="9"/>
          <w:pgMar w:top="2381" w:right="1247" w:bottom="1247" w:left="1247" w:header="454" w:footer="403" w:gutter="0"/>
          <w:pgNumType w:fmt="lowerRoman" w:start="1"/>
          <w:cols w:space="708"/>
          <w:docGrid w:linePitch="360"/>
        </w:sectPr>
      </w:pPr>
    </w:p>
    <w:sdt>
      <w:sdtPr>
        <w:tag w:val="dlContents"/>
        <w:id w:val="418562"/>
        <w:placeholder>
          <w:docPart w:val="1E4C6366EAAD4701A0528D8196C38DA7"/>
        </w:placeholder>
        <w:dataBinding w:xpath="ns0:DataLabels[1]/ns0:dlContents[1]" w:storeItemID="{BC684962-B10F-489B-86BF-F893A15DE292}"/>
        <w:text/>
      </w:sdtPr>
      <w:sdtContent>
        <w:p w14:paraId="446A01C3" w14:textId="77777777" w:rsidR="003E0939" w:rsidRPr="00AA22E9" w:rsidRDefault="003E0939" w:rsidP="008E58DB">
          <w:pPr>
            <w:pStyle w:val="TOCHeading"/>
          </w:pPr>
          <w:r w:rsidRPr="00AA22E9">
            <w:t>Table of Contents</w:t>
          </w:r>
        </w:p>
      </w:sdtContent>
    </w:sdt>
    <w:p w14:paraId="665B0EB7" w14:textId="629FA56D" w:rsidR="00A22BFE" w:rsidRDefault="003E0939">
      <w:pPr>
        <w:pStyle w:val="TOC1"/>
        <w:rPr>
          <w:rFonts w:asciiTheme="minorHAnsi" w:hAnsiTheme="minorHAnsi" w:cstheme="minorBidi"/>
          <w:b w:val="0"/>
          <w:noProof/>
          <w:color w:val="auto"/>
          <w:sz w:val="22"/>
          <w:szCs w:val="22"/>
        </w:rPr>
      </w:pPr>
      <w:r w:rsidRPr="00AA22E9">
        <w:rPr>
          <w:b w:val="0"/>
          <w:bCs/>
          <w:noProof/>
        </w:rPr>
        <w:fldChar w:fldCharType="begin"/>
      </w:r>
      <w:r w:rsidRPr="00AA22E9">
        <w:rPr>
          <w:b w:val="0"/>
          <w:bCs/>
          <w:noProof/>
        </w:rPr>
        <w:instrText xml:space="preserve"> TOC \o "1-4" \h \z \u </w:instrText>
      </w:r>
      <w:r w:rsidRPr="00AA22E9">
        <w:rPr>
          <w:b w:val="0"/>
          <w:bCs/>
          <w:noProof/>
        </w:rPr>
        <w:fldChar w:fldCharType="separate"/>
      </w:r>
      <w:hyperlink w:anchor="_Toc149749842" w:history="1">
        <w:r w:rsidR="00A22BFE" w:rsidRPr="00041A3C">
          <w:rPr>
            <w:rStyle w:val="Hyperlink"/>
            <w:noProof/>
          </w:rPr>
          <w:t>1</w:t>
        </w:r>
        <w:r w:rsidR="00A22BFE">
          <w:rPr>
            <w:rFonts w:asciiTheme="minorHAnsi" w:hAnsiTheme="minorHAnsi" w:cstheme="minorBidi"/>
            <w:b w:val="0"/>
            <w:noProof/>
            <w:color w:val="auto"/>
            <w:sz w:val="22"/>
            <w:szCs w:val="22"/>
          </w:rPr>
          <w:tab/>
        </w:r>
        <w:r w:rsidR="00A22BFE" w:rsidRPr="00041A3C">
          <w:rPr>
            <w:rStyle w:val="Hyperlink"/>
            <w:noProof/>
          </w:rPr>
          <w:t>The Schedules</w:t>
        </w:r>
        <w:r w:rsidR="00A22BFE">
          <w:rPr>
            <w:noProof/>
            <w:webHidden/>
          </w:rPr>
          <w:tab/>
        </w:r>
        <w:r w:rsidR="00A22BFE">
          <w:rPr>
            <w:noProof/>
            <w:webHidden/>
          </w:rPr>
          <w:fldChar w:fldCharType="begin"/>
        </w:r>
        <w:r w:rsidR="00A22BFE">
          <w:rPr>
            <w:noProof/>
            <w:webHidden/>
          </w:rPr>
          <w:instrText xml:space="preserve"> PAGEREF _Toc149749842 \h </w:instrText>
        </w:r>
        <w:r w:rsidR="00A22BFE">
          <w:rPr>
            <w:noProof/>
            <w:webHidden/>
          </w:rPr>
        </w:r>
        <w:r w:rsidR="00A22BFE">
          <w:rPr>
            <w:noProof/>
            <w:webHidden/>
          </w:rPr>
          <w:fldChar w:fldCharType="separate"/>
        </w:r>
        <w:r w:rsidR="00B07CAA">
          <w:rPr>
            <w:noProof/>
            <w:webHidden/>
          </w:rPr>
          <w:t>1</w:t>
        </w:r>
        <w:r w:rsidR="00A22BFE">
          <w:rPr>
            <w:noProof/>
            <w:webHidden/>
          </w:rPr>
          <w:fldChar w:fldCharType="end"/>
        </w:r>
      </w:hyperlink>
    </w:p>
    <w:p w14:paraId="4E5079B1" w14:textId="72E08494" w:rsidR="00A22BFE" w:rsidRDefault="00000000">
      <w:pPr>
        <w:pStyle w:val="TOC2"/>
        <w:rPr>
          <w:rFonts w:asciiTheme="minorHAnsi" w:hAnsiTheme="minorHAnsi" w:cstheme="minorBidi"/>
          <w:noProof/>
          <w:color w:val="auto"/>
          <w:szCs w:val="22"/>
        </w:rPr>
      </w:pPr>
      <w:hyperlink w:anchor="_Toc149749843" w:history="1">
        <w:r w:rsidR="00A22BFE" w:rsidRPr="00041A3C">
          <w:rPr>
            <w:rStyle w:val="Hyperlink"/>
            <w:noProof/>
          </w:rPr>
          <w:t>1.1</w:t>
        </w:r>
        <w:r w:rsidR="00A22BFE">
          <w:rPr>
            <w:rFonts w:asciiTheme="minorHAnsi" w:hAnsiTheme="minorHAnsi" w:cstheme="minorBidi"/>
            <w:noProof/>
            <w:color w:val="auto"/>
            <w:szCs w:val="22"/>
          </w:rPr>
          <w:tab/>
        </w:r>
        <w:r w:rsidR="00A22BFE" w:rsidRPr="00041A3C">
          <w:rPr>
            <w:rStyle w:val="Hyperlink"/>
            <w:noProof/>
          </w:rPr>
          <w:t>General</w:t>
        </w:r>
        <w:r w:rsidR="00A22BFE">
          <w:rPr>
            <w:noProof/>
            <w:webHidden/>
          </w:rPr>
          <w:tab/>
        </w:r>
        <w:r w:rsidR="00A22BFE">
          <w:rPr>
            <w:noProof/>
            <w:webHidden/>
          </w:rPr>
          <w:fldChar w:fldCharType="begin"/>
        </w:r>
        <w:r w:rsidR="00A22BFE">
          <w:rPr>
            <w:noProof/>
            <w:webHidden/>
          </w:rPr>
          <w:instrText xml:space="preserve"> PAGEREF _Toc149749843 \h </w:instrText>
        </w:r>
        <w:r w:rsidR="00A22BFE">
          <w:rPr>
            <w:noProof/>
            <w:webHidden/>
          </w:rPr>
        </w:r>
        <w:r w:rsidR="00A22BFE">
          <w:rPr>
            <w:noProof/>
            <w:webHidden/>
          </w:rPr>
          <w:fldChar w:fldCharType="separate"/>
        </w:r>
        <w:r w:rsidR="00B07CAA">
          <w:rPr>
            <w:noProof/>
            <w:webHidden/>
          </w:rPr>
          <w:t>1</w:t>
        </w:r>
        <w:r w:rsidR="00A22BFE">
          <w:rPr>
            <w:noProof/>
            <w:webHidden/>
          </w:rPr>
          <w:fldChar w:fldCharType="end"/>
        </w:r>
      </w:hyperlink>
    </w:p>
    <w:p w14:paraId="005954C5" w14:textId="1C329D92" w:rsidR="00A22BFE" w:rsidRDefault="00000000">
      <w:pPr>
        <w:pStyle w:val="TOC2"/>
        <w:rPr>
          <w:rFonts w:asciiTheme="minorHAnsi" w:hAnsiTheme="minorHAnsi" w:cstheme="minorBidi"/>
          <w:noProof/>
          <w:color w:val="auto"/>
          <w:szCs w:val="22"/>
        </w:rPr>
      </w:pPr>
      <w:hyperlink w:anchor="_Toc149749844" w:history="1">
        <w:r w:rsidR="00A22BFE" w:rsidRPr="00041A3C">
          <w:rPr>
            <w:rStyle w:val="Hyperlink"/>
            <w:noProof/>
          </w:rPr>
          <w:t>1.2</w:t>
        </w:r>
        <w:r w:rsidR="00A22BFE">
          <w:rPr>
            <w:rFonts w:asciiTheme="minorHAnsi" w:hAnsiTheme="minorHAnsi" w:cstheme="minorBidi"/>
            <w:noProof/>
            <w:color w:val="auto"/>
            <w:szCs w:val="22"/>
          </w:rPr>
          <w:tab/>
        </w:r>
        <w:r w:rsidR="00A22BFE" w:rsidRPr="00041A3C">
          <w:rPr>
            <w:rStyle w:val="Hyperlink"/>
            <w:noProof/>
          </w:rPr>
          <w:t>Price Schedules</w:t>
        </w:r>
        <w:r w:rsidR="00A22BFE">
          <w:rPr>
            <w:noProof/>
            <w:webHidden/>
          </w:rPr>
          <w:tab/>
        </w:r>
        <w:r w:rsidR="00A22BFE">
          <w:rPr>
            <w:noProof/>
            <w:webHidden/>
          </w:rPr>
          <w:fldChar w:fldCharType="begin"/>
        </w:r>
        <w:r w:rsidR="00A22BFE">
          <w:rPr>
            <w:noProof/>
            <w:webHidden/>
          </w:rPr>
          <w:instrText xml:space="preserve"> PAGEREF _Toc149749844 \h </w:instrText>
        </w:r>
        <w:r w:rsidR="00A22BFE">
          <w:rPr>
            <w:noProof/>
            <w:webHidden/>
          </w:rPr>
        </w:r>
        <w:r w:rsidR="00A22BFE">
          <w:rPr>
            <w:noProof/>
            <w:webHidden/>
          </w:rPr>
          <w:fldChar w:fldCharType="separate"/>
        </w:r>
        <w:r w:rsidR="00B07CAA">
          <w:rPr>
            <w:noProof/>
            <w:webHidden/>
          </w:rPr>
          <w:t>1</w:t>
        </w:r>
        <w:r w:rsidR="00A22BFE">
          <w:rPr>
            <w:noProof/>
            <w:webHidden/>
          </w:rPr>
          <w:fldChar w:fldCharType="end"/>
        </w:r>
      </w:hyperlink>
    </w:p>
    <w:p w14:paraId="7E15B865" w14:textId="413415C0" w:rsidR="00A22BFE" w:rsidRDefault="00000000">
      <w:pPr>
        <w:pStyle w:val="TOC1"/>
        <w:rPr>
          <w:rFonts w:asciiTheme="minorHAnsi" w:hAnsiTheme="minorHAnsi" w:cstheme="minorBidi"/>
          <w:b w:val="0"/>
          <w:noProof/>
          <w:color w:val="auto"/>
          <w:sz w:val="22"/>
          <w:szCs w:val="22"/>
        </w:rPr>
      </w:pPr>
      <w:hyperlink w:anchor="_Toc149749845" w:history="1">
        <w:r w:rsidR="00A22BFE" w:rsidRPr="00041A3C">
          <w:rPr>
            <w:rStyle w:val="Hyperlink"/>
            <w:noProof/>
          </w:rPr>
          <w:t>2</w:t>
        </w:r>
        <w:r w:rsidR="00A22BFE">
          <w:rPr>
            <w:rFonts w:asciiTheme="minorHAnsi" w:hAnsiTheme="minorHAnsi" w:cstheme="minorBidi"/>
            <w:b w:val="0"/>
            <w:noProof/>
            <w:color w:val="auto"/>
            <w:sz w:val="22"/>
            <w:szCs w:val="22"/>
          </w:rPr>
          <w:tab/>
        </w:r>
        <w:r w:rsidR="00A22BFE" w:rsidRPr="00041A3C">
          <w:rPr>
            <w:rStyle w:val="Hyperlink"/>
            <w:noProof/>
          </w:rPr>
          <w:t>Payment Schedule: Interim Payment Schedule (“IPS”)</w:t>
        </w:r>
        <w:r w:rsidR="00A22BFE">
          <w:rPr>
            <w:noProof/>
            <w:webHidden/>
          </w:rPr>
          <w:tab/>
        </w:r>
        <w:r w:rsidR="00A22BFE">
          <w:rPr>
            <w:noProof/>
            <w:webHidden/>
          </w:rPr>
          <w:fldChar w:fldCharType="begin"/>
        </w:r>
        <w:r w:rsidR="00A22BFE">
          <w:rPr>
            <w:noProof/>
            <w:webHidden/>
          </w:rPr>
          <w:instrText xml:space="preserve"> PAGEREF _Toc149749845 \h </w:instrText>
        </w:r>
        <w:r w:rsidR="00A22BFE">
          <w:rPr>
            <w:noProof/>
            <w:webHidden/>
          </w:rPr>
        </w:r>
        <w:r w:rsidR="00A22BFE">
          <w:rPr>
            <w:noProof/>
            <w:webHidden/>
          </w:rPr>
          <w:fldChar w:fldCharType="separate"/>
        </w:r>
        <w:r w:rsidR="00B07CAA">
          <w:rPr>
            <w:noProof/>
            <w:webHidden/>
          </w:rPr>
          <w:t>3</w:t>
        </w:r>
        <w:r w:rsidR="00A22BFE">
          <w:rPr>
            <w:noProof/>
            <w:webHidden/>
          </w:rPr>
          <w:fldChar w:fldCharType="end"/>
        </w:r>
      </w:hyperlink>
    </w:p>
    <w:p w14:paraId="224FE8B1" w14:textId="759B2589" w:rsidR="00A22BFE" w:rsidRDefault="00000000">
      <w:pPr>
        <w:pStyle w:val="TOC2"/>
        <w:rPr>
          <w:rFonts w:asciiTheme="minorHAnsi" w:hAnsiTheme="minorHAnsi" w:cstheme="minorBidi"/>
          <w:noProof/>
          <w:color w:val="auto"/>
          <w:szCs w:val="22"/>
        </w:rPr>
      </w:pPr>
      <w:hyperlink w:anchor="_Toc149749846" w:history="1">
        <w:r w:rsidR="00A22BFE" w:rsidRPr="00041A3C">
          <w:rPr>
            <w:rStyle w:val="Hyperlink"/>
            <w:noProof/>
          </w:rPr>
          <w:t>2.1</w:t>
        </w:r>
        <w:r w:rsidR="00A22BFE">
          <w:rPr>
            <w:rFonts w:asciiTheme="minorHAnsi" w:hAnsiTheme="minorHAnsi" w:cstheme="minorBidi"/>
            <w:noProof/>
            <w:color w:val="auto"/>
            <w:szCs w:val="22"/>
          </w:rPr>
          <w:tab/>
        </w:r>
        <w:r w:rsidR="00A22BFE" w:rsidRPr="00041A3C">
          <w:rPr>
            <w:rStyle w:val="Hyperlink"/>
            <w:noProof/>
          </w:rPr>
          <w:t>Schedule of Milestones and Dates</w:t>
        </w:r>
        <w:r w:rsidR="00A22BFE">
          <w:rPr>
            <w:noProof/>
            <w:webHidden/>
          </w:rPr>
          <w:tab/>
        </w:r>
        <w:r w:rsidR="00A22BFE">
          <w:rPr>
            <w:noProof/>
            <w:webHidden/>
          </w:rPr>
          <w:fldChar w:fldCharType="begin"/>
        </w:r>
        <w:r w:rsidR="00A22BFE">
          <w:rPr>
            <w:noProof/>
            <w:webHidden/>
          </w:rPr>
          <w:instrText xml:space="preserve"> PAGEREF _Toc149749846 \h </w:instrText>
        </w:r>
        <w:r w:rsidR="00A22BFE">
          <w:rPr>
            <w:noProof/>
            <w:webHidden/>
          </w:rPr>
        </w:r>
        <w:r w:rsidR="00A22BFE">
          <w:rPr>
            <w:noProof/>
            <w:webHidden/>
          </w:rPr>
          <w:fldChar w:fldCharType="separate"/>
        </w:r>
        <w:r w:rsidR="00B07CAA">
          <w:rPr>
            <w:noProof/>
            <w:webHidden/>
          </w:rPr>
          <w:t>3</w:t>
        </w:r>
        <w:r w:rsidR="00A22BFE">
          <w:rPr>
            <w:noProof/>
            <w:webHidden/>
          </w:rPr>
          <w:fldChar w:fldCharType="end"/>
        </w:r>
      </w:hyperlink>
    </w:p>
    <w:p w14:paraId="6E9E82AC" w14:textId="6B4668E4" w:rsidR="00A22BFE" w:rsidRDefault="00000000">
      <w:pPr>
        <w:pStyle w:val="TOC2"/>
        <w:rPr>
          <w:rFonts w:asciiTheme="minorHAnsi" w:hAnsiTheme="minorHAnsi" w:cstheme="minorBidi"/>
          <w:noProof/>
          <w:color w:val="auto"/>
          <w:szCs w:val="22"/>
        </w:rPr>
      </w:pPr>
      <w:hyperlink w:anchor="_Toc149749847" w:history="1">
        <w:r w:rsidR="00A22BFE" w:rsidRPr="00041A3C">
          <w:rPr>
            <w:rStyle w:val="Hyperlink"/>
            <w:noProof/>
          </w:rPr>
          <w:t>2.2</w:t>
        </w:r>
        <w:r w:rsidR="00A22BFE">
          <w:rPr>
            <w:rFonts w:asciiTheme="minorHAnsi" w:hAnsiTheme="minorHAnsi" w:cstheme="minorBidi"/>
            <w:noProof/>
            <w:color w:val="auto"/>
            <w:szCs w:val="22"/>
          </w:rPr>
          <w:tab/>
        </w:r>
        <w:r w:rsidR="00A22BFE" w:rsidRPr="00041A3C">
          <w:rPr>
            <w:rStyle w:val="Hyperlink"/>
            <w:noProof/>
          </w:rPr>
          <w:t>Use and Adjustments</w:t>
        </w:r>
        <w:r w:rsidR="00A22BFE">
          <w:rPr>
            <w:noProof/>
            <w:webHidden/>
          </w:rPr>
          <w:tab/>
        </w:r>
        <w:r w:rsidR="00A22BFE">
          <w:rPr>
            <w:noProof/>
            <w:webHidden/>
          </w:rPr>
          <w:fldChar w:fldCharType="begin"/>
        </w:r>
        <w:r w:rsidR="00A22BFE">
          <w:rPr>
            <w:noProof/>
            <w:webHidden/>
          </w:rPr>
          <w:instrText xml:space="preserve"> PAGEREF _Toc149749847 \h </w:instrText>
        </w:r>
        <w:r w:rsidR="00A22BFE">
          <w:rPr>
            <w:noProof/>
            <w:webHidden/>
          </w:rPr>
        </w:r>
        <w:r w:rsidR="00A22BFE">
          <w:rPr>
            <w:noProof/>
            <w:webHidden/>
          </w:rPr>
          <w:fldChar w:fldCharType="separate"/>
        </w:r>
        <w:r w:rsidR="00B07CAA">
          <w:rPr>
            <w:noProof/>
            <w:webHidden/>
          </w:rPr>
          <w:t>4</w:t>
        </w:r>
        <w:r w:rsidR="00A22BFE">
          <w:rPr>
            <w:noProof/>
            <w:webHidden/>
          </w:rPr>
          <w:fldChar w:fldCharType="end"/>
        </w:r>
      </w:hyperlink>
    </w:p>
    <w:p w14:paraId="5207FF6A" w14:textId="45B40D7B" w:rsidR="00A22BFE" w:rsidRDefault="00000000">
      <w:pPr>
        <w:pStyle w:val="TOC1"/>
        <w:rPr>
          <w:rFonts w:asciiTheme="minorHAnsi" w:hAnsiTheme="minorHAnsi" w:cstheme="minorBidi"/>
          <w:b w:val="0"/>
          <w:noProof/>
          <w:color w:val="auto"/>
          <w:sz w:val="22"/>
          <w:szCs w:val="22"/>
        </w:rPr>
      </w:pPr>
      <w:hyperlink w:anchor="_Toc149749848" w:history="1">
        <w:r w:rsidR="00A22BFE" w:rsidRPr="00041A3C">
          <w:rPr>
            <w:rStyle w:val="Hyperlink"/>
            <w:noProof/>
          </w:rPr>
          <w:t>3</w:t>
        </w:r>
        <w:r w:rsidR="00A22BFE">
          <w:rPr>
            <w:rFonts w:asciiTheme="minorHAnsi" w:hAnsiTheme="minorHAnsi" w:cstheme="minorBidi"/>
            <w:b w:val="0"/>
            <w:noProof/>
            <w:color w:val="auto"/>
            <w:sz w:val="22"/>
            <w:szCs w:val="22"/>
          </w:rPr>
          <w:tab/>
        </w:r>
        <w:r w:rsidR="00A22BFE" w:rsidRPr="00041A3C">
          <w:rPr>
            <w:rStyle w:val="Hyperlink"/>
            <w:noProof/>
          </w:rPr>
          <w:t>The Price Schedules</w:t>
        </w:r>
        <w:r w:rsidR="00A22BFE">
          <w:rPr>
            <w:noProof/>
            <w:webHidden/>
          </w:rPr>
          <w:tab/>
        </w:r>
        <w:r w:rsidR="00A22BFE">
          <w:rPr>
            <w:noProof/>
            <w:webHidden/>
          </w:rPr>
          <w:fldChar w:fldCharType="begin"/>
        </w:r>
        <w:r w:rsidR="00A22BFE">
          <w:rPr>
            <w:noProof/>
            <w:webHidden/>
          </w:rPr>
          <w:instrText xml:space="preserve"> PAGEREF _Toc149749848 \h </w:instrText>
        </w:r>
        <w:r w:rsidR="00A22BFE">
          <w:rPr>
            <w:noProof/>
            <w:webHidden/>
          </w:rPr>
        </w:r>
        <w:r w:rsidR="00A22BFE">
          <w:rPr>
            <w:noProof/>
            <w:webHidden/>
          </w:rPr>
          <w:fldChar w:fldCharType="separate"/>
        </w:r>
        <w:r w:rsidR="00B07CAA">
          <w:rPr>
            <w:noProof/>
            <w:webHidden/>
          </w:rPr>
          <w:t>5</w:t>
        </w:r>
        <w:r w:rsidR="00A22BFE">
          <w:rPr>
            <w:noProof/>
            <w:webHidden/>
          </w:rPr>
          <w:fldChar w:fldCharType="end"/>
        </w:r>
      </w:hyperlink>
    </w:p>
    <w:p w14:paraId="17DE53F6" w14:textId="7761499D" w:rsidR="00A22BFE" w:rsidRDefault="00000000">
      <w:pPr>
        <w:pStyle w:val="TOC2"/>
        <w:rPr>
          <w:rFonts w:asciiTheme="minorHAnsi" w:hAnsiTheme="minorHAnsi" w:cstheme="minorBidi"/>
          <w:noProof/>
          <w:color w:val="auto"/>
          <w:szCs w:val="22"/>
        </w:rPr>
      </w:pPr>
      <w:hyperlink w:anchor="_Toc149749849" w:history="1">
        <w:r w:rsidR="00A22BFE" w:rsidRPr="00041A3C">
          <w:rPr>
            <w:rStyle w:val="Hyperlink"/>
            <w:noProof/>
          </w:rPr>
          <w:t>3.1</w:t>
        </w:r>
        <w:r w:rsidR="00A22BFE">
          <w:rPr>
            <w:rFonts w:asciiTheme="minorHAnsi" w:hAnsiTheme="minorHAnsi" w:cstheme="minorBidi"/>
            <w:noProof/>
            <w:color w:val="auto"/>
            <w:szCs w:val="22"/>
          </w:rPr>
          <w:tab/>
        </w:r>
        <w:r w:rsidR="00A22BFE" w:rsidRPr="00041A3C">
          <w:rPr>
            <w:rStyle w:val="Hyperlink"/>
            <w:noProof/>
          </w:rPr>
          <w:t>Conforming Pricing Schedule</w:t>
        </w:r>
        <w:r w:rsidR="00A22BFE">
          <w:rPr>
            <w:noProof/>
            <w:webHidden/>
          </w:rPr>
          <w:tab/>
        </w:r>
        <w:r w:rsidR="00A22BFE">
          <w:rPr>
            <w:noProof/>
            <w:webHidden/>
          </w:rPr>
          <w:fldChar w:fldCharType="begin"/>
        </w:r>
        <w:r w:rsidR="00A22BFE">
          <w:rPr>
            <w:noProof/>
            <w:webHidden/>
          </w:rPr>
          <w:instrText xml:space="preserve"> PAGEREF _Toc149749849 \h </w:instrText>
        </w:r>
        <w:r w:rsidR="00A22BFE">
          <w:rPr>
            <w:noProof/>
            <w:webHidden/>
          </w:rPr>
        </w:r>
        <w:r w:rsidR="00A22BFE">
          <w:rPr>
            <w:noProof/>
            <w:webHidden/>
          </w:rPr>
          <w:fldChar w:fldCharType="separate"/>
        </w:r>
        <w:r w:rsidR="00B07CAA">
          <w:rPr>
            <w:noProof/>
            <w:webHidden/>
          </w:rPr>
          <w:t>6</w:t>
        </w:r>
        <w:r w:rsidR="00A22BFE">
          <w:rPr>
            <w:noProof/>
            <w:webHidden/>
          </w:rPr>
          <w:fldChar w:fldCharType="end"/>
        </w:r>
      </w:hyperlink>
    </w:p>
    <w:p w14:paraId="4747BEA9" w14:textId="66704B91" w:rsidR="00A22BFE" w:rsidRDefault="00000000">
      <w:pPr>
        <w:pStyle w:val="TOC2"/>
        <w:rPr>
          <w:rFonts w:asciiTheme="minorHAnsi" w:hAnsiTheme="minorHAnsi" w:cstheme="minorBidi"/>
          <w:noProof/>
          <w:color w:val="auto"/>
          <w:szCs w:val="22"/>
        </w:rPr>
      </w:pPr>
      <w:hyperlink w:anchor="_Toc149749850" w:history="1">
        <w:r w:rsidR="00A22BFE" w:rsidRPr="00041A3C">
          <w:rPr>
            <w:rStyle w:val="Hyperlink"/>
            <w:noProof/>
          </w:rPr>
          <w:t>3.2</w:t>
        </w:r>
        <w:r w:rsidR="00A22BFE">
          <w:rPr>
            <w:rFonts w:asciiTheme="minorHAnsi" w:hAnsiTheme="minorHAnsi" w:cstheme="minorBidi"/>
            <w:noProof/>
            <w:color w:val="auto"/>
            <w:szCs w:val="22"/>
          </w:rPr>
          <w:tab/>
        </w:r>
        <w:r w:rsidR="00A22BFE" w:rsidRPr="00041A3C">
          <w:rPr>
            <w:rStyle w:val="Hyperlink"/>
            <w:noProof/>
          </w:rPr>
          <w:t>Alternative Pricing Schedule</w:t>
        </w:r>
        <w:r w:rsidR="00A22BFE">
          <w:rPr>
            <w:noProof/>
            <w:webHidden/>
          </w:rPr>
          <w:tab/>
        </w:r>
        <w:r w:rsidR="00A22BFE">
          <w:rPr>
            <w:noProof/>
            <w:webHidden/>
          </w:rPr>
          <w:fldChar w:fldCharType="begin"/>
        </w:r>
        <w:r w:rsidR="00A22BFE">
          <w:rPr>
            <w:noProof/>
            <w:webHidden/>
          </w:rPr>
          <w:instrText xml:space="preserve"> PAGEREF _Toc149749850 \h </w:instrText>
        </w:r>
        <w:r w:rsidR="00A22BFE">
          <w:rPr>
            <w:noProof/>
            <w:webHidden/>
          </w:rPr>
        </w:r>
        <w:r w:rsidR="00A22BFE">
          <w:rPr>
            <w:noProof/>
            <w:webHidden/>
          </w:rPr>
          <w:fldChar w:fldCharType="separate"/>
        </w:r>
        <w:r w:rsidR="00B07CAA">
          <w:rPr>
            <w:noProof/>
            <w:webHidden/>
          </w:rPr>
          <w:t>35</w:t>
        </w:r>
        <w:r w:rsidR="00A22BFE">
          <w:rPr>
            <w:noProof/>
            <w:webHidden/>
          </w:rPr>
          <w:fldChar w:fldCharType="end"/>
        </w:r>
      </w:hyperlink>
    </w:p>
    <w:p w14:paraId="31D27EF7" w14:textId="266A3F60" w:rsidR="003E0939" w:rsidRPr="00AA22E9" w:rsidRDefault="003E0939" w:rsidP="00077B1B">
      <w:pPr>
        <w:pStyle w:val="TOC1"/>
      </w:pPr>
      <w:r w:rsidRPr="00AA22E9">
        <w:rPr>
          <w:b w:val="0"/>
          <w:bCs/>
          <w:noProof/>
        </w:rPr>
        <w:fldChar w:fldCharType="end"/>
      </w:r>
    </w:p>
    <w:p w14:paraId="69893284" w14:textId="77777777" w:rsidR="003E0939" w:rsidRPr="00AA22E9" w:rsidRDefault="003E0939" w:rsidP="008F0458"/>
    <w:p w14:paraId="34F1F658" w14:textId="418465DC" w:rsidR="003E0939" w:rsidRPr="00AA22E9" w:rsidRDefault="003E0939" w:rsidP="007B2111"/>
    <w:p w14:paraId="7CB9D55E" w14:textId="77777777" w:rsidR="003E0939" w:rsidRPr="00AA22E9" w:rsidRDefault="003E0939" w:rsidP="007B2111">
      <w:pPr>
        <w:sectPr w:rsidR="003E0939" w:rsidRPr="00AA22E9" w:rsidSect="003E0939">
          <w:footerReference w:type="default" r:id="rId18"/>
          <w:pgSz w:w="11907" w:h="16839" w:code="9"/>
          <w:pgMar w:top="2381" w:right="1247" w:bottom="1247" w:left="1247" w:header="454" w:footer="403" w:gutter="0"/>
          <w:pgNumType w:fmt="lowerRoman"/>
          <w:cols w:space="708"/>
          <w:docGrid w:linePitch="360"/>
        </w:sectPr>
      </w:pPr>
    </w:p>
    <w:p w14:paraId="40060A25" w14:textId="572F36CE" w:rsidR="000A080C" w:rsidRPr="00AA22E9" w:rsidRDefault="001E4E72" w:rsidP="000A080C">
      <w:pPr>
        <w:pStyle w:val="Heading1"/>
      </w:pPr>
      <w:bookmarkStart w:id="1" w:name="_Toc149749842"/>
      <w:r w:rsidRPr="00AA22E9">
        <w:lastRenderedPageBreak/>
        <w:t xml:space="preserve">The </w:t>
      </w:r>
      <w:r w:rsidR="005C3A14" w:rsidRPr="00AA22E9">
        <w:t>Schedules</w:t>
      </w:r>
      <w:bookmarkEnd w:id="1"/>
    </w:p>
    <w:p w14:paraId="214964DF" w14:textId="0B4F5C27" w:rsidR="00AE4ED9" w:rsidRPr="00AA22E9" w:rsidRDefault="00AE4ED9" w:rsidP="000A080C">
      <w:pPr>
        <w:pStyle w:val="Heading2"/>
      </w:pPr>
      <w:bookmarkStart w:id="2" w:name="_Toc149749843"/>
      <w:r w:rsidRPr="00AA22E9">
        <w:t>G</w:t>
      </w:r>
      <w:r w:rsidR="000A080C" w:rsidRPr="00AA22E9">
        <w:t>eneral</w:t>
      </w:r>
      <w:bookmarkEnd w:id="2"/>
      <w:r w:rsidRPr="00AA22E9">
        <w:t xml:space="preserve"> </w:t>
      </w:r>
    </w:p>
    <w:p w14:paraId="41CD8B50" w14:textId="17C07B2C" w:rsidR="00AE4ED9" w:rsidRPr="00AA22E9" w:rsidRDefault="00AE4ED9" w:rsidP="00C245A6">
      <w:pPr>
        <w:pStyle w:val="BodyText"/>
      </w:pPr>
      <w:r w:rsidRPr="00AA22E9">
        <w:t xml:space="preserve">These Schedules (as defined in the Contract) are divided into the following parts: </w:t>
      </w:r>
    </w:p>
    <w:p w14:paraId="2DCDC7DF" w14:textId="77777777" w:rsidR="000A080C" w:rsidRPr="00AA22E9" w:rsidRDefault="000A080C" w:rsidP="00AE4ED9"/>
    <w:p w14:paraId="4333A27E" w14:textId="2E1648A4" w:rsidR="00AE4ED9" w:rsidRPr="00AA22E9" w:rsidRDefault="00AE4ED9" w:rsidP="00942E9D">
      <w:pPr>
        <w:pStyle w:val="ListParagraph"/>
        <w:numPr>
          <w:ilvl w:val="0"/>
          <w:numId w:val="29"/>
        </w:numPr>
      </w:pPr>
      <w:r w:rsidRPr="00AA22E9">
        <w:t xml:space="preserve">Price Schedules </w:t>
      </w:r>
    </w:p>
    <w:p w14:paraId="2EEDA054" w14:textId="7BE3C0A7" w:rsidR="00AE4ED9" w:rsidRPr="00AA22E9" w:rsidRDefault="00AE4ED9" w:rsidP="00942E9D">
      <w:pPr>
        <w:pStyle w:val="ListParagraph"/>
        <w:numPr>
          <w:ilvl w:val="0"/>
          <w:numId w:val="29"/>
        </w:numPr>
      </w:pPr>
      <w:r w:rsidRPr="00AA22E9">
        <w:t xml:space="preserve">Schedule of Payments: Interim Payment Schedule </w:t>
      </w:r>
    </w:p>
    <w:p w14:paraId="0BFDC05F" w14:textId="77777777" w:rsidR="008A3986" w:rsidRPr="00AA22E9" w:rsidRDefault="008A3986" w:rsidP="00AE4ED9"/>
    <w:p w14:paraId="61BE8ABD" w14:textId="0AE136E3" w:rsidR="00AE4ED9" w:rsidRPr="00AA22E9" w:rsidRDefault="00AE4ED9" w:rsidP="00AE4ED9">
      <w:r w:rsidRPr="00AA22E9">
        <w:t xml:space="preserve">Definitions elsewhere in the Contract shall apply in these Price Schedules. References in these Prices Schedule to Clauses are references to Clauses of the Conditions of Contract and reference to Paragraphs are to paragraphs of this Introduction. </w:t>
      </w:r>
    </w:p>
    <w:p w14:paraId="66266D2B" w14:textId="77777777" w:rsidR="000A080C" w:rsidRPr="00AA22E9" w:rsidRDefault="000A080C" w:rsidP="00AE4ED9"/>
    <w:p w14:paraId="78721B24" w14:textId="35794DAC" w:rsidR="00AE4ED9" w:rsidRPr="00AA22E9" w:rsidRDefault="00AE4ED9" w:rsidP="00AE4ED9">
      <w:pPr>
        <w:rPr>
          <w:color w:val="FF0000"/>
        </w:rPr>
      </w:pPr>
      <w:r w:rsidRPr="00AA22E9">
        <w:t xml:space="preserve">The Contract Price, subject only to adjustment in accordance with the Contract, is the </w:t>
      </w:r>
      <w:r w:rsidR="009B66A2" w:rsidRPr="00AA22E9">
        <w:t xml:space="preserve">lump sum amount </w:t>
      </w:r>
      <w:r w:rsidRPr="00AA22E9">
        <w:t xml:space="preserve">total of the </w:t>
      </w:r>
      <w:r w:rsidR="009F62B0" w:rsidRPr="00AA22E9">
        <w:t>Price Schedules</w:t>
      </w:r>
      <w:r w:rsidR="001E7EB1">
        <w:t>.</w:t>
      </w:r>
      <w:r w:rsidRPr="00AA22E9">
        <w:rPr>
          <w:color w:val="FF0000"/>
        </w:rPr>
        <w:t xml:space="preserve"> </w:t>
      </w:r>
    </w:p>
    <w:p w14:paraId="14CFAA8F" w14:textId="77777777" w:rsidR="000A080C" w:rsidRPr="00AA22E9" w:rsidRDefault="000A080C" w:rsidP="00AE4ED9"/>
    <w:p w14:paraId="3941336F" w14:textId="44CBCE95" w:rsidR="00AE4ED9" w:rsidRPr="00AA22E9" w:rsidRDefault="00AE4ED9" w:rsidP="00AE4ED9">
      <w:r w:rsidRPr="00AA22E9">
        <w:t xml:space="preserve">The scope and extent of the Works are to be ascertained by reference to the Contract as a whole and shall not be limited in any manner whatsoever by the descriptions of the items included in these Price Schedules. These Price Schedules shall form part of the Contract only to the extent provided in the Contract. </w:t>
      </w:r>
    </w:p>
    <w:p w14:paraId="5E66748A" w14:textId="77777777" w:rsidR="000A080C" w:rsidRPr="00AA22E9" w:rsidRDefault="000A080C" w:rsidP="00AE4ED9"/>
    <w:p w14:paraId="155EF993" w14:textId="2A63AB3F" w:rsidR="00AE4ED9" w:rsidRPr="00AA22E9" w:rsidRDefault="00AE4ED9" w:rsidP="000A080C">
      <w:pPr>
        <w:pStyle w:val="Heading2"/>
      </w:pPr>
      <w:bookmarkStart w:id="3" w:name="_Toc149749844"/>
      <w:r w:rsidRPr="00AA22E9">
        <w:t>P</w:t>
      </w:r>
      <w:r w:rsidR="000A080C" w:rsidRPr="00AA22E9">
        <w:t xml:space="preserve">rice </w:t>
      </w:r>
      <w:r w:rsidRPr="00AA22E9">
        <w:t>S</w:t>
      </w:r>
      <w:r w:rsidR="000A080C" w:rsidRPr="00AA22E9">
        <w:t>chedules</w:t>
      </w:r>
      <w:bookmarkEnd w:id="3"/>
      <w:r w:rsidRPr="00AA22E9">
        <w:t xml:space="preserve"> </w:t>
      </w:r>
    </w:p>
    <w:p w14:paraId="68F7018A" w14:textId="21B93AA7" w:rsidR="00AE4ED9" w:rsidRPr="00AA22E9" w:rsidRDefault="00AE4ED9" w:rsidP="00AE4ED9">
      <w:r w:rsidRPr="00AA22E9">
        <w:t xml:space="preserve">For payment purposes, the Works are divided into </w:t>
      </w:r>
      <w:r w:rsidR="00D27728">
        <w:t>packages</w:t>
      </w:r>
      <w:r w:rsidRPr="00AA22E9">
        <w:t xml:space="preserve">, each of which represents a major </w:t>
      </w:r>
      <w:r w:rsidR="003731DD" w:rsidRPr="00AA22E9">
        <w:t xml:space="preserve">element of work </w:t>
      </w:r>
      <w:r w:rsidRPr="00AA22E9">
        <w:t xml:space="preserve">or series of interrelated </w:t>
      </w:r>
      <w:r w:rsidR="009B5EE4" w:rsidRPr="00AA22E9">
        <w:t xml:space="preserve">elements </w:t>
      </w:r>
      <w:r w:rsidRPr="00AA22E9">
        <w:t xml:space="preserve">associated with the Works.  </w:t>
      </w:r>
    </w:p>
    <w:p w14:paraId="0B64FEC0" w14:textId="77777777" w:rsidR="000A080C" w:rsidRPr="00AA22E9" w:rsidRDefault="000A080C" w:rsidP="00AE4ED9"/>
    <w:p w14:paraId="530A4E5D" w14:textId="3982E461" w:rsidR="00AE4ED9" w:rsidRPr="00AA22E9" w:rsidRDefault="00AE4ED9" w:rsidP="00AE4ED9">
      <w:r w:rsidRPr="00AA22E9">
        <w:t xml:space="preserve">These Price Schedules identify each </w:t>
      </w:r>
      <w:r w:rsidR="00D27728">
        <w:t>package</w:t>
      </w:r>
      <w:r w:rsidR="00D27728" w:rsidRPr="00AA22E9">
        <w:t xml:space="preserve"> </w:t>
      </w:r>
      <w:r w:rsidRPr="00AA22E9">
        <w:t xml:space="preserve">and the work to be undertaken within each </w:t>
      </w:r>
      <w:r w:rsidR="00D27728">
        <w:t>package</w:t>
      </w:r>
      <w:r w:rsidR="00D27728" w:rsidRPr="00AA22E9">
        <w:t xml:space="preserve"> </w:t>
      </w:r>
      <w:r w:rsidRPr="00AA22E9">
        <w:t xml:space="preserve">(completion of such works being the “Milestones” for the purposes of the Schedule of Payments and as identified in </w:t>
      </w:r>
      <w:r w:rsidRPr="00F7194F">
        <w:t>Clause 14).</w:t>
      </w:r>
      <w:r w:rsidRPr="00AA22E9">
        <w:t xml:space="preserve"> It is not the intent that such descriptions fully define the work falling within the scope of each </w:t>
      </w:r>
      <w:r w:rsidR="00D27728">
        <w:t>package</w:t>
      </w:r>
      <w:r w:rsidRPr="00AA22E9">
        <w:t xml:space="preserve">. </w:t>
      </w:r>
    </w:p>
    <w:p w14:paraId="26AE5192" w14:textId="77777777" w:rsidR="000A080C" w:rsidRPr="00AA22E9" w:rsidRDefault="000A080C" w:rsidP="00AE4ED9"/>
    <w:p w14:paraId="0F44853D" w14:textId="3D7278BF" w:rsidR="003E0939" w:rsidRPr="00AA22E9" w:rsidRDefault="00AE4ED9" w:rsidP="00AE4ED9">
      <w:pPr>
        <w:rPr>
          <w:color w:val="FF0000"/>
        </w:rPr>
      </w:pPr>
      <w:r w:rsidRPr="00AA22E9">
        <w:t xml:space="preserve">The currency of all rates and prices listed against </w:t>
      </w:r>
      <w:r w:rsidR="005B22F5" w:rsidRPr="00AA22E9">
        <w:t>all</w:t>
      </w:r>
      <w:r w:rsidRPr="00AA22E9">
        <w:t xml:space="preserve"> the items in the Price Schedules is </w:t>
      </w:r>
      <w:r w:rsidR="0000331E" w:rsidRPr="00AA22E9">
        <w:t>€ Euros</w:t>
      </w:r>
      <w:r w:rsidR="00C50849" w:rsidRPr="00AA22E9">
        <w:t xml:space="preserve"> only</w:t>
      </w:r>
      <w:r w:rsidR="00A17D3D" w:rsidRPr="00AA22E9">
        <w:t>.</w:t>
      </w:r>
    </w:p>
    <w:p w14:paraId="0B6AD5EC" w14:textId="1C9D6ADF" w:rsidR="00C245A6" w:rsidRPr="00AA22E9" w:rsidRDefault="00C245A6" w:rsidP="00AE4ED9"/>
    <w:p w14:paraId="2064DDD8" w14:textId="518FD0FA" w:rsidR="005B22F5" w:rsidRPr="00AA22E9" w:rsidRDefault="005B22F5" w:rsidP="005B22F5">
      <w:r w:rsidRPr="00AA22E9">
        <w:t>The prices inserted in these Price Schedule</w:t>
      </w:r>
      <w:r w:rsidR="00DB6EF5" w:rsidRPr="00AA22E9">
        <w:t>s</w:t>
      </w:r>
      <w:r w:rsidRPr="00AA22E9">
        <w:t xml:space="preserve"> represent the total value of the Works, including the full duration of the Contract Period, and any and all costs, methods and work items required by the Contractor to complete the Works that can be reasonably inferred from the Contract. The prices shall cover any methodology or techniques that the Contractor may utilise during his fulfilment of his </w:t>
      </w:r>
      <w:r w:rsidR="009F1882" w:rsidRPr="00AA22E9">
        <w:t>obligations</w:t>
      </w:r>
      <w:r w:rsidRPr="00AA22E9">
        <w:t xml:space="preserve"> under the Contract. </w:t>
      </w:r>
    </w:p>
    <w:p w14:paraId="27A186E3" w14:textId="77777777" w:rsidR="005B22F5" w:rsidRPr="00AA22E9" w:rsidRDefault="005B22F5" w:rsidP="005B22F5"/>
    <w:p w14:paraId="7F52095B" w14:textId="0C542CB7" w:rsidR="005B22F5" w:rsidRPr="00AA22E9" w:rsidRDefault="005B22F5" w:rsidP="005B22F5">
      <w:r w:rsidRPr="00AA22E9">
        <w:t xml:space="preserve">The </w:t>
      </w:r>
      <w:r w:rsidR="003B3430" w:rsidRPr="00AA22E9">
        <w:t xml:space="preserve">lump sum </w:t>
      </w:r>
      <w:r w:rsidRPr="00AA22E9">
        <w:t>prices set down against the items in this Price Schedules are inclusive of</w:t>
      </w:r>
      <w:r w:rsidR="001F213B" w:rsidRPr="00AA22E9">
        <w:t>:</w:t>
      </w:r>
      <w:r w:rsidRPr="00AA22E9">
        <w:t xml:space="preserve"> </w:t>
      </w:r>
    </w:p>
    <w:p w14:paraId="650C3096" w14:textId="1FB0E201" w:rsidR="00B305DE" w:rsidRPr="00AA22E9" w:rsidRDefault="00B305DE" w:rsidP="005B22F5"/>
    <w:p w14:paraId="71E84150" w14:textId="6BFB4EB1" w:rsidR="00B305DE" w:rsidRPr="00AA22E9" w:rsidRDefault="00B305DE" w:rsidP="00B305DE">
      <w:pPr>
        <w:pStyle w:val="DefaultText"/>
        <w:numPr>
          <w:ilvl w:val="0"/>
          <w:numId w:val="31"/>
        </w:numPr>
        <w:rPr>
          <w:rFonts w:ascii="Arial" w:eastAsiaTheme="minorEastAsia" w:hAnsi="Arial" w:cstheme="minorBidi"/>
          <w:snapToGrid/>
          <w:color w:val="00577E" w:themeColor="text1"/>
          <w:sz w:val="20"/>
          <w:lang w:val="en-GB" w:eastAsia="en-GB"/>
        </w:rPr>
      </w:pPr>
      <w:r w:rsidRPr="00AA22E9">
        <w:rPr>
          <w:rFonts w:ascii="Arial" w:eastAsiaTheme="minorEastAsia" w:hAnsi="Arial" w:cstheme="minorBidi"/>
          <w:snapToGrid/>
          <w:color w:val="00577E" w:themeColor="text1"/>
          <w:sz w:val="20"/>
          <w:lang w:val="en-GB" w:eastAsia="en-GB"/>
        </w:rPr>
        <w:t xml:space="preserve">Labour </w:t>
      </w:r>
      <w:r w:rsidR="001969FC" w:rsidRPr="00AA22E9">
        <w:rPr>
          <w:rFonts w:ascii="Arial" w:eastAsiaTheme="minorEastAsia" w:hAnsi="Arial" w:cstheme="minorBidi"/>
          <w:snapToGrid/>
          <w:color w:val="00577E" w:themeColor="text1"/>
          <w:sz w:val="20"/>
          <w:lang w:val="en-GB" w:eastAsia="en-GB"/>
        </w:rPr>
        <w:t xml:space="preserve">and management staff </w:t>
      </w:r>
      <w:r w:rsidRPr="00AA22E9">
        <w:rPr>
          <w:rFonts w:ascii="Arial" w:eastAsiaTheme="minorEastAsia" w:hAnsi="Arial" w:cstheme="minorBidi"/>
          <w:snapToGrid/>
          <w:color w:val="00577E" w:themeColor="text1"/>
          <w:sz w:val="20"/>
          <w:lang w:val="en-GB" w:eastAsia="en-GB"/>
        </w:rPr>
        <w:t>and all costs in connection therewith.</w:t>
      </w:r>
    </w:p>
    <w:p w14:paraId="761E898E" w14:textId="77777777" w:rsidR="00B305DE" w:rsidRPr="00AA22E9" w:rsidRDefault="00B305DE" w:rsidP="00B305DE">
      <w:pPr>
        <w:pStyle w:val="DefaultText"/>
        <w:tabs>
          <w:tab w:val="left" w:pos="1440"/>
        </w:tabs>
        <w:rPr>
          <w:rFonts w:ascii="Arial" w:eastAsiaTheme="minorEastAsia" w:hAnsi="Arial" w:cstheme="minorBidi"/>
          <w:snapToGrid/>
          <w:color w:val="00577E" w:themeColor="text1"/>
          <w:sz w:val="20"/>
          <w:lang w:val="en-GB" w:eastAsia="en-GB"/>
        </w:rPr>
      </w:pPr>
    </w:p>
    <w:p w14:paraId="0C8FF138" w14:textId="77777777" w:rsidR="00B305DE" w:rsidRPr="00AA22E9" w:rsidRDefault="00B305DE" w:rsidP="00B305DE">
      <w:pPr>
        <w:pStyle w:val="DefaultText"/>
        <w:numPr>
          <w:ilvl w:val="0"/>
          <w:numId w:val="31"/>
        </w:numPr>
        <w:tabs>
          <w:tab w:val="left" w:pos="1440"/>
        </w:tabs>
        <w:rPr>
          <w:rFonts w:ascii="Arial" w:eastAsiaTheme="minorEastAsia" w:hAnsi="Arial" w:cstheme="minorBidi"/>
          <w:snapToGrid/>
          <w:color w:val="00577E" w:themeColor="text1"/>
          <w:sz w:val="20"/>
          <w:lang w:val="en-GB" w:eastAsia="en-GB"/>
        </w:rPr>
      </w:pPr>
      <w:r w:rsidRPr="00AA22E9">
        <w:rPr>
          <w:rFonts w:ascii="Arial" w:eastAsiaTheme="minorEastAsia" w:hAnsi="Arial" w:cstheme="minorBidi"/>
          <w:snapToGrid/>
          <w:color w:val="00577E" w:themeColor="text1"/>
          <w:sz w:val="20"/>
          <w:lang w:val="en-GB" w:eastAsia="en-GB"/>
        </w:rPr>
        <w:t>The supply of materials, goods, storage and costs in connection therewith including waste and delivery to Site. Taking delivery of materials and goods supplied by others, unloading, storage, and costs in connection therewith.</w:t>
      </w:r>
    </w:p>
    <w:p w14:paraId="0925A2BA" w14:textId="77777777" w:rsidR="00B305DE" w:rsidRPr="00AA22E9" w:rsidRDefault="00B305DE" w:rsidP="00B305DE">
      <w:pPr>
        <w:pStyle w:val="DefaultText"/>
        <w:rPr>
          <w:rFonts w:ascii="Arial" w:eastAsiaTheme="minorEastAsia" w:hAnsi="Arial" w:cstheme="minorBidi"/>
          <w:snapToGrid/>
          <w:color w:val="00577E" w:themeColor="text1"/>
          <w:sz w:val="20"/>
          <w:lang w:val="en-GB" w:eastAsia="en-GB"/>
        </w:rPr>
      </w:pPr>
    </w:p>
    <w:p w14:paraId="03E06196" w14:textId="77777777" w:rsidR="00B305DE" w:rsidRPr="00AA22E9" w:rsidRDefault="00B305DE" w:rsidP="00B305DE">
      <w:pPr>
        <w:pStyle w:val="DefaultText"/>
        <w:numPr>
          <w:ilvl w:val="0"/>
          <w:numId w:val="31"/>
        </w:numPr>
        <w:rPr>
          <w:rFonts w:ascii="Arial" w:eastAsiaTheme="minorEastAsia" w:hAnsi="Arial" w:cstheme="minorBidi"/>
          <w:snapToGrid/>
          <w:color w:val="00577E" w:themeColor="text1"/>
          <w:sz w:val="20"/>
          <w:lang w:val="en-GB" w:eastAsia="en-GB"/>
        </w:rPr>
      </w:pPr>
      <w:r w:rsidRPr="00AA22E9">
        <w:rPr>
          <w:rFonts w:ascii="Arial" w:eastAsiaTheme="minorEastAsia" w:hAnsi="Arial" w:cstheme="minorBidi"/>
          <w:snapToGrid/>
          <w:color w:val="00577E" w:themeColor="text1"/>
          <w:sz w:val="20"/>
          <w:lang w:val="en-GB" w:eastAsia="en-GB"/>
        </w:rPr>
        <w:t>Plant and costs in connection therewith.</w:t>
      </w:r>
    </w:p>
    <w:p w14:paraId="520C6AD1" w14:textId="77777777" w:rsidR="00B305DE" w:rsidRPr="00AA22E9" w:rsidRDefault="00B305DE" w:rsidP="00B305DE">
      <w:pPr>
        <w:pStyle w:val="DefaultText"/>
        <w:tabs>
          <w:tab w:val="left" w:pos="1418"/>
        </w:tabs>
        <w:rPr>
          <w:rFonts w:ascii="Arial" w:eastAsiaTheme="minorEastAsia" w:hAnsi="Arial" w:cstheme="minorBidi"/>
          <w:snapToGrid/>
          <w:color w:val="00577E" w:themeColor="text1"/>
          <w:sz w:val="20"/>
          <w:lang w:val="en-GB" w:eastAsia="en-GB"/>
        </w:rPr>
      </w:pPr>
    </w:p>
    <w:p w14:paraId="416ABE06" w14:textId="77777777" w:rsidR="00B305DE" w:rsidRPr="00AA22E9" w:rsidRDefault="00B305DE" w:rsidP="00B305DE">
      <w:pPr>
        <w:pStyle w:val="DefaultText"/>
        <w:numPr>
          <w:ilvl w:val="0"/>
          <w:numId w:val="31"/>
        </w:numPr>
        <w:tabs>
          <w:tab w:val="left" w:pos="1418"/>
        </w:tabs>
        <w:rPr>
          <w:rFonts w:ascii="Arial" w:eastAsiaTheme="minorEastAsia" w:hAnsi="Arial" w:cstheme="minorBidi"/>
          <w:snapToGrid/>
          <w:color w:val="00577E" w:themeColor="text1"/>
          <w:sz w:val="20"/>
          <w:lang w:val="en-GB" w:eastAsia="en-GB"/>
        </w:rPr>
      </w:pPr>
      <w:r w:rsidRPr="00AA22E9">
        <w:rPr>
          <w:rFonts w:ascii="Arial" w:eastAsiaTheme="minorEastAsia" w:hAnsi="Arial" w:cstheme="minorBidi"/>
          <w:snapToGrid/>
          <w:color w:val="00577E" w:themeColor="text1"/>
          <w:sz w:val="20"/>
          <w:lang w:val="en-GB" w:eastAsia="en-GB"/>
        </w:rPr>
        <w:t>Fixing, erecting and installing or placing of materials and goods in position.</w:t>
      </w:r>
    </w:p>
    <w:p w14:paraId="3708CDD0" w14:textId="77777777" w:rsidR="00B305DE" w:rsidRPr="00AA22E9" w:rsidRDefault="00B305DE" w:rsidP="00B305DE">
      <w:pPr>
        <w:pStyle w:val="DefaultText"/>
        <w:tabs>
          <w:tab w:val="left" w:pos="1440"/>
        </w:tabs>
        <w:rPr>
          <w:rFonts w:ascii="Arial" w:eastAsiaTheme="minorEastAsia" w:hAnsi="Arial" w:cstheme="minorBidi"/>
          <w:snapToGrid/>
          <w:color w:val="00577E" w:themeColor="text1"/>
          <w:sz w:val="20"/>
          <w:lang w:val="en-GB" w:eastAsia="en-GB"/>
        </w:rPr>
      </w:pPr>
    </w:p>
    <w:p w14:paraId="67CC7209" w14:textId="092BC74B" w:rsidR="00B305DE" w:rsidRPr="00AA22E9" w:rsidRDefault="00B305DE" w:rsidP="00B305DE">
      <w:pPr>
        <w:pStyle w:val="DefaultText"/>
        <w:numPr>
          <w:ilvl w:val="0"/>
          <w:numId w:val="31"/>
        </w:numPr>
        <w:tabs>
          <w:tab w:val="left" w:pos="1440"/>
        </w:tabs>
        <w:rPr>
          <w:rFonts w:ascii="Arial" w:eastAsiaTheme="minorEastAsia" w:hAnsi="Arial" w:cstheme="minorBidi"/>
          <w:snapToGrid/>
          <w:color w:val="00577E" w:themeColor="text1"/>
          <w:sz w:val="20"/>
          <w:lang w:val="en-GB" w:eastAsia="en-GB"/>
        </w:rPr>
      </w:pPr>
      <w:r w:rsidRPr="00AA22E9">
        <w:rPr>
          <w:rFonts w:ascii="Arial" w:eastAsiaTheme="minorEastAsia" w:hAnsi="Arial" w:cstheme="minorBidi"/>
          <w:snapToGrid/>
          <w:color w:val="00577E" w:themeColor="text1"/>
          <w:sz w:val="20"/>
          <w:lang w:val="en-GB" w:eastAsia="en-GB"/>
        </w:rPr>
        <w:t>Temporary works</w:t>
      </w:r>
      <w:r w:rsidR="00B655D5" w:rsidRPr="00AA22E9">
        <w:rPr>
          <w:rFonts w:ascii="Arial" w:eastAsiaTheme="minorEastAsia" w:hAnsi="Arial" w:cstheme="minorBidi"/>
          <w:snapToGrid/>
          <w:color w:val="00577E" w:themeColor="text1"/>
          <w:sz w:val="20"/>
          <w:lang w:val="en-GB" w:eastAsia="en-GB"/>
        </w:rPr>
        <w:t xml:space="preserve"> where not specifically allowed for elsewhere</w:t>
      </w:r>
      <w:r w:rsidRPr="00AA22E9">
        <w:rPr>
          <w:rFonts w:ascii="Arial" w:eastAsiaTheme="minorEastAsia" w:hAnsi="Arial" w:cstheme="minorBidi"/>
          <w:snapToGrid/>
          <w:color w:val="00577E" w:themeColor="text1"/>
          <w:sz w:val="20"/>
          <w:lang w:val="en-GB" w:eastAsia="en-GB"/>
        </w:rPr>
        <w:t>.</w:t>
      </w:r>
    </w:p>
    <w:p w14:paraId="293FBC6E" w14:textId="77777777" w:rsidR="00B305DE" w:rsidRPr="00AA22E9" w:rsidRDefault="00B305DE" w:rsidP="00B305DE">
      <w:pPr>
        <w:pStyle w:val="DefaultText"/>
        <w:tabs>
          <w:tab w:val="left" w:pos="1440"/>
        </w:tabs>
        <w:rPr>
          <w:rFonts w:ascii="Arial" w:eastAsiaTheme="minorEastAsia" w:hAnsi="Arial" w:cstheme="minorBidi"/>
          <w:snapToGrid/>
          <w:color w:val="00577E" w:themeColor="text1"/>
          <w:sz w:val="20"/>
          <w:lang w:val="en-GB" w:eastAsia="en-GB"/>
        </w:rPr>
      </w:pPr>
    </w:p>
    <w:p w14:paraId="0D2C96CA" w14:textId="0219F605" w:rsidR="00B305DE" w:rsidRPr="00AA22E9" w:rsidRDefault="00B305DE" w:rsidP="00B305DE">
      <w:pPr>
        <w:pStyle w:val="DefaultText"/>
        <w:numPr>
          <w:ilvl w:val="0"/>
          <w:numId w:val="31"/>
        </w:numPr>
        <w:tabs>
          <w:tab w:val="left" w:pos="1440"/>
        </w:tabs>
        <w:rPr>
          <w:rFonts w:ascii="Arial" w:eastAsiaTheme="minorEastAsia" w:hAnsi="Arial" w:cstheme="minorBidi"/>
          <w:snapToGrid/>
          <w:color w:val="00577E" w:themeColor="text1"/>
          <w:sz w:val="20"/>
          <w:lang w:val="en-GB" w:eastAsia="en-GB"/>
        </w:rPr>
      </w:pPr>
      <w:r w:rsidRPr="00AA22E9">
        <w:rPr>
          <w:rFonts w:ascii="Arial" w:eastAsiaTheme="minorEastAsia" w:hAnsi="Arial" w:cstheme="minorBidi"/>
          <w:snapToGrid/>
          <w:color w:val="00577E" w:themeColor="text1"/>
          <w:sz w:val="20"/>
          <w:lang w:val="en-GB" w:eastAsia="en-GB"/>
        </w:rPr>
        <w:t xml:space="preserve">The effect on the phasing of the Works or any element of the Works to the extent set forth or reasonably implied in the documents on which the Tender is </w:t>
      </w:r>
      <w:proofErr w:type="gramStart"/>
      <w:r w:rsidRPr="00AA22E9">
        <w:rPr>
          <w:rFonts w:ascii="Arial" w:eastAsiaTheme="minorEastAsia" w:hAnsi="Arial" w:cstheme="minorBidi"/>
          <w:snapToGrid/>
          <w:color w:val="00577E" w:themeColor="text1"/>
          <w:sz w:val="20"/>
          <w:lang w:val="en-GB" w:eastAsia="en-GB"/>
        </w:rPr>
        <w:t>based</w:t>
      </w:r>
      <w:proofErr w:type="gramEnd"/>
      <w:r w:rsidR="00173F71" w:rsidRPr="00AA22E9">
        <w:rPr>
          <w:rFonts w:ascii="Arial" w:eastAsiaTheme="minorEastAsia" w:hAnsi="Arial" w:cstheme="minorBidi"/>
          <w:snapToGrid/>
          <w:color w:val="00577E" w:themeColor="text1"/>
          <w:sz w:val="20"/>
          <w:lang w:val="en-GB" w:eastAsia="en-GB"/>
        </w:rPr>
        <w:t xml:space="preserve"> and the Contractors chosen methodology</w:t>
      </w:r>
      <w:r w:rsidRPr="00AA22E9">
        <w:rPr>
          <w:rFonts w:ascii="Arial" w:eastAsiaTheme="minorEastAsia" w:hAnsi="Arial" w:cstheme="minorBidi"/>
          <w:snapToGrid/>
          <w:color w:val="00577E" w:themeColor="text1"/>
          <w:sz w:val="20"/>
          <w:lang w:val="en-GB" w:eastAsia="en-GB"/>
        </w:rPr>
        <w:t>.</w:t>
      </w:r>
      <w:r w:rsidRPr="00AA22E9">
        <w:rPr>
          <w:rFonts w:ascii="Arial" w:eastAsiaTheme="minorEastAsia" w:hAnsi="Arial" w:cstheme="minorBidi"/>
          <w:snapToGrid/>
          <w:color w:val="00577E" w:themeColor="text1"/>
          <w:sz w:val="20"/>
          <w:lang w:val="en-GB" w:eastAsia="en-GB"/>
        </w:rPr>
        <w:tab/>
      </w:r>
      <w:r w:rsidRPr="00AA22E9">
        <w:rPr>
          <w:rFonts w:ascii="Arial" w:eastAsiaTheme="minorEastAsia" w:hAnsi="Arial" w:cstheme="minorBidi"/>
          <w:snapToGrid/>
          <w:color w:val="00577E" w:themeColor="text1"/>
          <w:sz w:val="20"/>
          <w:lang w:val="en-GB" w:eastAsia="en-GB"/>
        </w:rPr>
        <w:tab/>
      </w:r>
      <w:r w:rsidRPr="00AA22E9">
        <w:rPr>
          <w:rFonts w:ascii="Arial" w:eastAsiaTheme="minorEastAsia" w:hAnsi="Arial" w:cstheme="minorBidi"/>
          <w:snapToGrid/>
          <w:color w:val="00577E" w:themeColor="text1"/>
          <w:sz w:val="20"/>
          <w:lang w:val="en-GB" w:eastAsia="en-GB"/>
        </w:rPr>
        <w:tab/>
      </w:r>
    </w:p>
    <w:p w14:paraId="02A17A29" w14:textId="77777777" w:rsidR="00B305DE" w:rsidRPr="00AA22E9" w:rsidRDefault="00B305DE" w:rsidP="00B305DE">
      <w:pPr>
        <w:pStyle w:val="DefaultText"/>
        <w:tabs>
          <w:tab w:val="left" w:pos="1440"/>
        </w:tabs>
        <w:rPr>
          <w:rFonts w:ascii="Arial" w:eastAsiaTheme="minorEastAsia" w:hAnsi="Arial" w:cstheme="minorBidi"/>
          <w:snapToGrid/>
          <w:color w:val="00577E" w:themeColor="text1"/>
          <w:sz w:val="20"/>
          <w:lang w:val="en-GB" w:eastAsia="en-GB"/>
        </w:rPr>
      </w:pPr>
    </w:p>
    <w:p w14:paraId="07D821E8" w14:textId="5A51A66B" w:rsidR="00B305DE" w:rsidRPr="00AA22E9" w:rsidRDefault="00B305DE" w:rsidP="00B305DE">
      <w:pPr>
        <w:pStyle w:val="DefaultText"/>
        <w:numPr>
          <w:ilvl w:val="0"/>
          <w:numId w:val="31"/>
        </w:numPr>
        <w:tabs>
          <w:tab w:val="left" w:pos="1440"/>
        </w:tabs>
        <w:rPr>
          <w:rFonts w:ascii="Arial" w:eastAsiaTheme="minorEastAsia" w:hAnsi="Arial" w:cstheme="minorBidi"/>
          <w:snapToGrid/>
          <w:color w:val="00577E" w:themeColor="text1"/>
          <w:sz w:val="20"/>
          <w:lang w:val="en-GB" w:eastAsia="en-GB"/>
        </w:rPr>
      </w:pPr>
      <w:r w:rsidRPr="00AA22E9">
        <w:rPr>
          <w:rFonts w:ascii="Arial" w:eastAsiaTheme="minorEastAsia" w:hAnsi="Arial" w:cstheme="minorBidi"/>
          <w:snapToGrid/>
          <w:color w:val="00577E" w:themeColor="text1"/>
          <w:sz w:val="20"/>
          <w:lang w:val="en-GB" w:eastAsia="en-GB"/>
        </w:rPr>
        <w:t xml:space="preserve">General obligations, liabilities and risks involved in the execution of the Works set forth or reasonably implied in the </w:t>
      </w:r>
      <w:r w:rsidR="00D64C19" w:rsidRPr="00AA22E9">
        <w:rPr>
          <w:rFonts w:ascii="Arial" w:eastAsiaTheme="minorEastAsia" w:hAnsi="Arial" w:cstheme="minorBidi"/>
          <w:snapToGrid/>
          <w:color w:val="00577E" w:themeColor="text1"/>
          <w:sz w:val="20"/>
          <w:lang w:val="en-GB" w:eastAsia="en-GB"/>
        </w:rPr>
        <w:t>Contract</w:t>
      </w:r>
      <w:r w:rsidRPr="00AA22E9">
        <w:rPr>
          <w:rFonts w:ascii="Arial" w:eastAsiaTheme="minorEastAsia" w:hAnsi="Arial" w:cstheme="minorBidi"/>
          <w:snapToGrid/>
          <w:color w:val="00577E" w:themeColor="text1"/>
          <w:sz w:val="20"/>
          <w:lang w:val="en-GB" w:eastAsia="en-GB"/>
        </w:rPr>
        <w:t>.</w:t>
      </w:r>
    </w:p>
    <w:p w14:paraId="09997ECE" w14:textId="77777777" w:rsidR="00B305DE" w:rsidRPr="00AA22E9" w:rsidRDefault="00B305DE" w:rsidP="00B305DE">
      <w:pPr>
        <w:pStyle w:val="DefaultText"/>
        <w:tabs>
          <w:tab w:val="left" w:pos="1440"/>
        </w:tabs>
        <w:rPr>
          <w:rFonts w:ascii="Arial" w:eastAsiaTheme="minorEastAsia" w:hAnsi="Arial" w:cstheme="minorBidi"/>
          <w:snapToGrid/>
          <w:color w:val="00577E" w:themeColor="text1"/>
          <w:sz w:val="20"/>
          <w:lang w:val="en-GB" w:eastAsia="en-GB"/>
        </w:rPr>
      </w:pPr>
    </w:p>
    <w:p w14:paraId="60A24DD0" w14:textId="77777777" w:rsidR="00B305DE" w:rsidRPr="00AA22E9" w:rsidRDefault="00B305DE" w:rsidP="00B305DE">
      <w:pPr>
        <w:pStyle w:val="DefaultText"/>
        <w:numPr>
          <w:ilvl w:val="0"/>
          <w:numId w:val="31"/>
        </w:numPr>
        <w:tabs>
          <w:tab w:val="left" w:pos="1440"/>
        </w:tabs>
        <w:rPr>
          <w:rFonts w:ascii="Arial" w:eastAsiaTheme="minorEastAsia" w:hAnsi="Arial" w:cstheme="minorBidi"/>
          <w:snapToGrid/>
          <w:color w:val="00577E" w:themeColor="text1"/>
          <w:sz w:val="20"/>
          <w:lang w:val="en-GB" w:eastAsia="en-GB"/>
        </w:rPr>
      </w:pPr>
      <w:r w:rsidRPr="00AA22E9">
        <w:rPr>
          <w:rFonts w:ascii="Arial" w:eastAsiaTheme="minorEastAsia" w:hAnsi="Arial" w:cstheme="minorBidi"/>
          <w:snapToGrid/>
          <w:color w:val="00577E" w:themeColor="text1"/>
          <w:sz w:val="20"/>
          <w:lang w:val="en-GB" w:eastAsia="en-GB"/>
        </w:rPr>
        <w:t>Establishment charges, overheads and profit.</w:t>
      </w:r>
    </w:p>
    <w:p w14:paraId="4D8FFCDB" w14:textId="77777777" w:rsidR="00B305DE" w:rsidRPr="00AA22E9" w:rsidRDefault="00B305DE" w:rsidP="00B305DE">
      <w:pPr>
        <w:pStyle w:val="DefaultText"/>
        <w:tabs>
          <w:tab w:val="left" w:pos="1440"/>
        </w:tabs>
        <w:rPr>
          <w:rFonts w:ascii="Arial" w:eastAsiaTheme="minorEastAsia" w:hAnsi="Arial" w:cstheme="minorBidi"/>
          <w:snapToGrid/>
          <w:color w:val="00577E" w:themeColor="text1"/>
          <w:sz w:val="20"/>
          <w:lang w:val="en-GB" w:eastAsia="en-GB"/>
        </w:rPr>
      </w:pPr>
    </w:p>
    <w:p w14:paraId="27E43DC5" w14:textId="77777777" w:rsidR="00B305DE" w:rsidRPr="00AA22E9" w:rsidRDefault="00B305DE" w:rsidP="00B305DE">
      <w:pPr>
        <w:pStyle w:val="DefaultText"/>
        <w:numPr>
          <w:ilvl w:val="0"/>
          <w:numId w:val="31"/>
        </w:numPr>
        <w:tabs>
          <w:tab w:val="left" w:pos="1440"/>
        </w:tabs>
        <w:rPr>
          <w:rFonts w:ascii="Arial" w:eastAsiaTheme="minorEastAsia" w:hAnsi="Arial" w:cstheme="minorBidi"/>
          <w:snapToGrid/>
          <w:color w:val="00577E" w:themeColor="text1"/>
          <w:sz w:val="20"/>
          <w:lang w:val="en-GB" w:eastAsia="en-GB"/>
        </w:rPr>
      </w:pPr>
      <w:r w:rsidRPr="00AA22E9">
        <w:rPr>
          <w:rFonts w:ascii="Arial" w:eastAsiaTheme="minorEastAsia" w:hAnsi="Arial" w:cstheme="minorBidi"/>
          <w:snapToGrid/>
          <w:color w:val="00577E" w:themeColor="text1"/>
          <w:sz w:val="20"/>
          <w:lang w:val="en-GB" w:eastAsia="en-GB"/>
        </w:rPr>
        <w:t xml:space="preserve">Weekly or monthly running </w:t>
      </w:r>
      <w:proofErr w:type="gramStart"/>
      <w:r w:rsidRPr="00AA22E9">
        <w:rPr>
          <w:rFonts w:ascii="Arial" w:eastAsiaTheme="minorEastAsia" w:hAnsi="Arial" w:cstheme="minorBidi"/>
          <w:snapToGrid/>
          <w:color w:val="00577E" w:themeColor="text1"/>
          <w:sz w:val="20"/>
          <w:lang w:val="en-GB" w:eastAsia="en-GB"/>
        </w:rPr>
        <w:t>costs</w:t>
      </w:r>
      <w:proofErr w:type="gramEnd"/>
      <w:r w:rsidRPr="00AA22E9">
        <w:rPr>
          <w:rFonts w:ascii="Arial" w:eastAsiaTheme="minorEastAsia" w:hAnsi="Arial" w:cstheme="minorBidi"/>
          <w:snapToGrid/>
          <w:color w:val="00577E" w:themeColor="text1"/>
          <w:sz w:val="20"/>
          <w:lang w:val="en-GB" w:eastAsia="en-GB"/>
        </w:rPr>
        <w:t xml:space="preserve"> </w:t>
      </w:r>
    </w:p>
    <w:p w14:paraId="7A226ABB" w14:textId="77777777" w:rsidR="00B305DE" w:rsidRPr="00AA22E9" w:rsidRDefault="00B305DE" w:rsidP="00B305DE">
      <w:pPr>
        <w:pStyle w:val="DefaultText"/>
        <w:tabs>
          <w:tab w:val="left" w:pos="1440"/>
        </w:tabs>
        <w:rPr>
          <w:rFonts w:ascii="Arial" w:eastAsiaTheme="minorEastAsia" w:hAnsi="Arial" w:cstheme="minorBidi"/>
          <w:snapToGrid/>
          <w:color w:val="00577E" w:themeColor="text1"/>
          <w:sz w:val="20"/>
          <w:lang w:val="en-GB" w:eastAsia="en-GB"/>
        </w:rPr>
      </w:pPr>
    </w:p>
    <w:p w14:paraId="156582AB" w14:textId="77777777" w:rsidR="00B305DE" w:rsidRPr="00AA22E9" w:rsidRDefault="00B305DE" w:rsidP="00B305DE">
      <w:pPr>
        <w:pStyle w:val="DefaultText"/>
        <w:numPr>
          <w:ilvl w:val="0"/>
          <w:numId w:val="31"/>
        </w:numPr>
        <w:tabs>
          <w:tab w:val="left" w:pos="1440"/>
        </w:tabs>
        <w:rPr>
          <w:rFonts w:ascii="Arial" w:eastAsiaTheme="minorEastAsia" w:hAnsi="Arial" w:cstheme="minorBidi"/>
          <w:snapToGrid/>
          <w:color w:val="00577E" w:themeColor="text1"/>
          <w:sz w:val="20"/>
          <w:lang w:val="en-GB" w:eastAsia="en-GB"/>
        </w:rPr>
      </w:pPr>
      <w:r w:rsidRPr="00AA22E9">
        <w:rPr>
          <w:rFonts w:ascii="Arial" w:eastAsiaTheme="minorEastAsia" w:hAnsi="Arial" w:cstheme="minorBidi"/>
          <w:snapToGrid/>
          <w:color w:val="00577E" w:themeColor="text1"/>
          <w:sz w:val="20"/>
          <w:lang w:val="en-GB" w:eastAsia="en-GB"/>
        </w:rPr>
        <w:t>Waste.</w:t>
      </w:r>
    </w:p>
    <w:p w14:paraId="7252A1F9" w14:textId="77777777" w:rsidR="00B305DE" w:rsidRPr="00AA22E9" w:rsidRDefault="00B305DE" w:rsidP="00B305DE">
      <w:pPr>
        <w:pStyle w:val="DefaultText"/>
        <w:tabs>
          <w:tab w:val="left" w:pos="1440"/>
        </w:tabs>
        <w:rPr>
          <w:rFonts w:ascii="Arial" w:eastAsiaTheme="minorEastAsia" w:hAnsi="Arial" w:cstheme="minorBidi"/>
          <w:snapToGrid/>
          <w:color w:val="00577E" w:themeColor="text1"/>
          <w:sz w:val="20"/>
          <w:lang w:val="en-GB" w:eastAsia="en-GB"/>
        </w:rPr>
      </w:pPr>
    </w:p>
    <w:p w14:paraId="671CD513" w14:textId="3F9B8F5D" w:rsidR="00B305DE" w:rsidRPr="00AA22E9" w:rsidRDefault="00B305DE" w:rsidP="00B305DE">
      <w:pPr>
        <w:pStyle w:val="DefaultText"/>
        <w:numPr>
          <w:ilvl w:val="0"/>
          <w:numId w:val="31"/>
        </w:numPr>
        <w:tabs>
          <w:tab w:val="left" w:pos="1440"/>
        </w:tabs>
        <w:rPr>
          <w:rFonts w:ascii="Arial" w:eastAsiaTheme="minorEastAsia" w:hAnsi="Arial" w:cstheme="minorBidi"/>
          <w:snapToGrid/>
          <w:color w:val="00577E" w:themeColor="text1"/>
          <w:sz w:val="20"/>
          <w:lang w:val="en-GB" w:eastAsia="en-GB"/>
        </w:rPr>
      </w:pPr>
      <w:r w:rsidRPr="00AA22E9">
        <w:rPr>
          <w:rFonts w:ascii="Arial" w:eastAsiaTheme="minorEastAsia" w:hAnsi="Arial" w:cstheme="minorBidi"/>
          <w:snapToGrid/>
          <w:color w:val="00577E" w:themeColor="text1"/>
          <w:sz w:val="20"/>
          <w:lang w:val="en-GB" w:eastAsia="en-GB"/>
        </w:rPr>
        <w:t>Attendance and transport for sampling and testing, supplying results of tests carried out by Contractor and providing test certificates.</w:t>
      </w:r>
    </w:p>
    <w:p w14:paraId="58273169" w14:textId="77777777" w:rsidR="00B305DE" w:rsidRPr="00AA22E9" w:rsidRDefault="00B305DE" w:rsidP="00B305DE">
      <w:pPr>
        <w:pStyle w:val="DefaultText"/>
        <w:tabs>
          <w:tab w:val="left" w:pos="1440"/>
        </w:tabs>
        <w:rPr>
          <w:rFonts w:ascii="Arial" w:eastAsiaTheme="minorEastAsia" w:hAnsi="Arial" w:cstheme="minorBidi"/>
          <w:snapToGrid/>
          <w:color w:val="00577E" w:themeColor="text1"/>
          <w:sz w:val="20"/>
          <w:lang w:val="en-GB" w:eastAsia="en-GB"/>
        </w:rPr>
      </w:pPr>
    </w:p>
    <w:p w14:paraId="729F7E7B" w14:textId="7A815A87" w:rsidR="00B305DE" w:rsidRPr="00AA22E9" w:rsidRDefault="00B305DE" w:rsidP="00B305DE">
      <w:pPr>
        <w:pStyle w:val="DefaultText"/>
        <w:numPr>
          <w:ilvl w:val="0"/>
          <w:numId w:val="31"/>
        </w:numPr>
        <w:tabs>
          <w:tab w:val="left" w:pos="1440"/>
        </w:tabs>
        <w:rPr>
          <w:rFonts w:ascii="Arial" w:eastAsiaTheme="minorEastAsia" w:hAnsi="Arial" w:cstheme="minorBidi"/>
          <w:snapToGrid/>
          <w:color w:val="00577E" w:themeColor="text1"/>
          <w:sz w:val="20"/>
          <w:lang w:val="en-GB" w:eastAsia="en-GB"/>
        </w:rPr>
      </w:pPr>
      <w:r w:rsidRPr="00AA22E9">
        <w:rPr>
          <w:rFonts w:ascii="Arial" w:eastAsiaTheme="minorEastAsia" w:hAnsi="Arial" w:cstheme="minorBidi"/>
          <w:snapToGrid/>
          <w:color w:val="00577E" w:themeColor="text1"/>
          <w:sz w:val="20"/>
          <w:lang w:val="en-GB" w:eastAsia="en-GB"/>
        </w:rPr>
        <w:t xml:space="preserve">Complying with Quality Assurance requirements of the Contract and providing certificates of </w:t>
      </w:r>
      <w:r w:rsidR="00EB3F19" w:rsidRPr="00AA22E9">
        <w:rPr>
          <w:rFonts w:ascii="Arial" w:eastAsiaTheme="minorEastAsia" w:hAnsi="Arial" w:cstheme="minorBidi"/>
          <w:snapToGrid/>
          <w:color w:val="00577E" w:themeColor="text1"/>
          <w:sz w:val="20"/>
          <w:lang w:val="en-GB" w:eastAsia="en-GB"/>
        </w:rPr>
        <w:t>c</w:t>
      </w:r>
      <w:r w:rsidRPr="00AA22E9">
        <w:rPr>
          <w:rFonts w:ascii="Arial" w:eastAsiaTheme="minorEastAsia" w:hAnsi="Arial" w:cstheme="minorBidi"/>
          <w:snapToGrid/>
          <w:color w:val="00577E" w:themeColor="text1"/>
          <w:sz w:val="20"/>
          <w:lang w:val="en-GB" w:eastAsia="en-GB"/>
        </w:rPr>
        <w:t>onformity.</w:t>
      </w:r>
    </w:p>
    <w:p w14:paraId="6BC41FC1" w14:textId="77777777" w:rsidR="00B305DE" w:rsidRPr="00AA22E9" w:rsidRDefault="00B305DE" w:rsidP="00B305DE">
      <w:pPr>
        <w:pStyle w:val="DefaultText"/>
        <w:tabs>
          <w:tab w:val="left" w:pos="1440"/>
        </w:tabs>
        <w:rPr>
          <w:rFonts w:ascii="Arial" w:eastAsiaTheme="minorEastAsia" w:hAnsi="Arial" w:cstheme="minorBidi"/>
          <w:snapToGrid/>
          <w:color w:val="00577E" w:themeColor="text1"/>
          <w:sz w:val="20"/>
          <w:lang w:val="en-GB" w:eastAsia="en-GB"/>
        </w:rPr>
      </w:pPr>
    </w:p>
    <w:p w14:paraId="5E031EAE" w14:textId="77777777" w:rsidR="00B305DE" w:rsidRPr="00AA22E9" w:rsidRDefault="00B305DE" w:rsidP="00B305DE">
      <w:pPr>
        <w:pStyle w:val="DefaultText"/>
        <w:numPr>
          <w:ilvl w:val="0"/>
          <w:numId w:val="31"/>
        </w:numPr>
        <w:tabs>
          <w:tab w:val="left" w:pos="1440"/>
        </w:tabs>
        <w:rPr>
          <w:rFonts w:ascii="Arial" w:eastAsiaTheme="minorEastAsia" w:hAnsi="Arial" w:cstheme="minorBidi"/>
          <w:snapToGrid/>
          <w:color w:val="00577E" w:themeColor="text1"/>
          <w:sz w:val="20"/>
          <w:lang w:val="en-GB" w:eastAsia="en-GB"/>
        </w:rPr>
      </w:pPr>
      <w:r w:rsidRPr="00AA22E9">
        <w:rPr>
          <w:rFonts w:ascii="Arial" w:eastAsiaTheme="minorEastAsia" w:hAnsi="Arial" w:cstheme="minorBidi"/>
          <w:snapToGrid/>
          <w:color w:val="00577E" w:themeColor="text1"/>
          <w:sz w:val="20"/>
          <w:lang w:val="en-GB" w:eastAsia="en-GB"/>
        </w:rPr>
        <w:t>Preparation and supply of detailed working drawings.</w:t>
      </w:r>
    </w:p>
    <w:p w14:paraId="38BCE4E2" w14:textId="77777777" w:rsidR="00B305DE" w:rsidRPr="00AA22E9" w:rsidRDefault="00B305DE" w:rsidP="00B305DE">
      <w:pPr>
        <w:pStyle w:val="DefaultText"/>
        <w:tabs>
          <w:tab w:val="left" w:pos="1440"/>
        </w:tabs>
        <w:rPr>
          <w:rFonts w:ascii="Arial" w:eastAsiaTheme="minorEastAsia" w:hAnsi="Arial" w:cstheme="minorBidi"/>
          <w:snapToGrid/>
          <w:color w:val="00577E" w:themeColor="text1"/>
          <w:sz w:val="20"/>
          <w:lang w:val="en-GB" w:eastAsia="en-GB"/>
        </w:rPr>
      </w:pPr>
    </w:p>
    <w:p w14:paraId="41A58C9D" w14:textId="56909268" w:rsidR="00B305DE" w:rsidRPr="00AA22E9" w:rsidRDefault="00EB3F19" w:rsidP="00B305DE">
      <w:pPr>
        <w:pStyle w:val="DefaultText"/>
        <w:numPr>
          <w:ilvl w:val="0"/>
          <w:numId w:val="31"/>
        </w:numPr>
        <w:tabs>
          <w:tab w:val="left" w:pos="1440"/>
        </w:tabs>
        <w:rPr>
          <w:rFonts w:ascii="Arial" w:eastAsiaTheme="minorEastAsia" w:hAnsi="Arial" w:cstheme="minorBidi"/>
          <w:snapToGrid/>
          <w:color w:val="00577E" w:themeColor="text1"/>
          <w:sz w:val="20"/>
          <w:lang w:val="en-GB" w:eastAsia="en-GB"/>
        </w:rPr>
      </w:pPr>
      <w:r w:rsidRPr="00AA22E9">
        <w:rPr>
          <w:rFonts w:ascii="Arial" w:eastAsiaTheme="minorEastAsia" w:hAnsi="Arial" w:cstheme="minorBidi"/>
          <w:snapToGrid/>
          <w:color w:val="00577E" w:themeColor="text1"/>
          <w:sz w:val="20"/>
          <w:lang w:val="en-GB" w:eastAsia="en-GB"/>
        </w:rPr>
        <w:t>Obtaining and a</w:t>
      </w:r>
      <w:r w:rsidR="00B305DE" w:rsidRPr="00AA22E9">
        <w:rPr>
          <w:rFonts w:ascii="Arial" w:eastAsiaTheme="minorEastAsia" w:hAnsi="Arial" w:cstheme="minorBidi"/>
          <w:snapToGrid/>
          <w:color w:val="00577E" w:themeColor="text1"/>
          <w:sz w:val="20"/>
          <w:lang w:val="en-GB" w:eastAsia="en-GB"/>
        </w:rPr>
        <w:t>waiting approvals and or consents.</w:t>
      </w:r>
    </w:p>
    <w:p w14:paraId="07104D10" w14:textId="77777777" w:rsidR="00B305DE" w:rsidRPr="00AA22E9" w:rsidRDefault="00B305DE" w:rsidP="00B305DE">
      <w:pPr>
        <w:pStyle w:val="DefaultText"/>
        <w:tabs>
          <w:tab w:val="left" w:pos="1440"/>
        </w:tabs>
        <w:rPr>
          <w:rFonts w:ascii="Arial" w:eastAsiaTheme="minorEastAsia" w:hAnsi="Arial" w:cstheme="minorBidi"/>
          <w:snapToGrid/>
          <w:color w:val="00577E" w:themeColor="text1"/>
          <w:sz w:val="20"/>
          <w:lang w:val="en-GB" w:eastAsia="en-GB"/>
        </w:rPr>
      </w:pPr>
    </w:p>
    <w:p w14:paraId="1769131E" w14:textId="77777777" w:rsidR="00B305DE" w:rsidRPr="00AA22E9" w:rsidRDefault="00B305DE" w:rsidP="00B305DE">
      <w:pPr>
        <w:pStyle w:val="DefaultText"/>
        <w:numPr>
          <w:ilvl w:val="0"/>
          <w:numId w:val="31"/>
        </w:numPr>
        <w:tabs>
          <w:tab w:val="left" w:pos="1440"/>
        </w:tabs>
        <w:rPr>
          <w:rFonts w:ascii="Arial" w:eastAsiaTheme="minorEastAsia" w:hAnsi="Arial" w:cstheme="minorBidi"/>
          <w:snapToGrid/>
          <w:color w:val="00577E" w:themeColor="text1"/>
          <w:sz w:val="20"/>
          <w:lang w:val="en-GB" w:eastAsia="en-GB"/>
        </w:rPr>
      </w:pPr>
      <w:r w:rsidRPr="00AA22E9">
        <w:rPr>
          <w:rFonts w:ascii="Arial" w:eastAsiaTheme="minorEastAsia" w:hAnsi="Arial" w:cstheme="minorBidi"/>
          <w:snapToGrid/>
          <w:color w:val="00577E" w:themeColor="text1"/>
          <w:sz w:val="20"/>
          <w:lang w:val="en-GB" w:eastAsia="en-GB"/>
        </w:rPr>
        <w:t>Taxes and import duties as required.</w:t>
      </w:r>
    </w:p>
    <w:p w14:paraId="350F1122" w14:textId="77777777" w:rsidR="00B305DE" w:rsidRPr="00AA22E9" w:rsidRDefault="00B305DE" w:rsidP="00B305DE">
      <w:pPr>
        <w:pStyle w:val="DefaultText"/>
        <w:tabs>
          <w:tab w:val="left" w:pos="1440"/>
        </w:tabs>
        <w:rPr>
          <w:rFonts w:ascii="Arial" w:eastAsiaTheme="minorEastAsia" w:hAnsi="Arial" w:cstheme="minorBidi"/>
          <w:snapToGrid/>
          <w:color w:val="00577E" w:themeColor="text1"/>
          <w:sz w:val="20"/>
          <w:lang w:val="en-GB" w:eastAsia="en-GB"/>
        </w:rPr>
      </w:pPr>
    </w:p>
    <w:p w14:paraId="1E1117C6" w14:textId="059D33A4" w:rsidR="00B305DE" w:rsidRPr="00AA22E9" w:rsidRDefault="00B305DE" w:rsidP="00B305DE">
      <w:pPr>
        <w:pStyle w:val="DefaultText"/>
        <w:numPr>
          <w:ilvl w:val="0"/>
          <w:numId w:val="31"/>
        </w:numPr>
        <w:tabs>
          <w:tab w:val="left" w:pos="1440"/>
        </w:tabs>
        <w:rPr>
          <w:rFonts w:ascii="Arial" w:eastAsiaTheme="minorEastAsia" w:hAnsi="Arial" w:cstheme="minorBidi"/>
          <w:snapToGrid/>
          <w:color w:val="00577E" w:themeColor="text1"/>
          <w:sz w:val="20"/>
          <w:lang w:val="en-GB" w:eastAsia="en-GB"/>
        </w:rPr>
      </w:pPr>
      <w:r w:rsidRPr="00AA22E9">
        <w:rPr>
          <w:rFonts w:ascii="Arial" w:eastAsiaTheme="minorEastAsia" w:hAnsi="Arial" w:cstheme="minorBidi"/>
          <w:snapToGrid/>
          <w:color w:val="00577E" w:themeColor="text1"/>
          <w:sz w:val="20"/>
          <w:lang w:val="en-GB" w:eastAsia="en-GB"/>
        </w:rPr>
        <w:t>Effects of inflation on Labour, Plant, Materials, Equipment and sub-contract works</w:t>
      </w:r>
      <w:r w:rsidR="001969FC" w:rsidRPr="00AA22E9">
        <w:rPr>
          <w:rFonts w:ascii="Arial" w:eastAsiaTheme="minorEastAsia" w:hAnsi="Arial" w:cstheme="minorBidi"/>
          <w:snapToGrid/>
          <w:color w:val="00577E" w:themeColor="text1"/>
          <w:sz w:val="20"/>
          <w:lang w:val="en-GB" w:eastAsia="en-GB"/>
        </w:rPr>
        <w:t>.</w:t>
      </w:r>
    </w:p>
    <w:p w14:paraId="399D6DC3" w14:textId="77777777" w:rsidR="00DD06F3" w:rsidRPr="00AA22E9" w:rsidRDefault="00DD06F3" w:rsidP="00DD06F3">
      <w:pPr>
        <w:pStyle w:val="ListParagraph"/>
      </w:pPr>
    </w:p>
    <w:p w14:paraId="3C5C3D03" w14:textId="2729B1F8" w:rsidR="00DD06F3" w:rsidRPr="00AA22E9" w:rsidRDefault="00DD06F3" w:rsidP="00B305DE">
      <w:pPr>
        <w:pStyle w:val="DefaultText"/>
        <w:numPr>
          <w:ilvl w:val="0"/>
          <w:numId w:val="31"/>
        </w:numPr>
        <w:tabs>
          <w:tab w:val="left" w:pos="1440"/>
        </w:tabs>
        <w:rPr>
          <w:rFonts w:ascii="Arial" w:eastAsiaTheme="minorEastAsia" w:hAnsi="Arial" w:cstheme="minorBidi"/>
          <w:snapToGrid/>
          <w:color w:val="00577E" w:themeColor="text1"/>
          <w:sz w:val="20"/>
          <w:lang w:val="en-GB" w:eastAsia="en-GB"/>
        </w:rPr>
      </w:pPr>
      <w:r w:rsidRPr="00AA22E9">
        <w:rPr>
          <w:rFonts w:ascii="Arial" w:eastAsiaTheme="minorEastAsia" w:hAnsi="Arial" w:cstheme="minorBidi"/>
          <w:snapToGrid/>
          <w:color w:val="00577E" w:themeColor="text1"/>
          <w:sz w:val="20"/>
          <w:lang w:val="en-GB" w:eastAsia="en-GB"/>
        </w:rPr>
        <w:t xml:space="preserve">Interaction with Third Parties </w:t>
      </w:r>
      <w:r w:rsidR="00D64C19" w:rsidRPr="00AA22E9">
        <w:rPr>
          <w:rFonts w:ascii="Arial" w:eastAsiaTheme="minorEastAsia" w:hAnsi="Arial" w:cstheme="minorBidi"/>
          <w:snapToGrid/>
          <w:color w:val="00577E" w:themeColor="text1"/>
          <w:sz w:val="20"/>
          <w:lang w:val="en-GB" w:eastAsia="en-GB"/>
        </w:rPr>
        <w:t>where reasonably i</w:t>
      </w:r>
      <w:r w:rsidR="00627984" w:rsidRPr="00AA22E9">
        <w:rPr>
          <w:rFonts w:ascii="Arial" w:eastAsiaTheme="minorEastAsia" w:hAnsi="Arial" w:cstheme="minorBidi"/>
          <w:snapToGrid/>
          <w:color w:val="00577E" w:themeColor="text1"/>
          <w:sz w:val="20"/>
          <w:lang w:val="en-GB" w:eastAsia="en-GB"/>
        </w:rPr>
        <w:t>mplied</w:t>
      </w:r>
      <w:r w:rsidR="00D64C19" w:rsidRPr="00AA22E9">
        <w:rPr>
          <w:rFonts w:ascii="Arial" w:eastAsiaTheme="minorEastAsia" w:hAnsi="Arial" w:cstheme="minorBidi"/>
          <w:snapToGrid/>
          <w:color w:val="00577E" w:themeColor="text1"/>
          <w:sz w:val="20"/>
          <w:lang w:val="en-GB" w:eastAsia="en-GB"/>
        </w:rPr>
        <w:t xml:space="preserve"> from the Contract documents</w:t>
      </w:r>
      <w:r w:rsidR="001969FC" w:rsidRPr="00AA22E9">
        <w:rPr>
          <w:rFonts w:ascii="Arial" w:eastAsiaTheme="minorEastAsia" w:hAnsi="Arial" w:cstheme="minorBidi"/>
          <w:snapToGrid/>
          <w:color w:val="00577E" w:themeColor="text1"/>
          <w:sz w:val="20"/>
          <w:lang w:val="en-GB" w:eastAsia="en-GB"/>
        </w:rPr>
        <w:t>.</w:t>
      </w:r>
    </w:p>
    <w:p w14:paraId="4D480290" w14:textId="77777777" w:rsidR="00EF7499" w:rsidRPr="00AA22E9" w:rsidRDefault="00EF7499" w:rsidP="00EF7499">
      <w:pPr>
        <w:pStyle w:val="BodyText"/>
      </w:pPr>
      <w:bookmarkStart w:id="4" w:name="_Toc127862447"/>
      <w:bookmarkStart w:id="5" w:name="_Toc127864550"/>
      <w:bookmarkStart w:id="6" w:name="_Toc127880455"/>
      <w:bookmarkStart w:id="7" w:name="_Toc127926036"/>
      <w:bookmarkStart w:id="8" w:name="_Toc127927195"/>
      <w:bookmarkStart w:id="9" w:name="_Toc127927384"/>
      <w:bookmarkStart w:id="10" w:name="_Toc127930820"/>
      <w:bookmarkStart w:id="11" w:name="_Toc127931200"/>
      <w:bookmarkStart w:id="12" w:name="_Toc127939355"/>
      <w:bookmarkStart w:id="13" w:name="_Toc127948871"/>
      <w:bookmarkStart w:id="14" w:name="_Toc78874213"/>
    </w:p>
    <w:p w14:paraId="2AA1442C" w14:textId="6735F552" w:rsidR="00B305DE" w:rsidRPr="00AA22E9" w:rsidRDefault="00B305DE" w:rsidP="00EF7499">
      <w:pPr>
        <w:pStyle w:val="BodyText"/>
      </w:pPr>
      <w:r w:rsidRPr="00AA22E9">
        <w:t>The above is not an exhaustive list of items</w:t>
      </w:r>
      <w:r w:rsidR="00BB6931">
        <w:t>. T</w:t>
      </w:r>
      <w:r w:rsidR="00343B3A" w:rsidRPr="00AA22E9">
        <w:t xml:space="preserve">he </w:t>
      </w:r>
      <w:r w:rsidRPr="00AA22E9">
        <w:t>Contractor is to ensure complete coverage of all work items which can be reasonably inferred from the tender documents.</w:t>
      </w:r>
      <w:bookmarkEnd w:id="4"/>
      <w:bookmarkEnd w:id="5"/>
      <w:bookmarkEnd w:id="6"/>
      <w:bookmarkEnd w:id="7"/>
      <w:bookmarkEnd w:id="8"/>
      <w:bookmarkEnd w:id="9"/>
      <w:bookmarkEnd w:id="10"/>
      <w:bookmarkEnd w:id="11"/>
      <w:bookmarkEnd w:id="12"/>
      <w:bookmarkEnd w:id="13"/>
      <w:bookmarkEnd w:id="14"/>
    </w:p>
    <w:p w14:paraId="69A11E2E" w14:textId="77777777" w:rsidR="00EF7499" w:rsidRPr="00AA22E9" w:rsidRDefault="00EF7499" w:rsidP="005B22F5"/>
    <w:p w14:paraId="6FDC6BED" w14:textId="5E97338A" w:rsidR="005B22F5" w:rsidRPr="00AA22E9" w:rsidRDefault="005B22F5" w:rsidP="005B22F5">
      <w:r w:rsidRPr="00AA22E9">
        <w:t xml:space="preserve">In these Price Schedules, the sub-headings and work </w:t>
      </w:r>
      <w:r w:rsidR="00E00EE3" w:rsidRPr="00AA22E9">
        <w:t>element</w:t>
      </w:r>
      <w:r w:rsidRPr="00AA22E9">
        <w:t xml:space="preserve"> descriptions are only to identify the work covered by the respective items under the Contract, but the exact nature and extent of the work to be performed shall be ascertained by the Conditions of Contract, the Employer's </w:t>
      </w:r>
      <w:r w:rsidR="00EB24D2" w:rsidRPr="00AA22E9">
        <w:t>Requirements,</w:t>
      </w:r>
      <w:r w:rsidRPr="00AA22E9">
        <w:t xml:space="preserve"> and drawings, as required. </w:t>
      </w:r>
    </w:p>
    <w:p w14:paraId="060D6383" w14:textId="4AAF3A3B" w:rsidR="00CB4880" w:rsidRPr="00AA22E9" w:rsidRDefault="00CB4880" w:rsidP="005B22F5"/>
    <w:p w14:paraId="3F59D8A1" w14:textId="2378EEF4" w:rsidR="00CB4880" w:rsidRPr="00AA22E9" w:rsidRDefault="007D6A52" w:rsidP="005B22F5">
      <w:r w:rsidRPr="00AA22E9">
        <w:t>Some element</w:t>
      </w:r>
      <w:r w:rsidR="00B168D5" w:rsidRPr="00AA22E9">
        <w:t xml:space="preserve"> descriptions </w:t>
      </w:r>
      <w:r w:rsidR="00A34140" w:rsidRPr="00AA22E9">
        <w:t xml:space="preserve">within the Price Schedules </w:t>
      </w:r>
      <w:r w:rsidRPr="00AA22E9">
        <w:t xml:space="preserve">have been </w:t>
      </w:r>
      <w:r w:rsidR="002777F7" w:rsidRPr="00AA22E9">
        <w:t>lef</w:t>
      </w:r>
      <w:r w:rsidR="000B08C5" w:rsidRPr="00AA22E9">
        <w:t xml:space="preserve">t incomplete to allow </w:t>
      </w:r>
      <w:r w:rsidR="00564100" w:rsidRPr="00AA22E9">
        <w:t xml:space="preserve">Contractor’s to insert scope specific to their chosen method of work or </w:t>
      </w:r>
      <w:r w:rsidR="00A34140" w:rsidRPr="00AA22E9">
        <w:t xml:space="preserve">preferred sequencing. </w:t>
      </w:r>
      <w:r w:rsidR="008F004C" w:rsidRPr="00AA22E9">
        <w:t xml:space="preserve">In addition, Contractors can insert new </w:t>
      </w:r>
      <w:r w:rsidR="00A86B9A" w:rsidRPr="00AA22E9">
        <w:t xml:space="preserve">items </w:t>
      </w:r>
      <w:r w:rsidR="008015ED" w:rsidRPr="00AA22E9">
        <w:t xml:space="preserve">within individual Price Schedules where indicated. </w:t>
      </w:r>
      <w:r w:rsidR="00095D86" w:rsidRPr="00AA22E9">
        <w:t>All</w:t>
      </w:r>
      <w:r w:rsidR="0038537D" w:rsidRPr="00AA22E9">
        <w:t xml:space="preserve"> </w:t>
      </w:r>
      <w:r w:rsidR="00A661CB" w:rsidRPr="00AA22E9">
        <w:t xml:space="preserve">items </w:t>
      </w:r>
      <w:r w:rsidR="00095D86" w:rsidRPr="00AA22E9">
        <w:t xml:space="preserve">inserted by the Contractor </w:t>
      </w:r>
      <w:r w:rsidR="00A661CB" w:rsidRPr="00AA22E9">
        <w:t xml:space="preserve">shall be subject to the </w:t>
      </w:r>
      <w:r w:rsidR="00747E1A" w:rsidRPr="00AA22E9">
        <w:t xml:space="preserve">requirements </w:t>
      </w:r>
      <w:r w:rsidR="00B8254C" w:rsidRPr="00AA22E9">
        <w:t xml:space="preserve">of </w:t>
      </w:r>
      <w:r w:rsidR="00747E1A" w:rsidRPr="00AA22E9">
        <w:t xml:space="preserve">these preambles </w:t>
      </w:r>
      <w:r w:rsidR="008F004C" w:rsidRPr="00AA22E9">
        <w:t xml:space="preserve">in all respects. </w:t>
      </w:r>
      <w:r w:rsidRPr="00AA22E9">
        <w:t xml:space="preserve"> </w:t>
      </w:r>
    </w:p>
    <w:p w14:paraId="33E664D0" w14:textId="77777777" w:rsidR="005B22F5" w:rsidRPr="00AA22E9" w:rsidRDefault="005B22F5" w:rsidP="005B22F5"/>
    <w:p w14:paraId="457A9A87" w14:textId="743BA426" w:rsidR="005B22F5" w:rsidRPr="00AA22E9" w:rsidRDefault="005B22F5" w:rsidP="005B22F5">
      <w:r w:rsidRPr="00AA22E9">
        <w:t xml:space="preserve">The pricing shall take all due account of the lines, levels, locations, rotations, etc. of the Works and all its parts and any additional work that may be necessary to coordinate the setting out and construction of the Works to accommodate such lines, levels, etc. to ensure the Works are fully and properly complete and functioning in all respects including all interfaces with Site found conditions, existing structures, </w:t>
      </w:r>
    </w:p>
    <w:p w14:paraId="0B870C0E" w14:textId="77777777" w:rsidR="005B22F5" w:rsidRPr="00AA22E9" w:rsidRDefault="005B22F5" w:rsidP="005B22F5">
      <w:r w:rsidRPr="00AA22E9">
        <w:t xml:space="preserve">services and facilities. </w:t>
      </w:r>
    </w:p>
    <w:p w14:paraId="724C473B" w14:textId="77777777" w:rsidR="005B22F5" w:rsidRPr="00AA22E9" w:rsidRDefault="005B22F5" w:rsidP="005B22F5"/>
    <w:p w14:paraId="23EFE7AB" w14:textId="64EE08B9" w:rsidR="005B22F5" w:rsidRPr="00AA22E9" w:rsidRDefault="005B22F5" w:rsidP="005B22F5">
      <w:r w:rsidRPr="00AA22E9">
        <w:t xml:space="preserve">Any quantities (if any) referenced in the Price Schedules are the Contractor’s own assessment of the scope of the Works and the Accepted Contract Price shall be fixed and will not be subject to re-measurement or measurement. </w:t>
      </w:r>
    </w:p>
    <w:p w14:paraId="363365A3" w14:textId="77777777" w:rsidR="005B22F5" w:rsidRPr="00AA22E9" w:rsidRDefault="005B22F5" w:rsidP="005B22F5"/>
    <w:p w14:paraId="599C1EF9" w14:textId="2B959B7D" w:rsidR="005B22F5" w:rsidRPr="00AA22E9" w:rsidRDefault="005B22F5" w:rsidP="005B22F5">
      <w:r w:rsidRPr="00AA22E9">
        <w:t xml:space="preserve">Items against which have no price entered next to them in the Price Schedules shall be deemed to be covered by the other prices in the Price Schedules. </w:t>
      </w:r>
    </w:p>
    <w:p w14:paraId="595456AC" w14:textId="77777777" w:rsidR="005B22F5" w:rsidRPr="00AA22E9" w:rsidRDefault="005B22F5" w:rsidP="005B22F5"/>
    <w:p w14:paraId="7794A107" w14:textId="036EA92F" w:rsidR="005B22F5" w:rsidRDefault="005B22F5" w:rsidP="005B22F5">
      <w:r w:rsidRPr="00AA22E9">
        <w:t xml:space="preserve">Separate items are not provided in the Price Schedules for any restrictions on work due to weather, environmental conditions, </w:t>
      </w:r>
      <w:r w:rsidR="00F01FF7" w:rsidRPr="00AA22E9">
        <w:t xml:space="preserve">normal action of the sea, </w:t>
      </w:r>
      <w:r w:rsidR="00514279" w:rsidRPr="00AA22E9">
        <w:t>groundwater</w:t>
      </w:r>
      <w:r w:rsidRPr="00AA22E9">
        <w:t xml:space="preserve">, nor for work affected by or necessary due to the flows, outfalls or runoff. The prices in the Price Schedules shall be deemed to include any impact and variance caused by such conditions. </w:t>
      </w:r>
    </w:p>
    <w:p w14:paraId="475D2127" w14:textId="5ACDAE08" w:rsidR="00C43D35" w:rsidRDefault="00C43D35" w:rsidP="005B22F5"/>
    <w:p w14:paraId="1F9A5315" w14:textId="4194FDA6" w:rsidR="00C43D35" w:rsidRDefault="00C43D35" w:rsidP="005B22F5">
      <w:r>
        <w:t>There are two separate Pricing schedules to be completed by the Tenderer, these are as follows:</w:t>
      </w:r>
    </w:p>
    <w:p w14:paraId="0BD3B3DB" w14:textId="53A79746" w:rsidR="00C43D35" w:rsidRDefault="00C43D35" w:rsidP="005B22F5"/>
    <w:p w14:paraId="5F63338A" w14:textId="2868F8B8" w:rsidR="00C43D35" w:rsidRPr="00C43D35" w:rsidRDefault="00C43D35" w:rsidP="00C43D35">
      <w:pPr>
        <w:rPr>
          <w:b/>
          <w:bCs/>
        </w:rPr>
      </w:pPr>
      <w:r w:rsidRPr="00C43D35">
        <w:rPr>
          <w:b/>
          <w:bCs/>
        </w:rPr>
        <w:t>Conforming Pricing Schedule</w:t>
      </w:r>
    </w:p>
    <w:p w14:paraId="0034F3FF" w14:textId="77777777" w:rsidR="00C43D35" w:rsidRDefault="00C43D35" w:rsidP="005B22F5"/>
    <w:p w14:paraId="47A4C4A6" w14:textId="0418459A" w:rsidR="005B22F5" w:rsidRDefault="00C43D35" w:rsidP="005B22F5">
      <w:r>
        <w:t xml:space="preserve">This pricing schedule is for the Contractor to complete in accordance with the instructions in this Pricing Schedule document and submit as part of his tender submission and shall be based on the </w:t>
      </w:r>
      <w:r w:rsidR="001D2423">
        <w:t>Reference D</w:t>
      </w:r>
      <w:r>
        <w:t xml:space="preserve">esign shown on the tender layout drawings as listed in the Employer’s Requirements Section 1. </w:t>
      </w:r>
    </w:p>
    <w:p w14:paraId="2D403205" w14:textId="43E78797" w:rsidR="00C43D35" w:rsidRDefault="00C43D35" w:rsidP="005B22F5"/>
    <w:p w14:paraId="244977FC" w14:textId="5454EE7E" w:rsidR="00C43D35" w:rsidRPr="00C43D35" w:rsidRDefault="00C43D35" w:rsidP="005B22F5">
      <w:pPr>
        <w:rPr>
          <w:b/>
          <w:bCs/>
        </w:rPr>
      </w:pPr>
      <w:r w:rsidRPr="00C43D35">
        <w:rPr>
          <w:b/>
          <w:bCs/>
        </w:rPr>
        <w:t>Alternative Pricing Schedule</w:t>
      </w:r>
    </w:p>
    <w:p w14:paraId="14120775" w14:textId="12B4CD47" w:rsidR="00C43D35" w:rsidRDefault="00C43D35" w:rsidP="005B22F5"/>
    <w:p w14:paraId="18E15BBD" w14:textId="3B908652" w:rsidR="00C43D35" w:rsidRDefault="00C43D35" w:rsidP="005B22F5">
      <w:r>
        <w:t>This pricing schedule shall be completed and submitted by the Tender as part of his submission based on his alternative design proposal</w:t>
      </w:r>
      <w:r w:rsidR="001D2423">
        <w:t xml:space="preserve"> should he decide to submit alternate design solutions to the Reference Design. </w:t>
      </w:r>
    </w:p>
    <w:p w14:paraId="2D905EBD" w14:textId="33D5B389" w:rsidR="004C0FC2" w:rsidRPr="00AA22E9" w:rsidRDefault="004C0FC2" w:rsidP="00EF7499">
      <w:pPr>
        <w:pStyle w:val="Heading1"/>
      </w:pPr>
      <w:bookmarkStart w:id="15" w:name="_Toc149749845"/>
      <w:r w:rsidRPr="00AA22E9">
        <w:t>Payment</w:t>
      </w:r>
      <w:r w:rsidR="00110452">
        <w:t xml:space="preserve"> Schedule</w:t>
      </w:r>
      <w:r w:rsidRPr="00AA22E9">
        <w:t>: I</w:t>
      </w:r>
      <w:r w:rsidR="0015020C" w:rsidRPr="00AA22E9">
        <w:t>nterim Payment Schedule</w:t>
      </w:r>
      <w:r w:rsidRPr="00AA22E9">
        <w:t xml:space="preserve"> (“IPS”)</w:t>
      </w:r>
      <w:bookmarkEnd w:id="15"/>
      <w:r w:rsidRPr="00AA22E9">
        <w:t xml:space="preserve"> </w:t>
      </w:r>
    </w:p>
    <w:p w14:paraId="3BD824EB" w14:textId="31E8846C" w:rsidR="00B36FC2" w:rsidRPr="00AA22E9" w:rsidRDefault="004C0FC2" w:rsidP="004C0FC2">
      <w:r w:rsidRPr="00AA22E9">
        <w:t>The Payment</w:t>
      </w:r>
      <w:r w:rsidR="00113E30">
        <w:t xml:space="preserve"> Schedule</w:t>
      </w:r>
      <w:r w:rsidRPr="00AA22E9">
        <w:t xml:space="preserve"> as defined under the Contract can be considered, where applicable, a</w:t>
      </w:r>
      <w:r w:rsidR="00323F4E" w:rsidRPr="00AA22E9">
        <w:t>s</w:t>
      </w:r>
      <w:r w:rsidRPr="00AA22E9">
        <w:t xml:space="preserve"> reference to the IPS in these Price Schedules. </w:t>
      </w:r>
    </w:p>
    <w:p w14:paraId="06B018F1" w14:textId="77777777" w:rsidR="00B36FC2" w:rsidRPr="00AA22E9" w:rsidRDefault="00B36FC2" w:rsidP="004C0FC2"/>
    <w:p w14:paraId="6987B99C" w14:textId="6F7100ED" w:rsidR="004C0FC2" w:rsidRDefault="004C0FC2" w:rsidP="004C0FC2">
      <w:r w:rsidRPr="00AA22E9">
        <w:t xml:space="preserve">The IPS sets out the maximum cumulative percentage of each </w:t>
      </w:r>
      <w:r w:rsidR="00FB1BDA">
        <w:t>package</w:t>
      </w:r>
      <w:r w:rsidR="00FB444C" w:rsidRPr="00AA22E9">
        <w:t xml:space="preserve"> </w:t>
      </w:r>
      <w:r w:rsidRPr="00AA22E9">
        <w:t xml:space="preserve">in relation to each month for which the Contractor may apply for payment (and which the Employer may become liable to pay) in accordance with Clause 14 (after deducting all previous claims) assuming the relevant Milestones have been achieved. If the relevant Milestones in relation to any </w:t>
      </w:r>
      <w:r w:rsidR="00FB444C" w:rsidRPr="00AA22E9">
        <w:t>stage</w:t>
      </w:r>
      <w:r w:rsidRPr="00AA22E9">
        <w:t xml:space="preserve"> have not been achieved, the Contractor shall not be entitled to claim any further payment in relation to that </w:t>
      </w:r>
      <w:r w:rsidR="00D44533" w:rsidRPr="00AA22E9">
        <w:t>stage</w:t>
      </w:r>
      <w:r w:rsidRPr="00AA22E9">
        <w:t xml:space="preserve">. </w:t>
      </w:r>
    </w:p>
    <w:p w14:paraId="5D3D81FA" w14:textId="1BB033A8" w:rsidR="00800133" w:rsidRDefault="00800133" w:rsidP="004C0FC2"/>
    <w:p w14:paraId="51BA73B8" w14:textId="5F8E5F6D" w:rsidR="00800133" w:rsidRPr="00AA22E9" w:rsidRDefault="00800133" w:rsidP="004C0FC2">
      <w:r>
        <w:t>All payment for works completed can only be approved when the accompanying preliminary and detailed design of the associated works being claimed for in the IPS is fully completed and signed off by the Engineer.</w:t>
      </w:r>
    </w:p>
    <w:p w14:paraId="54E3E4AE" w14:textId="77777777" w:rsidR="00942E9D" w:rsidRPr="00AA22E9" w:rsidRDefault="00942E9D" w:rsidP="004C0FC2"/>
    <w:p w14:paraId="734C09BC" w14:textId="2690F0D2" w:rsidR="004C0FC2" w:rsidRPr="00AA22E9" w:rsidRDefault="004C0FC2" w:rsidP="004C0FC2">
      <w:r w:rsidRPr="00AA22E9">
        <w:t xml:space="preserve">The periods identified in the IPS (and in the Schedule of Milestones and Dates) as “months” shall in relation to </w:t>
      </w:r>
      <w:r w:rsidR="00D44533" w:rsidRPr="00AA22E9">
        <w:t>stages 1 to 9</w:t>
      </w:r>
      <w:r w:rsidRPr="00AA22E9">
        <w:rPr>
          <w:color w:val="FF0000"/>
        </w:rPr>
        <w:t xml:space="preserve"> </w:t>
      </w:r>
      <w:r w:rsidRPr="00AA22E9">
        <w:t xml:space="preserve">be determined as follows: </w:t>
      </w:r>
    </w:p>
    <w:p w14:paraId="1C24AAF6" w14:textId="77777777" w:rsidR="00942E9D" w:rsidRPr="00AA22E9" w:rsidRDefault="00942E9D" w:rsidP="004C0FC2"/>
    <w:p w14:paraId="70E1A634" w14:textId="4E4D7B47" w:rsidR="004C0FC2" w:rsidRPr="00AA22E9" w:rsidRDefault="004C0FC2" w:rsidP="00942E9D">
      <w:pPr>
        <w:pStyle w:val="ListParagraph"/>
        <w:numPr>
          <w:ilvl w:val="0"/>
          <w:numId w:val="27"/>
        </w:numPr>
      </w:pPr>
      <w:r w:rsidRPr="00AA22E9">
        <w:t>if the Commencement Date falls on or before the 20th day of a calendar month,</w:t>
      </w:r>
      <w:r w:rsidR="00942E9D" w:rsidRPr="00AA22E9">
        <w:t xml:space="preserve"> </w:t>
      </w:r>
      <w:r w:rsidRPr="00AA22E9">
        <w:t xml:space="preserve">that calendar month shall be the 1st month and succeeding calendar months shall be the 2nd and subsequent months; and </w:t>
      </w:r>
    </w:p>
    <w:p w14:paraId="626BD62C" w14:textId="77777777" w:rsidR="00D44533" w:rsidRPr="00AA22E9" w:rsidRDefault="00D44533" w:rsidP="00D44533">
      <w:pPr>
        <w:pStyle w:val="ListParagraph"/>
        <w:ind w:left="360"/>
      </w:pPr>
    </w:p>
    <w:p w14:paraId="71369767" w14:textId="21736163" w:rsidR="004C0FC2" w:rsidRPr="00AA22E9" w:rsidRDefault="004C0FC2" w:rsidP="00942E9D">
      <w:pPr>
        <w:pStyle w:val="ListParagraph"/>
        <w:numPr>
          <w:ilvl w:val="0"/>
          <w:numId w:val="27"/>
        </w:numPr>
      </w:pPr>
      <w:r w:rsidRPr="00AA22E9">
        <w:t xml:space="preserve">if the Commencement Date falls on or after the 21st day of a calendar month, the following calendar month shall be the 1st month and succeeding calendar months shall be the 2nd and subsequent months. </w:t>
      </w:r>
    </w:p>
    <w:p w14:paraId="5181665F" w14:textId="77777777" w:rsidR="00942E9D" w:rsidRPr="00AA22E9" w:rsidRDefault="00942E9D" w:rsidP="004C0FC2"/>
    <w:p w14:paraId="3A2C7B9B" w14:textId="14619796" w:rsidR="004C0FC2" w:rsidRPr="00AA22E9" w:rsidRDefault="004C0FC2" w:rsidP="004C0FC2">
      <w:r w:rsidRPr="00AA22E9">
        <w:t>The IPS may be revised by the Employer or by the Employer’s Representative (subject to the approval of the Employer)</w:t>
      </w:r>
      <w:r w:rsidR="00D87CB9" w:rsidRPr="00AA22E9">
        <w:t xml:space="preserve"> in accordance with these preambles</w:t>
      </w:r>
      <w:r w:rsidRPr="00AA22E9">
        <w:t xml:space="preserve">. </w:t>
      </w:r>
    </w:p>
    <w:p w14:paraId="466E997C" w14:textId="77777777" w:rsidR="00D87CB9" w:rsidRPr="00AA22E9" w:rsidRDefault="00D87CB9" w:rsidP="004C0FC2"/>
    <w:p w14:paraId="578EB55C" w14:textId="394FD038" w:rsidR="004C0FC2" w:rsidRPr="00AA22E9" w:rsidRDefault="004C0FC2" w:rsidP="00D87CB9">
      <w:pPr>
        <w:pStyle w:val="Heading2"/>
      </w:pPr>
      <w:bookmarkStart w:id="16" w:name="_Toc149749846"/>
      <w:r w:rsidRPr="00AA22E9">
        <w:lastRenderedPageBreak/>
        <w:t>S</w:t>
      </w:r>
      <w:r w:rsidR="00D87CB9" w:rsidRPr="00AA22E9">
        <w:t>chedule of Milestones and Dates</w:t>
      </w:r>
      <w:bookmarkEnd w:id="16"/>
      <w:r w:rsidRPr="00AA22E9">
        <w:t xml:space="preserve"> </w:t>
      </w:r>
    </w:p>
    <w:p w14:paraId="6B26DA89" w14:textId="5DE427BE" w:rsidR="004C0FC2" w:rsidRPr="00AA22E9" w:rsidRDefault="004C0FC2" w:rsidP="004C0FC2">
      <w:r w:rsidRPr="00AA22E9">
        <w:t xml:space="preserve">Except as stated below, the Schedule of Milestones and Dates identifies Milestones, which constitute essential or significant steps towards the completion of the work within each </w:t>
      </w:r>
      <w:r w:rsidR="009758AC" w:rsidRPr="00AA22E9">
        <w:t>stage</w:t>
      </w:r>
      <w:r w:rsidRPr="00AA22E9">
        <w:t xml:space="preserve"> or actions to be carried out by the Contractor under the Contract, together with the month by which the Contractor must achieve each Milestone in order to maintain interim payments in accordance with the IPS. </w:t>
      </w:r>
    </w:p>
    <w:p w14:paraId="75D26D91" w14:textId="77777777" w:rsidR="00D87CB9" w:rsidRPr="00AA22E9" w:rsidRDefault="00D87CB9" w:rsidP="004C0FC2"/>
    <w:p w14:paraId="21D936C2" w14:textId="32CB21BA" w:rsidR="004C0FC2" w:rsidRPr="00AA22E9" w:rsidRDefault="004C0FC2" w:rsidP="004C0FC2">
      <w:r w:rsidRPr="00AA22E9">
        <w:t xml:space="preserve">Milestones and the month for their achievement may be revised by the Employer (subject to the approval of the Employer) in accordance with </w:t>
      </w:r>
      <w:r w:rsidR="00D87CB9" w:rsidRPr="00AA22E9">
        <w:t>these preambles</w:t>
      </w:r>
      <w:r w:rsidRPr="00AA22E9">
        <w:t xml:space="preserve">. </w:t>
      </w:r>
    </w:p>
    <w:p w14:paraId="4A97D8D6" w14:textId="77777777" w:rsidR="00D87CB9" w:rsidRPr="00AA22E9" w:rsidRDefault="00D87CB9" w:rsidP="004C0FC2"/>
    <w:p w14:paraId="26F30B59" w14:textId="3C59C804" w:rsidR="004C0FC2" w:rsidRPr="00AA22E9" w:rsidRDefault="004C0FC2" w:rsidP="004C0FC2">
      <w:r w:rsidRPr="00AA22E9">
        <w:t xml:space="preserve">In this Schedule of Payments, “achievement” of a Milestone means completion of the relevant work or performance of the relevant action in accordance with the requirements of the Contract, as agreed or determined in accordance with </w:t>
      </w:r>
      <w:r w:rsidR="00030ECD" w:rsidRPr="00AA22E9">
        <w:t>these preambles</w:t>
      </w:r>
      <w:r w:rsidRPr="00AA22E9">
        <w:t xml:space="preserve">. </w:t>
      </w:r>
    </w:p>
    <w:p w14:paraId="7738519F" w14:textId="77777777" w:rsidR="00D87CB9" w:rsidRPr="00AA22E9" w:rsidRDefault="00D87CB9" w:rsidP="004C0FC2"/>
    <w:p w14:paraId="704CC649" w14:textId="1380F91A" w:rsidR="00514279" w:rsidRPr="00AA22E9" w:rsidRDefault="004C0FC2" w:rsidP="004C0FC2">
      <w:r w:rsidRPr="00AA22E9">
        <w:t>For the avoidance of doubt, the “achievement” of a Milestone shall not be construed or considered as an acceptance by the Employer of the part of the Works related to such Milestone. Furthermore, any “achievement” of a Milestone shall be considered only in relation to the processing of payments under the Contract and shall not be considered as completion of any part or Section of the Works in, which can only be considered achieved following the Engineer’s issuance of a Taking Over Certificate or Performance Certificate, as applicable.</w:t>
      </w:r>
    </w:p>
    <w:p w14:paraId="55E107A0" w14:textId="34EE7345" w:rsidR="00A95437" w:rsidRPr="00AA22E9" w:rsidRDefault="00A95437" w:rsidP="004C0FC2"/>
    <w:p w14:paraId="257E3460" w14:textId="54439232" w:rsidR="00A95437" w:rsidRPr="00AA22E9" w:rsidRDefault="00A95437" w:rsidP="00912B2F">
      <w:pPr>
        <w:pStyle w:val="Heading2"/>
      </w:pPr>
      <w:bookmarkStart w:id="17" w:name="_Toc149749847"/>
      <w:r w:rsidRPr="00AA22E9">
        <w:t>U</w:t>
      </w:r>
      <w:r w:rsidR="00912B2F" w:rsidRPr="00AA22E9">
        <w:t>se and Adjustments</w:t>
      </w:r>
      <w:bookmarkEnd w:id="17"/>
      <w:r w:rsidRPr="00AA22E9">
        <w:t xml:space="preserve"> </w:t>
      </w:r>
    </w:p>
    <w:p w14:paraId="63930AA3" w14:textId="000F0D0B" w:rsidR="00A95437" w:rsidRPr="00AA22E9" w:rsidRDefault="00A95437" w:rsidP="00A95437">
      <w:r w:rsidRPr="00AA22E9">
        <w:t xml:space="preserve">The </w:t>
      </w:r>
      <w:r w:rsidR="00681368" w:rsidRPr="00AA22E9">
        <w:t>v</w:t>
      </w:r>
      <w:r w:rsidRPr="00AA22E9">
        <w:t>alue</w:t>
      </w:r>
      <w:r w:rsidR="00681368" w:rsidRPr="00AA22E9">
        <w:t xml:space="preserve"> of each stage </w:t>
      </w:r>
      <w:r w:rsidRPr="00AA22E9">
        <w:t>shall be revised by the E</w:t>
      </w:r>
      <w:r w:rsidR="00681368" w:rsidRPr="00AA22E9">
        <w:t>ngineer</w:t>
      </w:r>
      <w:r w:rsidRPr="00AA22E9">
        <w:t xml:space="preserve"> upon any agreement or determination in accordance with </w:t>
      </w:r>
      <w:r w:rsidRPr="00363726">
        <w:t>Clauses 13 or 3.5.</w:t>
      </w:r>
      <w:r w:rsidRPr="00AA22E9">
        <w:t xml:space="preserve"> </w:t>
      </w:r>
    </w:p>
    <w:p w14:paraId="04BC8AD0" w14:textId="77777777" w:rsidR="00912B2F" w:rsidRPr="00AA22E9" w:rsidRDefault="00912B2F" w:rsidP="00A95437"/>
    <w:p w14:paraId="264D5B04" w14:textId="4BA61669" w:rsidR="00A95437" w:rsidRPr="00AA22E9" w:rsidRDefault="00A95437" w:rsidP="00A95437">
      <w:r w:rsidRPr="00AA22E9">
        <w:t>The E</w:t>
      </w:r>
      <w:r w:rsidR="00AA16D4" w:rsidRPr="00AA22E9">
        <w:t>ngineer</w:t>
      </w:r>
      <w:r w:rsidRPr="00AA22E9">
        <w:t xml:space="preserve"> may assess and decide which </w:t>
      </w:r>
      <w:r w:rsidR="00FB1BDA">
        <w:t>package</w:t>
      </w:r>
      <w:r w:rsidRPr="00AA22E9">
        <w:t xml:space="preserve"> is relevant for the </w:t>
      </w:r>
      <w:r w:rsidR="008707BC" w:rsidRPr="00AA22E9">
        <w:t xml:space="preserve">above </w:t>
      </w:r>
      <w:r w:rsidRPr="00AA22E9">
        <w:t xml:space="preserve">purpose if and in so far as the same is not identified in this Schedule of Payments and shall notify the Contractor upon making any decision. </w:t>
      </w:r>
    </w:p>
    <w:p w14:paraId="5FB76F23" w14:textId="77777777" w:rsidR="00912B2F" w:rsidRPr="00AA22E9" w:rsidRDefault="00912B2F" w:rsidP="00A95437"/>
    <w:p w14:paraId="704BEDAA" w14:textId="4B1D2391" w:rsidR="00A95437" w:rsidRPr="00AA22E9" w:rsidRDefault="00A95437" w:rsidP="00A95437">
      <w:r w:rsidRPr="00AA22E9">
        <w:t>If a Milestone is not achieved by the end of the month in which it is scheduled to be achieved, the E</w:t>
      </w:r>
      <w:r w:rsidR="000222C5" w:rsidRPr="00AA22E9">
        <w:t>ngineer</w:t>
      </w:r>
      <w:r w:rsidRPr="00AA22E9">
        <w:t xml:space="preserve"> shall follow the procedures set out under </w:t>
      </w:r>
      <w:r w:rsidRPr="00363726">
        <w:t>Clause 14.</w:t>
      </w:r>
      <w:r w:rsidRPr="00AA22E9">
        <w:t xml:space="preserve"> </w:t>
      </w:r>
    </w:p>
    <w:p w14:paraId="026BC29F" w14:textId="1EC42C8C" w:rsidR="00912B2F" w:rsidRPr="00AA22E9" w:rsidRDefault="00912B2F" w:rsidP="00A95437"/>
    <w:p w14:paraId="66EDA790" w14:textId="78BF27C6" w:rsidR="0052158B" w:rsidRPr="00AA22E9" w:rsidRDefault="0052158B" w:rsidP="00A95437"/>
    <w:p w14:paraId="5865D854" w14:textId="56290307" w:rsidR="0052158B" w:rsidRPr="00AA22E9" w:rsidRDefault="0052158B" w:rsidP="00A95437"/>
    <w:p w14:paraId="7E660EB0" w14:textId="2C4E6C67" w:rsidR="0052158B" w:rsidRPr="00AA22E9" w:rsidRDefault="0052158B" w:rsidP="00A95437"/>
    <w:p w14:paraId="57A165A3" w14:textId="65C4FD39" w:rsidR="0052158B" w:rsidRPr="00AA22E9" w:rsidRDefault="0052158B" w:rsidP="00A95437"/>
    <w:p w14:paraId="513359D5" w14:textId="3A0A3053" w:rsidR="0052158B" w:rsidRPr="00AA22E9" w:rsidRDefault="0052158B" w:rsidP="00A95437"/>
    <w:p w14:paraId="33ECA1DE" w14:textId="180A8097" w:rsidR="0052158B" w:rsidRPr="00AA22E9" w:rsidRDefault="0052158B" w:rsidP="00A95437"/>
    <w:p w14:paraId="65F3EA82" w14:textId="59786C45" w:rsidR="0052158B" w:rsidRPr="00AA22E9" w:rsidRDefault="0052158B" w:rsidP="00A95437"/>
    <w:p w14:paraId="7BDE743F" w14:textId="56EA0353" w:rsidR="0052158B" w:rsidRPr="00AA22E9" w:rsidRDefault="0052158B" w:rsidP="00A95437"/>
    <w:p w14:paraId="6A8E73F2" w14:textId="4280D403" w:rsidR="00831AC3" w:rsidRPr="00AA22E9" w:rsidRDefault="00831AC3" w:rsidP="00A95437"/>
    <w:p w14:paraId="6352483C" w14:textId="66AA1B22" w:rsidR="00831AC3" w:rsidRPr="00AA22E9" w:rsidRDefault="00831AC3" w:rsidP="00A95437"/>
    <w:p w14:paraId="26DFD26D" w14:textId="739868BA" w:rsidR="00831AC3" w:rsidRPr="00AA22E9" w:rsidRDefault="00831AC3" w:rsidP="00A95437"/>
    <w:p w14:paraId="38F68C33" w14:textId="656D5844" w:rsidR="00831AC3" w:rsidRPr="00AA22E9" w:rsidRDefault="00831AC3" w:rsidP="00A95437"/>
    <w:p w14:paraId="2EE01D71" w14:textId="66D651BD" w:rsidR="00831AC3" w:rsidRPr="00AA22E9" w:rsidRDefault="00831AC3" w:rsidP="00A95437"/>
    <w:p w14:paraId="470AA9C2" w14:textId="7F1F591B" w:rsidR="00831AC3" w:rsidRPr="00AA22E9" w:rsidRDefault="00831AC3" w:rsidP="00A95437"/>
    <w:p w14:paraId="70AA54A5" w14:textId="517E3740" w:rsidR="00831AC3" w:rsidRPr="00AA22E9" w:rsidRDefault="00831AC3" w:rsidP="00A95437"/>
    <w:p w14:paraId="721A6F15" w14:textId="7B247ADA" w:rsidR="00831AC3" w:rsidRPr="00AA22E9" w:rsidRDefault="00831AC3" w:rsidP="00A95437"/>
    <w:p w14:paraId="4189F1B6" w14:textId="640A97F9" w:rsidR="00831AC3" w:rsidRPr="00AA22E9" w:rsidRDefault="00831AC3" w:rsidP="00A95437"/>
    <w:p w14:paraId="1812433F" w14:textId="0FAA7E10" w:rsidR="0052158B" w:rsidRPr="00AA22E9" w:rsidRDefault="0052158B" w:rsidP="00A95437"/>
    <w:p w14:paraId="1AB2EBCE" w14:textId="23FBFE31" w:rsidR="0052158B" w:rsidRPr="00AA22E9" w:rsidRDefault="00985295" w:rsidP="00985295">
      <w:pPr>
        <w:pStyle w:val="Heading1"/>
      </w:pPr>
      <w:bookmarkStart w:id="18" w:name="_Toc149749848"/>
      <w:r w:rsidRPr="00AA22E9">
        <w:t>The Price Schedule</w:t>
      </w:r>
      <w:bookmarkEnd w:id="18"/>
      <w:r w:rsidR="00C43D35">
        <w:t>s</w:t>
      </w:r>
    </w:p>
    <w:p w14:paraId="554493B7" w14:textId="0029CF4F" w:rsidR="0052158B" w:rsidRDefault="0052158B" w:rsidP="00A95437"/>
    <w:p w14:paraId="5F02BE4C" w14:textId="074B5716" w:rsidR="00D11F86" w:rsidRDefault="00D11F86" w:rsidP="00A95437"/>
    <w:p w14:paraId="705890F3" w14:textId="10BDAFB1" w:rsidR="00D11F86" w:rsidRDefault="00D11F86" w:rsidP="00A95437"/>
    <w:p w14:paraId="5809E50D" w14:textId="0EA51611" w:rsidR="00D11F86" w:rsidRDefault="00D11F86" w:rsidP="00A95437"/>
    <w:p w14:paraId="6E4C44B1" w14:textId="7EF4352E" w:rsidR="00D11F86" w:rsidRDefault="00D11F86" w:rsidP="00A95437"/>
    <w:p w14:paraId="79A921B7" w14:textId="687F5AFF" w:rsidR="00D11F86" w:rsidRDefault="00D11F86" w:rsidP="00A95437"/>
    <w:p w14:paraId="78D2C9AA" w14:textId="498F8794" w:rsidR="00D11F86" w:rsidRDefault="00D11F86" w:rsidP="00A95437"/>
    <w:p w14:paraId="22510652" w14:textId="196C2B31" w:rsidR="00D11F86" w:rsidRDefault="00D11F86" w:rsidP="00A95437"/>
    <w:p w14:paraId="65C1C181" w14:textId="55294F5F" w:rsidR="00D11F86" w:rsidRDefault="00D11F86" w:rsidP="00A95437"/>
    <w:p w14:paraId="2CD6E3BA" w14:textId="4AEB25D8" w:rsidR="00D11F86" w:rsidRDefault="00D11F86" w:rsidP="00A95437"/>
    <w:p w14:paraId="3A17B00D" w14:textId="39C9C1BC" w:rsidR="00D11F86" w:rsidRDefault="00D11F86" w:rsidP="00A95437"/>
    <w:p w14:paraId="0C1A0910" w14:textId="5DDA7464" w:rsidR="00D11F86" w:rsidRDefault="00D11F86" w:rsidP="00A95437"/>
    <w:p w14:paraId="20B00868" w14:textId="1C3F3CB9" w:rsidR="00D11F86" w:rsidRDefault="00D11F86" w:rsidP="00A95437"/>
    <w:p w14:paraId="41094EDD" w14:textId="1D233CF8" w:rsidR="00D11F86" w:rsidRDefault="00D11F86" w:rsidP="00A95437"/>
    <w:p w14:paraId="6BE6B0E9" w14:textId="0C1DCB0A" w:rsidR="00D11F86" w:rsidRDefault="00D11F86" w:rsidP="00A95437"/>
    <w:p w14:paraId="6E0303CA" w14:textId="04B54F54" w:rsidR="00D11F86" w:rsidRDefault="00D11F86" w:rsidP="00A95437"/>
    <w:p w14:paraId="3AB0EF35" w14:textId="30D585BE" w:rsidR="00D11F86" w:rsidRDefault="00D11F86" w:rsidP="00A95437"/>
    <w:p w14:paraId="0A789A6D" w14:textId="4FC8F740" w:rsidR="00D11F86" w:rsidRDefault="00D11F86" w:rsidP="00A95437"/>
    <w:p w14:paraId="6BC2402B" w14:textId="16249D5F" w:rsidR="00D11F86" w:rsidRDefault="00D11F86" w:rsidP="00A95437"/>
    <w:p w14:paraId="15B600C8" w14:textId="0248C623" w:rsidR="00D11F86" w:rsidRDefault="00D11F86" w:rsidP="00A95437"/>
    <w:p w14:paraId="3CE5D926" w14:textId="58C855A1" w:rsidR="00D11F86" w:rsidRDefault="00D11F86" w:rsidP="00A95437"/>
    <w:p w14:paraId="1889F5A1" w14:textId="7FA0E9CA" w:rsidR="00D11F86" w:rsidRDefault="00D11F86" w:rsidP="00A95437"/>
    <w:p w14:paraId="5B35F573" w14:textId="40161B69" w:rsidR="00D11F86" w:rsidRDefault="00D11F86" w:rsidP="00A95437"/>
    <w:p w14:paraId="2B2674CC" w14:textId="7D5B6DED" w:rsidR="00D11F86" w:rsidRDefault="00D11F86" w:rsidP="00A95437"/>
    <w:p w14:paraId="379529AA" w14:textId="706C2F4E" w:rsidR="00D11F86" w:rsidRDefault="00D11F86" w:rsidP="00A95437"/>
    <w:p w14:paraId="015FA74B" w14:textId="4DA1A7B6" w:rsidR="00D11F86" w:rsidRDefault="00D11F86" w:rsidP="00A95437"/>
    <w:p w14:paraId="4DABC530" w14:textId="51B8A019" w:rsidR="00D11F86" w:rsidRDefault="00D11F86" w:rsidP="00A95437"/>
    <w:p w14:paraId="32E2BADF" w14:textId="3F27C40B" w:rsidR="00D11F86" w:rsidRDefault="00D11F86" w:rsidP="00A95437"/>
    <w:p w14:paraId="7398BB53" w14:textId="45575D7B" w:rsidR="00D11F86" w:rsidRDefault="00D11F86" w:rsidP="00A95437"/>
    <w:p w14:paraId="43AA1B1D" w14:textId="6FDF02CC" w:rsidR="00D11F86" w:rsidRDefault="00D11F86" w:rsidP="00A95437"/>
    <w:p w14:paraId="597B2F17" w14:textId="65CA5D3F" w:rsidR="00D11F86" w:rsidRDefault="00D11F86" w:rsidP="00A95437"/>
    <w:p w14:paraId="1F681633" w14:textId="772873F9" w:rsidR="00D11F86" w:rsidRDefault="00D11F86" w:rsidP="00A95437"/>
    <w:p w14:paraId="65F6024E" w14:textId="29C34513" w:rsidR="00D11F86" w:rsidRDefault="00D11F86" w:rsidP="00A95437"/>
    <w:p w14:paraId="433DC278" w14:textId="335A43E5" w:rsidR="00D11F86" w:rsidRDefault="00D11F86" w:rsidP="00A95437"/>
    <w:p w14:paraId="28EB7AEA" w14:textId="6CD72ADD" w:rsidR="00D11F86" w:rsidRDefault="00D11F86" w:rsidP="00A95437"/>
    <w:p w14:paraId="1594418C" w14:textId="73A342A4" w:rsidR="00D11F86" w:rsidRDefault="00D11F86" w:rsidP="00A95437"/>
    <w:p w14:paraId="594082EA" w14:textId="1AEB363C" w:rsidR="00D11F86" w:rsidRDefault="00D11F86" w:rsidP="00A95437"/>
    <w:p w14:paraId="4C8C4C80" w14:textId="3D5FA6E3" w:rsidR="00D11F86" w:rsidRDefault="00D11F86" w:rsidP="00A95437"/>
    <w:p w14:paraId="19922AE2" w14:textId="1783E078" w:rsidR="00D11F86" w:rsidRDefault="00D11F86" w:rsidP="00A95437"/>
    <w:p w14:paraId="39471032" w14:textId="76451545" w:rsidR="00D11F86" w:rsidRDefault="00D11F86" w:rsidP="00A95437"/>
    <w:p w14:paraId="534DE05E" w14:textId="6DA549FE" w:rsidR="00D11F86" w:rsidRDefault="00D11F86" w:rsidP="00A95437"/>
    <w:p w14:paraId="791478ED" w14:textId="21700C6B" w:rsidR="00D11F86" w:rsidRDefault="00D11F86" w:rsidP="00A95437"/>
    <w:p w14:paraId="62992322" w14:textId="27E5CD62" w:rsidR="00D11F86" w:rsidRDefault="00D11F86" w:rsidP="00A95437"/>
    <w:p w14:paraId="3604F002" w14:textId="76785A89" w:rsidR="00D11F86" w:rsidRDefault="00D11F86" w:rsidP="00A95437"/>
    <w:p w14:paraId="0236237F" w14:textId="71FC7E00" w:rsidR="00D11F86" w:rsidRDefault="00D11F86" w:rsidP="00A95437"/>
    <w:p w14:paraId="7E7AAF0C" w14:textId="439A699A" w:rsidR="00D11F86" w:rsidRDefault="00D11F86" w:rsidP="00A95437"/>
    <w:p w14:paraId="15D217BC" w14:textId="37E53228" w:rsidR="00D11F86" w:rsidRDefault="00D11F86" w:rsidP="00A95437"/>
    <w:p w14:paraId="6EC1FE79" w14:textId="234C4EE9" w:rsidR="00D11F86" w:rsidRDefault="00D11F86" w:rsidP="00A95437"/>
    <w:p w14:paraId="417C0A4D" w14:textId="2F5CA4D3" w:rsidR="00D11F86" w:rsidRPr="00AA22E9" w:rsidRDefault="003D3854" w:rsidP="00D11F86">
      <w:pPr>
        <w:pStyle w:val="Heading2"/>
      </w:pPr>
      <w:bookmarkStart w:id="19" w:name="_Toc149749849"/>
      <w:r>
        <w:t>Conforming</w:t>
      </w:r>
      <w:r w:rsidR="00D11F86">
        <w:t xml:space="preserve"> Pricing Schedule</w:t>
      </w:r>
      <w:bookmarkEnd w:id="19"/>
    </w:p>
    <w:p w14:paraId="355FDEBC" w14:textId="39F0A9E4" w:rsidR="0052158B" w:rsidRPr="00AA22E9" w:rsidRDefault="0052158B" w:rsidP="00A95437"/>
    <w:p w14:paraId="60B25044" w14:textId="33BE22A3" w:rsidR="0052158B" w:rsidRPr="00AA22E9" w:rsidRDefault="0052158B" w:rsidP="00A95437"/>
    <w:p w14:paraId="20438A34" w14:textId="5C4E4DFD" w:rsidR="0052158B" w:rsidRDefault="0052158B" w:rsidP="00A95437"/>
    <w:p w14:paraId="4312C73D" w14:textId="42725151" w:rsidR="00EE1945" w:rsidRDefault="00EE1945" w:rsidP="00A95437"/>
    <w:p w14:paraId="36A66851" w14:textId="28FCC7BD" w:rsidR="00EE1945" w:rsidRDefault="00EE1945" w:rsidP="00A95437"/>
    <w:p w14:paraId="04876F1C" w14:textId="5ABE49A8" w:rsidR="00EE1945" w:rsidRDefault="00EE1945" w:rsidP="00A95437"/>
    <w:p w14:paraId="511C8C9E" w14:textId="4F4B7A64" w:rsidR="00EE1945" w:rsidRDefault="00EE1945" w:rsidP="00A95437"/>
    <w:p w14:paraId="1DA324DF" w14:textId="16CA50FC" w:rsidR="00EE1945" w:rsidRDefault="00EE1945" w:rsidP="00A95437"/>
    <w:p w14:paraId="6A91A272" w14:textId="7011D384" w:rsidR="00EE1945" w:rsidRDefault="00EE1945" w:rsidP="00A95437"/>
    <w:p w14:paraId="76EC6291" w14:textId="658E3901" w:rsidR="00EE1945" w:rsidRDefault="00EE1945" w:rsidP="00A95437"/>
    <w:p w14:paraId="1C2DBD99" w14:textId="21CF4F15" w:rsidR="00EE1945" w:rsidRDefault="00EE1945" w:rsidP="00A95437"/>
    <w:p w14:paraId="29198A75" w14:textId="53E17C53" w:rsidR="00EE1945" w:rsidRDefault="00EE1945" w:rsidP="00A95437"/>
    <w:p w14:paraId="0C6B637B" w14:textId="0ED42BAC" w:rsidR="00EE1945" w:rsidRDefault="00EE1945" w:rsidP="00A95437"/>
    <w:p w14:paraId="7C9C0B9F" w14:textId="0976BE10" w:rsidR="00EE1945" w:rsidRDefault="00EE1945" w:rsidP="00A95437"/>
    <w:p w14:paraId="2B66237C" w14:textId="086C2451" w:rsidR="00EE1945" w:rsidRDefault="00EE1945" w:rsidP="00A95437"/>
    <w:p w14:paraId="37B9E9DA" w14:textId="724D3366" w:rsidR="00EE1945" w:rsidRDefault="00EE1945" w:rsidP="00A95437"/>
    <w:p w14:paraId="16B9BCC7" w14:textId="6E8BE758" w:rsidR="00EE1945" w:rsidRDefault="00EE1945" w:rsidP="00A95437"/>
    <w:p w14:paraId="08371EFF" w14:textId="45ACD236" w:rsidR="00EE1945" w:rsidRDefault="00EE1945" w:rsidP="00A95437"/>
    <w:p w14:paraId="12093697" w14:textId="067FF196" w:rsidR="00EE1945" w:rsidRDefault="00EE1945" w:rsidP="00A95437"/>
    <w:p w14:paraId="7563B9D7" w14:textId="0DDD6FB5" w:rsidR="00EE1945" w:rsidRDefault="00EE1945" w:rsidP="00A95437"/>
    <w:p w14:paraId="03133D50" w14:textId="1423CF47" w:rsidR="00EE1945" w:rsidRDefault="00EE1945" w:rsidP="00A95437"/>
    <w:p w14:paraId="3CD38686" w14:textId="19DCA836" w:rsidR="00EE1945" w:rsidRDefault="00EE1945" w:rsidP="00A95437"/>
    <w:p w14:paraId="412DD7D0" w14:textId="16BD293F" w:rsidR="00EE1945" w:rsidRDefault="00EE1945" w:rsidP="00A95437"/>
    <w:p w14:paraId="71E411D4" w14:textId="558CD7D8" w:rsidR="00EE1945" w:rsidRDefault="00EE1945" w:rsidP="00A95437"/>
    <w:p w14:paraId="17414D9E" w14:textId="3F4B5933" w:rsidR="00EE1945" w:rsidRDefault="00EE1945" w:rsidP="00A95437"/>
    <w:p w14:paraId="48A9D936" w14:textId="36FEC4BC" w:rsidR="00EE1945" w:rsidRDefault="00EE1945" w:rsidP="00A95437"/>
    <w:p w14:paraId="66CE2B26" w14:textId="0E5A3C41" w:rsidR="00EE1945" w:rsidRDefault="00EE1945" w:rsidP="00A95437"/>
    <w:p w14:paraId="36C64F39" w14:textId="70DA0DBA" w:rsidR="00EE1945" w:rsidRDefault="00EE1945" w:rsidP="00A95437"/>
    <w:p w14:paraId="784D9878" w14:textId="53DF3631" w:rsidR="00EE1945" w:rsidRDefault="00EE1945" w:rsidP="00A95437"/>
    <w:p w14:paraId="352EE6B8" w14:textId="6355F06A" w:rsidR="00EE1945" w:rsidRDefault="00EE1945" w:rsidP="00A95437"/>
    <w:p w14:paraId="72F50EF6" w14:textId="3E4BE841" w:rsidR="00EE1945" w:rsidRDefault="00EE1945" w:rsidP="00A95437"/>
    <w:p w14:paraId="0119ED3E" w14:textId="5AAF1F04" w:rsidR="00EE1945" w:rsidRDefault="00EE1945" w:rsidP="00A95437"/>
    <w:p w14:paraId="0B45BED7" w14:textId="0DB6E9A4" w:rsidR="00EE1945" w:rsidRDefault="00EE1945" w:rsidP="00A95437"/>
    <w:p w14:paraId="3D2E0083" w14:textId="28D66374" w:rsidR="00EE1945" w:rsidRDefault="00EE1945" w:rsidP="00A95437"/>
    <w:p w14:paraId="43B22604" w14:textId="5E5CFA42" w:rsidR="00EE1945" w:rsidRDefault="00EE1945" w:rsidP="00A95437"/>
    <w:p w14:paraId="2FF99F07" w14:textId="16569C59" w:rsidR="001D2423" w:rsidRDefault="001D2423" w:rsidP="00A95437"/>
    <w:p w14:paraId="13B8BCC7" w14:textId="312EEBD8" w:rsidR="001D2423" w:rsidRDefault="001D2423" w:rsidP="00A95437"/>
    <w:p w14:paraId="701A973B" w14:textId="77777777" w:rsidR="001D2423" w:rsidRDefault="001D2423" w:rsidP="00A95437"/>
    <w:p w14:paraId="771153DC" w14:textId="6ECB1F6C" w:rsidR="00EE1945" w:rsidRDefault="00EE1945" w:rsidP="00A95437"/>
    <w:p w14:paraId="08B2C24D" w14:textId="4CD4CB74" w:rsidR="00EE1945" w:rsidRDefault="00EE1945" w:rsidP="00A95437"/>
    <w:p w14:paraId="785772C2" w14:textId="4DDA86A5" w:rsidR="00EE1945" w:rsidRDefault="00EE1945" w:rsidP="00A95437"/>
    <w:tbl>
      <w:tblPr>
        <w:tblStyle w:val="RHDHVTable"/>
        <w:tblW w:w="0" w:type="auto"/>
        <w:tblLook w:val="04A0" w:firstRow="1" w:lastRow="0" w:firstColumn="1" w:lastColumn="0" w:noHBand="0" w:noVBand="1"/>
      </w:tblPr>
      <w:tblGrid>
        <w:gridCol w:w="783"/>
        <w:gridCol w:w="6764"/>
        <w:gridCol w:w="1452"/>
      </w:tblGrid>
      <w:tr w:rsidR="00D15439" w:rsidRPr="00D15439" w14:paraId="046E8835" w14:textId="77777777" w:rsidTr="00D15439">
        <w:trPr>
          <w:cnfStyle w:val="100000000000" w:firstRow="1" w:lastRow="0" w:firstColumn="0" w:lastColumn="0" w:oddVBand="0" w:evenVBand="0" w:oddHBand="0" w:evenHBand="0" w:firstRowFirstColumn="0" w:firstRowLastColumn="0" w:lastRowFirstColumn="0" w:lastRowLastColumn="0"/>
          <w:trHeight w:val="300"/>
          <w:tblHeader/>
        </w:trPr>
        <w:tc>
          <w:tcPr>
            <w:tcW w:w="8999" w:type="dxa"/>
            <w:gridSpan w:val="3"/>
            <w:noWrap/>
            <w:hideMark/>
          </w:tcPr>
          <w:p w14:paraId="4479819F" w14:textId="6E8648DB" w:rsidR="00D15439" w:rsidRPr="00D15439" w:rsidRDefault="00D15439" w:rsidP="00D15439">
            <w:pPr>
              <w:jc w:val="center"/>
              <w:rPr>
                <w:bCs/>
              </w:rPr>
            </w:pPr>
            <w:r w:rsidRPr="00D15439">
              <w:rPr>
                <w:bCs/>
              </w:rPr>
              <w:lastRenderedPageBreak/>
              <w:t>BALTIC HUB T5</w:t>
            </w:r>
            <w:r>
              <w:rPr>
                <w:bCs/>
              </w:rPr>
              <w:t xml:space="preserve"> OFFSHORE WIND</w:t>
            </w:r>
            <w:r w:rsidR="007A0E77">
              <w:rPr>
                <w:bCs/>
              </w:rPr>
              <w:t xml:space="preserve"> TERMINAL</w:t>
            </w:r>
            <w:r>
              <w:rPr>
                <w:bCs/>
              </w:rPr>
              <w:t xml:space="preserve"> PROJECT</w:t>
            </w:r>
          </w:p>
        </w:tc>
      </w:tr>
      <w:tr w:rsidR="00D15439" w:rsidRPr="00D15439" w14:paraId="0F0BD54A" w14:textId="77777777" w:rsidTr="00D15439">
        <w:trPr>
          <w:cnfStyle w:val="100000000000" w:firstRow="1" w:lastRow="0" w:firstColumn="0" w:lastColumn="0" w:oddVBand="0" w:evenVBand="0" w:oddHBand="0" w:evenHBand="0" w:firstRowFirstColumn="0" w:firstRowLastColumn="0" w:lastRowFirstColumn="0" w:lastRowLastColumn="0"/>
          <w:trHeight w:val="300"/>
          <w:tblHeader/>
        </w:trPr>
        <w:tc>
          <w:tcPr>
            <w:tcW w:w="8999" w:type="dxa"/>
            <w:gridSpan w:val="3"/>
            <w:shd w:val="clear" w:color="auto" w:fill="7030A0"/>
            <w:noWrap/>
            <w:hideMark/>
          </w:tcPr>
          <w:p w14:paraId="1F6C0BC2" w14:textId="77777777" w:rsidR="00D15439" w:rsidRPr="00D15439" w:rsidRDefault="00D15439" w:rsidP="00D15439">
            <w:pPr>
              <w:jc w:val="center"/>
              <w:rPr>
                <w:rFonts w:ascii="Arial" w:hAnsi="Arial"/>
                <w:bCs/>
              </w:rPr>
            </w:pPr>
            <w:r w:rsidRPr="00D15439">
              <w:rPr>
                <w:rFonts w:ascii="Arial" w:hAnsi="Arial"/>
                <w:bCs/>
              </w:rPr>
              <w:t>Conforming Pricing Schedule - Package 1 Preliminaries / General Items</w:t>
            </w:r>
          </w:p>
        </w:tc>
      </w:tr>
      <w:tr w:rsidR="00D15439" w:rsidRPr="00D15439" w14:paraId="42A5AC7E" w14:textId="77777777" w:rsidTr="00D15439">
        <w:trPr>
          <w:cnfStyle w:val="100000000000" w:firstRow="1" w:lastRow="0" w:firstColumn="0" w:lastColumn="0" w:oddVBand="0" w:evenVBand="0" w:oddHBand="0" w:evenHBand="0" w:firstRowFirstColumn="0" w:firstRowLastColumn="0" w:lastRowFirstColumn="0" w:lastRowLastColumn="0"/>
          <w:trHeight w:val="315"/>
          <w:tblHeader/>
        </w:trPr>
        <w:tc>
          <w:tcPr>
            <w:tcW w:w="783" w:type="dxa"/>
            <w:shd w:val="clear" w:color="auto" w:fill="7030A0"/>
            <w:noWrap/>
            <w:hideMark/>
          </w:tcPr>
          <w:p w14:paraId="54023A1E" w14:textId="77777777" w:rsidR="00D15439" w:rsidRPr="00D15439" w:rsidRDefault="00D15439">
            <w:pPr>
              <w:rPr>
                <w:bCs/>
              </w:rPr>
            </w:pPr>
            <w:r w:rsidRPr="00D15439">
              <w:rPr>
                <w:bCs/>
              </w:rPr>
              <w:t>Item</w:t>
            </w:r>
          </w:p>
        </w:tc>
        <w:tc>
          <w:tcPr>
            <w:tcW w:w="6764" w:type="dxa"/>
            <w:shd w:val="clear" w:color="auto" w:fill="7030A0"/>
            <w:noWrap/>
            <w:hideMark/>
          </w:tcPr>
          <w:p w14:paraId="747C809D" w14:textId="77777777" w:rsidR="00D15439" w:rsidRPr="00D15439" w:rsidRDefault="00D15439" w:rsidP="00D15439">
            <w:pPr>
              <w:jc w:val="center"/>
              <w:rPr>
                <w:bCs/>
              </w:rPr>
            </w:pPr>
            <w:r w:rsidRPr="00D15439">
              <w:rPr>
                <w:bCs/>
              </w:rPr>
              <w:t>Description</w:t>
            </w:r>
          </w:p>
        </w:tc>
        <w:tc>
          <w:tcPr>
            <w:tcW w:w="1452" w:type="dxa"/>
            <w:shd w:val="clear" w:color="auto" w:fill="7030A0"/>
            <w:noWrap/>
            <w:hideMark/>
          </w:tcPr>
          <w:p w14:paraId="675F0091" w14:textId="762387EE" w:rsidR="00D15439" w:rsidRPr="00D15439" w:rsidRDefault="00D15439" w:rsidP="00D15439">
            <w:pPr>
              <w:jc w:val="center"/>
              <w:rPr>
                <w:bCs/>
              </w:rPr>
            </w:pPr>
            <w:r w:rsidRPr="00D15439">
              <w:rPr>
                <w:bCs/>
              </w:rPr>
              <w:t>Lump Sum (</w:t>
            </w:r>
            <w:proofErr w:type="spellStart"/>
            <w:r w:rsidR="002C57F0" w:rsidRPr="002C57F0">
              <w:rPr>
                <w:bCs/>
              </w:rPr>
              <w:t>zł</w:t>
            </w:r>
            <w:proofErr w:type="spellEnd"/>
            <w:r w:rsidRPr="00D15439">
              <w:rPr>
                <w:bCs/>
              </w:rPr>
              <w:t>)</w:t>
            </w:r>
          </w:p>
        </w:tc>
      </w:tr>
      <w:tr w:rsidR="00D15439" w:rsidRPr="00D15439" w14:paraId="23D0E08B" w14:textId="77777777" w:rsidTr="00D15439">
        <w:trPr>
          <w:trHeight w:val="315"/>
        </w:trPr>
        <w:tc>
          <w:tcPr>
            <w:tcW w:w="783" w:type="dxa"/>
            <w:noWrap/>
            <w:hideMark/>
          </w:tcPr>
          <w:p w14:paraId="68D7343D" w14:textId="77777777" w:rsidR="00D15439" w:rsidRPr="00D15439" w:rsidRDefault="00D15439" w:rsidP="00D15439">
            <w:r w:rsidRPr="00D15439">
              <w:t>1</w:t>
            </w:r>
          </w:p>
        </w:tc>
        <w:tc>
          <w:tcPr>
            <w:tcW w:w="6764" w:type="dxa"/>
            <w:noWrap/>
            <w:hideMark/>
          </w:tcPr>
          <w:p w14:paraId="22FBF987" w14:textId="77777777" w:rsidR="00D15439" w:rsidRPr="00D15439" w:rsidRDefault="00D15439">
            <w:pPr>
              <w:rPr>
                <w:u w:val="single"/>
              </w:rPr>
            </w:pPr>
            <w:r w:rsidRPr="00D15439">
              <w:rPr>
                <w:u w:val="single"/>
              </w:rPr>
              <w:t>Contractual Requirements</w:t>
            </w:r>
          </w:p>
        </w:tc>
        <w:tc>
          <w:tcPr>
            <w:tcW w:w="1452" w:type="dxa"/>
            <w:noWrap/>
            <w:hideMark/>
          </w:tcPr>
          <w:p w14:paraId="37A08310" w14:textId="77777777" w:rsidR="00D15439" w:rsidRPr="00D15439" w:rsidRDefault="00D15439">
            <w:r w:rsidRPr="00D15439">
              <w:t> </w:t>
            </w:r>
          </w:p>
        </w:tc>
      </w:tr>
      <w:tr w:rsidR="00D15439" w:rsidRPr="00D15439" w14:paraId="1F7FCABF" w14:textId="77777777" w:rsidTr="00D15439">
        <w:trPr>
          <w:trHeight w:val="315"/>
        </w:trPr>
        <w:tc>
          <w:tcPr>
            <w:tcW w:w="783" w:type="dxa"/>
            <w:noWrap/>
            <w:hideMark/>
          </w:tcPr>
          <w:p w14:paraId="1F430545" w14:textId="77777777" w:rsidR="00D15439" w:rsidRPr="00D15439" w:rsidRDefault="00D15439">
            <w:r w:rsidRPr="00D15439">
              <w:t>1.1</w:t>
            </w:r>
          </w:p>
        </w:tc>
        <w:tc>
          <w:tcPr>
            <w:tcW w:w="6764" w:type="dxa"/>
            <w:noWrap/>
            <w:hideMark/>
          </w:tcPr>
          <w:p w14:paraId="692DFA8F" w14:textId="77777777" w:rsidR="00D15439" w:rsidRPr="00D15439" w:rsidRDefault="00D15439">
            <w:r w:rsidRPr="00D15439">
              <w:t>Insurances</w:t>
            </w:r>
          </w:p>
        </w:tc>
        <w:tc>
          <w:tcPr>
            <w:tcW w:w="1452" w:type="dxa"/>
            <w:noWrap/>
            <w:hideMark/>
          </w:tcPr>
          <w:p w14:paraId="23F23FA1" w14:textId="77777777" w:rsidR="00D15439" w:rsidRPr="00D15439" w:rsidRDefault="00D15439">
            <w:r w:rsidRPr="00D15439">
              <w:t> </w:t>
            </w:r>
          </w:p>
        </w:tc>
      </w:tr>
      <w:tr w:rsidR="00D15439" w:rsidRPr="00D15439" w14:paraId="127428C5" w14:textId="77777777" w:rsidTr="00D15439">
        <w:trPr>
          <w:trHeight w:val="315"/>
        </w:trPr>
        <w:tc>
          <w:tcPr>
            <w:tcW w:w="783" w:type="dxa"/>
            <w:noWrap/>
            <w:hideMark/>
          </w:tcPr>
          <w:p w14:paraId="0491D144" w14:textId="77777777" w:rsidR="00D15439" w:rsidRPr="00D15439" w:rsidRDefault="00D15439">
            <w:r w:rsidRPr="00D15439">
              <w:t>1.1.1</w:t>
            </w:r>
          </w:p>
        </w:tc>
        <w:tc>
          <w:tcPr>
            <w:tcW w:w="6764" w:type="dxa"/>
            <w:noWrap/>
            <w:hideMark/>
          </w:tcPr>
          <w:p w14:paraId="6915C2F1" w14:textId="77777777" w:rsidR="00D15439" w:rsidRPr="00D15439" w:rsidRDefault="00D15439">
            <w:r w:rsidRPr="00D15439">
              <w:t>Professional Indemnity</w:t>
            </w:r>
          </w:p>
        </w:tc>
        <w:tc>
          <w:tcPr>
            <w:tcW w:w="1452" w:type="dxa"/>
            <w:noWrap/>
            <w:hideMark/>
          </w:tcPr>
          <w:p w14:paraId="02E47BF5" w14:textId="77777777" w:rsidR="00D15439" w:rsidRPr="00D15439" w:rsidRDefault="00D15439">
            <w:r w:rsidRPr="00D15439">
              <w:t> </w:t>
            </w:r>
          </w:p>
        </w:tc>
      </w:tr>
      <w:tr w:rsidR="00D15439" w:rsidRPr="00D15439" w14:paraId="62DA34D3" w14:textId="77777777" w:rsidTr="00D15439">
        <w:trPr>
          <w:trHeight w:val="315"/>
        </w:trPr>
        <w:tc>
          <w:tcPr>
            <w:tcW w:w="783" w:type="dxa"/>
            <w:noWrap/>
            <w:hideMark/>
          </w:tcPr>
          <w:p w14:paraId="0D4CBAFB" w14:textId="77777777" w:rsidR="00D15439" w:rsidRPr="00D15439" w:rsidRDefault="00D15439">
            <w:r w:rsidRPr="00D15439">
              <w:t>1.1.2</w:t>
            </w:r>
          </w:p>
        </w:tc>
        <w:tc>
          <w:tcPr>
            <w:tcW w:w="6764" w:type="dxa"/>
            <w:noWrap/>
            <w:hideMark/>
          </w:tcPr>
          <w:p w14:paraId="53ADD625" w14:textId="77777777" w:rsidR="00D15439" w:rsidRPr="00D15439" w:rsidRDefault="00D15439">
            <w:r w:rsidRPr="00D15439">
              <w:t>The Works</w:t>
            </w:r>
          </w:p>
        </w:tc>
        <w:tc>
          <w:tcPr>
            <w:tcW w:w="1452" w:type="dxa"/>
            <w:noWrap/>
            <w:hideMark/>
          </w:tcPr>
          <w:p w14:paraId="4EFD34AA" w14:textId="77777777" w:rsidR="00D15439" w:rsidRPr="00D15439" w:rsidRDefault="00D15439">
            <w:r w:rsidRPr="00D15439">
              <w:t> </w:t>
            </w:r>
          </w:p>
        </w:tc>
      </w:tr>
      <w:tr w:rsidR="00D15439" w:rsidRPr="00D15439" w14:paraId="433B20F5" w14:textId="77777777" w:rsidTr="00D15439">
        <w:trPr>
          <w:trHeight w:val="315"/>
        </w:trPr>
        <w:tc>
          <w:tcPr>
            <w:tcW w:w="783" w:type="dxa"/>
            <w:noWrap/>
            <w:hideMark/>
          </w:tcPr>
          <w:p w14:paraId="68295F09" w14:textId="77777777" w:rsidR="00D15439" w:rsidRPr="00D15439" w:rsidRDefault="00D15439">
            <w:r w:rsidRPr="00D15439">
              <w:t>1.1.3</w:t>
            </w:r>
          </w:p>
        </w:tc>
        <w:tc>
          <w:tcPr>
            <w:tcW w:w="6764" w:type="dxa"/>
            <w:noWrap/>
            <w:hideMark/>
          </w:tcPr>
          <w:p w14:paraId="162FDB0D" w14:textId="77777777" w:rsidR="00D15439" w:rsidRPr="00D15439" w:rsidRDefault="00D15439">
            <w:r w:rsidRPr="00D15439">
              <w:t>Third Party Liability</w:t>
            </w:r>
          </w:p>
        </w:tc>
        <w:tc>
          <w:tcPr>
            <w:tcW w:w="1452" w:type="dxa"/>
            <w:noWrap/>
            <w:hideMark/>
          </w:tcPr>
          <w:p w14:paraId="44F34216" w14:textId="77777777" w:rsidR="00D15439" w:rsidRPr="00D15439" w:rsidRDefault="00D15439">
            <w:r w:rsidRPr="00D15439">
              <w:t> </w:t>
            </w:r>
          </w:p>
        </w:tc>
      </w:tr>
      <w:tr w:rsidR="00D15439" w:rsidRPr="00D15439" w14:paraId="0DF49D21" w14:textId="77777777" w:rsidTr="00D15439">
        <w:trPr>
          <w:trHeight w:val="315"/>
        </w:trPr>
        <w:tc>
          <w:tcPr>
            <w:tcW w:w="783" w:type="dxa"/>
            <w:noWrap/>
            <w:hideMark/>
          </w:tcPr>
          <w:p w14:paraId="4E6C1E1C" w14:textId="77777777" w:rsidR="00D15439" w:rsidRPr="00D15439" w:rsidRDefault="00D15439">
            <w:r w:rsidRPr="00D15439">
              <w:t>1.1.4</w:t>
            </w:r>
          </w:p>
        </w:tc>
        <w:tc>
          <w:tcPr>
            <w:tcW w:w="6764" w:type="dxa"/>
            <w:noWrap/>
            <w:hideMark/>
          </w:tcPr>
          <w:p w14:paraId="24CC0079" w14:textId="77777777" w:rsidR="00D15439" w:rsidRPr="00D15439" w:rsidRDefault="00D15439">
            <w:r w:rsidRPr="00D15439">
              <w:t>Employers Liability</w:t>
            </w:r>
          </w:p>
        </w:tc>
        <w:tc>
          <w:tcPr>
            <w:tcW w:w="1452" w:type="dxa"/>
            <w:noWrap/>
            <w:hideMark/>
          </w:tcPr>
          <w:p w14:paraId="413AF5CD" w14:textId="77777777" w:rsidR="00D15439" w:rsidRPr="00D15439" w:rsidRDefault="00D15439">
            <w:r w:rsidRPr="00D15439">
              <w:t> </w:t>
            </w:r>
          </w:p>
        </w:tc>
      </w:tr>
      <w:tr w:rsidR="00D15439" w:rsidRPr="00D15439" w14:paraId="6293F859" w14:textId="77777777" w:rsidTr="00D15439">
        <w:trPr>
          <w:trHeight w:val="315"/>
        </w:trPr>
        <w:tc>
          <w:tcPr>
            <w:tcW w:w="783" w:type="dxa"/>
            <w:noWrap/>
            <w:hideMark/>
          </w:tcPr>
          <w:p w14:paraId="7C3CC4CA" w14:textId="77777777" w:rsidR="00D15439" w:rsidRPr="00D15439" w:rsidRDefault="00D15439">
            <w:r w:rsidRPr="00D15439">
              <w:t>1.1.5</w:t>
            </w:r>
          </w:p>
        </w:tc>
        <w:tc>
          <w:tcPr>
            <w:tcW w:w="6764" w:type="dxa"/>
            <w:noWrap/>
            <w:hideMark/>
          </w:tcPr>
          <w:p w14:paraId="4256765D" w14:textId="77777777" w:rsidR="00D15439" w:rsidRPr="00D15439" w:rsidRDefault="00D15439">
            <w:r w:rsidRPr="00D15439">
              <w:t>Marine Hull</w:t>
            </w:r>
          </w:p>
        </w:tc>
        <w:tc>
          <w:tcPr>
            <w:tcW w:w="1452" w:type="dxa"/>
            <w:noWrap/>
            <w:hideMark/>
          </w:tcPr>
          <w:p w14:paraId="0A07A6BB" w14:textId="77777777" w:rsidR="00D15439" w:rsidRPr="00D15439" w:rsidRDefault="00D15439">
            <w:r w:rsidRPr="00D15439">
              <w:t> </w:t>
            </w:r>
          </w:p>
        </w:tc>
      </w:tr>
      <w:tr w:rsidR="00D15439" w:rsidRPr="00D15439" w14:paraId="6F808140" w14:textId="77777777" w:rsidTr="00D15439">
        <w:trPr>
          <w:trHeight w:val="315"/>
        </w:trPr>
        <w:tc>
          <w:tcPr>
            <w:tcW w:w="783" w:type="dxa"/>
            <w:noWrap/>
            <w:hideMark/>
          </w:tcPr>
          <w:p w14:paraId="61AB52CF" w14:textId="77777777" w:rsidR="00D15439" w:rsidRPr="00D15439" w:rsidRDefault="00D15439">
            <w:r w:rsidRPr="00D15439">
              <w:t> </w:t>
            </w:r>
          </w:p>
        </w:tc>
        <w:tc>
          <w:tcPr>
            <w:tcW w:w="6764" w:type="dxa"/>
            <w:noWrap/>
            <w:hideMark/>
          </w:tcPr>
          <w:p w14:paraId="0494BF4C" w14:textId="77777777" w:rsidR="00D15439" w:rsidRPr="00D15439" w:rsidRDefault="00D15439">
            <w:r w:rsidRPr="00D15439">
              <w:t> </w:t>
            </w:r>
          </w:p>
        </w:tc>
        <w:tc>
          <w:tcPr>
            <w:tcW w:w="1452" w:type="dxa"/>
            <w:noWrap/>
            <w:hideMark/>
          </w:tcPr>
          <w:p w14:paraId="597B6FE5" w14:textId="77777777" w:rsidR="00D15439" w:rsidRPr="00D15439" w:rsidRDefault="00D15439">
            <w:r w:rsidRPr="00D15439">
              <w:t> </w:t>
            </w:r>
          </w:p>
        </w:tc>
      </w:tr>
      <w:tr w:rsidR="00D15439" w:rsidRPr="00D15439" w14:paraId="6B3B01FC" w14:textId="77777777" w:rsidTr="00D15439">
        <w:trPr>
          <w:trHeight w:val="315"/>
        </w:trPr>
        <w:tc>
          <w:tcPr>
            <w:tcW w:w="783" w:type="dxa"/>
            <w:noWrap/>
            <w:hideMark/>
          </w:tcPr>
          <w:p w14:paraId="2FEB6505" w14:textId="77777777" w:rsidR="00D15439" w:rsidRPr="00D15439" w:rsidRDefault="00D15439">
            <w:r w:rsidRPr="00D15439">
              <w:t>1.2</w:t>
            </w:r>
          </w:p>
        </w:tc>
        <w:tc>
          <w:tcPr>
            <w:tcW w:w="6764" w:type="dxa"/>
            <w:noWrap/>
            <w:hideMark/>
          </w:tcPr>
          <w:p w14:paraId="748F3287" w14:textId="77777777" w:rsidR="00D15439" w:rsidRPr="00D15439" w:rsidRDefault="00D15439">
            <w:r w:rsidRPr="00D15439">
              <w:t>Bonds and Guarantees</w:t>
            </w:r>
          </w:p>
        </w:tc>
        <w:tc>
          <w:tcPr>
            <w:tcW w:w="1452" w:type="dxa"/>
            <w:noWrap/>
            <w:hideMark/>
          </w:tcPr>
          <w:p w14:paraId="34924A59" w14:textId="77777777" w:rsidR="00D15439" w:rsidRPr="00D15439" w:rsidRDefault="00D15439">
            <w:r w:rsidRPr="00D15439">
              <w:t> </w:t>
            </w:r>
          </w:p>
        </w:tc>
      </w:tr>
      <w:tr w:rsidR="00D15439" w:rsidRPr="00D15439" w14:paraId="3034F4B4" w14:textId="77777777" w:rsidTr="00D15439">
        <w:trPr>
          <w:trHeight w:val="315"/>
        </w:trPr>
        <w:tc>
          <w:tcPr>
            <w:tcW w:w="783" w:type="dxa"/>
            <w:noWrap/>
            <w:hideMark/>
          </w:tcPr>
          <w:p w14:paraId="51C80F97" w14:textId="77777777" w:rsidR="00D15439" w:rsidRPr="00D15439" w:rsidRDefault="00D15439">
            <w:r w:rsidRPr="00D15439">
              <w:t>1.2.1</w:t>
            </w:r>
          </w:p>
        </w:tc>
        <w:tc>
          <w:tcPr>
            <w:tcW w:w="6764" w:type="dxa"/>
            <w:noWrap/>
            <w:hideMark/>
          </w:tcPr>
          <w:p w14:paraId="030AF531" w14:textId="77777777" w:rsidR="00D15439" w:rsidRPr="00D15439" w:rsidRDefault="00D15439">
            <w:r w:rsidRPr="00D15439">
              <w:t>Performance Bond</w:t>
            </w:r>
          </w:p>
        </w:tc>
        <w:tc>
          <w:tcPr>
            <w:tcW w:w="1452" w:type="dxa"/>
            <w:noWrap/>
            <w:hideMark/>
          </w:tcPr>
          <w:p w14:paraId="566D0A67" w14:textId="77777777" w:rsidR="00D15439" w:rsidRPr="00D15439" w:rsidRDefault="00D15439">
            <w:r w:rsidRPr="00D15439">
              <w:t> </w:t>
            </w:r>
          </w:p>
        </w:tc>
      </w:tr>
      <w:tr w:rsidR="00D15439" w:rsidRPr="00D15439" w14:paraId="3723DC11" w14:textId="77777777" w:rsidTr="00D15439">
        <w:trPr>
          <w:trHeight w:val="315"/>
        </w:trPr>
        <w:tc>
          <w:tcPr>
            <w:tcW w:w="783" w:type="dxa"/>
            <w:noWrap/>
            <w:hideMark/>
          </w:tcPr>
          <w:p w14:paraId="7A9C5B5A" w14:textId="77777777" w:rsidR="00D15439" w:rsidRPr="00D15439" w:rsidRDefault="00D15439">
            <w:r w:rsidRPr="00D15439">
              <w:t> </w:t>
            </w:r>
          </w:p>
        </w:tc>
        <w:tc>
          <w:tcPr>
            <w:tcW w:w="6764" w:type="dxa"/>
            <w:noWrap/>
            <w:hideMark/>
          </w:tcPr>
          <w:p w14:paraId="5B699437" w14:textId="77777777" w:rsidR="00D15439" w:rsidRPr="00D15439" w:rsidRDefault="00D15439">
            <w:r w:rsidRPr="00D15439">
              <w:t> </w:t>
            </w:r>
          </w:p>
        </w:tc>
        <w:tc>
          <w:tcPr>
            <w:tcW w:w="1452" w:type="dxa"/>
            <w:noWrap/>
            <w:hideMark/>
          </w:tcPr>
          <w:p w14:paraId="7C67DA05" w14:textId="77777777" w:rsidR="00D15439" w:rsidRPr="00D15439" w:rsidRDefault="00D15439">
            <w:r w:rsidRPr="00D15439">
              <w:t> </w:t>
            </w:r>
          </w:p>
        </w:tc>
      </w:tr>
      <w:tr w:rsidR="00D15439" w:rsidRPr="00D15439" w14:paraId="46B4C8D0" w14:textId="77777777" w:rsidTr="00D15439">
        <w:trPr>
          <w:trHeight w:val="315"/>
        </w:trPr>
        <w:tc>
          <w:tcPr>
            <w:tcW w:w="783" w:type="dxa"/>
            <w:noWrap/>
            <w:hideMark/>
          </w:tcPr>
          <w:p w14:paraId="75BE4187" w14:textId="77777777" w:rsidR="00D15439" w:rsidRPr="00D15439" w:rsidRDefault="00D15439">
            <w:r w:rsidRPr="00D15439">
              <w:t>2</w:t>
            </w:r>
          </w:p>
        </w:tc>
        <w:tc>
          <w:tcPr>
            <w:tcW w:w="6764" w:type="dxa"/>
            <w:noWrap/>
            <w:hideMark/>
          </w:tcPr>
          <w:p w14:paraId="1EE4D194" w14:textId="77777777" w:rsidR="00D15439" w:rsidRPr="00D15439" w:rsidRDefault="00D15439">
            <w:pPr>
              <w:rPr>
                <w:u w:val="single"/>
              </w:rPr>
            </w:pPr>
            <w:r w:rsidRPr="00D15439">
              <w:rPr>
                <w:u w:val="single"/>
              </w:rPr>
              <w:t>Design</w:t>
            </w:r>
          </w:p>
        </w:tc>
        <w:tc>
          <w:tcPr>
            <w:tcW w:w="1452" w:type="dxa"/>
            <w:noWrap/>
            <w:hideMark/>
          </w:tcPr>
          <w:p w14:paraId="4B48E638" w14:textId="77777777" w:rsidR="00D15439" w:rsidRPr="00D15439" w:rsidRDefault="00D15439">
            <w:r w:rsidRPr="00D15439">
              <w:t> </w:t>
            </w:r>
          </w:p>
        </w:tc>
      </w:tr>
      <w:tr w:rsidR="00D15439" w:rsidRPr="00D15439" w14:paraId="73300E76" w14:textId="77777777" w:rsidTr="00D15439">
        <w:trPr>
          <w:trHeight w:val="315"/>
        </w:trPr>
        <w:tc>
          <w:tcPr>
            <w:tcW w:w="783" w:type="dxa"/>
            <w:noWrap/>
            <w:hideMark/>
          </w:tcPr>
          <w:p w14:paraId="20889E91" w14:textId="77777777" w:rsidR="00D15439" w:rsidRPr="00D15439" w:rsidRDefault="00D15439">
            <w:r w:rsidRPr="00D15439">
              <w:t>2.1</w:t>
            </w:r>
          </w:p>
        </w:tc>
        <w:tc>
          <w:tcPr>
            <w:tcW w:w="6764" w:type="dxa"/>
            <w:noWrap/>
            <w:hideMark/>
          </w:tcPr>
          <w:p w14:paraId="3437F3B3" w14:textId="77777777" w:rsidR="00D15439" w:rsidRPr="00D15439" w:rsidRDefault="00D15439">
            <w:r w:rsidRPr="00D15439">
              <w:t>Mobilise design team</w:t>
            </w:r>
          </w:p>
        </w:tc>
        <w:tc>
          <w:tcPr>
            <w:tcW w:w="1452" w:type="dxa"/>
            <w:noWrap/>
            <w:hideMark/>
          </w:tcPr>
          <w:p w14:paraId="618CD764" w14:textId="77777777" w:rsidR="00D15439" w:rsidRPr="00D15439" w:rsidRDefault="00D15439">
            <w:r w:rsidRPr="00D15439">
              <w:t> </w:t>
            </w:r>
          </w:p>
        </w:tc>
      </w:tr>
      <w:tr w:rsidR="00D15439" w:rsidRPr="00D15439" w14:paraId="454FDAF9" w14:textId="77777777" w:rsidTr="00D15439">
        <w:trPr>
          <w:trHeight w:val="315"/>
        </w:trPr>
        <w:tc>
          <w:tcPr>
            <w:tcW w:w="783" w:type="dxa"/>
            <w:noWrap/>
            <w:hideMark/>
          </w:tcPr>
          <w:p w14:paraId="15A7BDBB" w14:textId="77777777" w:rsidR="00D15439" w:rsidRPr="00D15439" w:rsidRDefault="00D15439">
            <w:r w:rsidRPr="00D15439">
              <w:t>2.2</w:t>
            </w:r>
          </w:p>
        </w:tc>
        <w:tc>
          <w:tcPr>
            <w:tcW w:w="6764" w:type="dxa"/>
            <w:noWrap/>
            <w:hideMark/>
          </w:tcPr>
          <w:p w14:paraId="5F2661F5" w14:textId="77777777" w:rsidR="00D15439" w:rsidRPr="00D15439" w:rsidRDefault="00D15439">
            <w:r w:rsidRPr="00D15439">
              <w:t xml:space="preserve">Submission of preliminary design packages </w:t>
            </w:r>
          </w:p>
        </w:tc>
        <w:tc>
          <w:tcPr>
            <w:tcW w:w="1452" w:type="dxa"/>
            <w:noWrap/>
            <w:hideMark/>
          </w:tcPr>
          <w:p w14:paraId="5E88E897" w14:textId="77777777" w:rsidR="00D15439" w:rsidRPr="00D15439" w:rsidRDefault="00D15439">
            <w:r w:rsidRPr="00D15439">
              <w:t> </w:t>
            </w:r>
          </w:p>
        </w:tc>
      </w:tr>
      <w:tr w:rsidR="00D15439" w:rsidRPr="00D15439" w14:paraId="10987393" w14:textId="77777777" w:rsidTr="00D15439">
        <w:trPr>
          <w:trHeight w:val="315"/>
        </w:trPr>
        <w:tc>
          <w:tcPr>
            <w:tcW w:w="783" w:type="dxa"/>
            <w:noWrap/>
            <w:hideMark/>
          </w:tcPr>
          <w:p w14:paraId="23904E70" w14:textId="77777777" w:rsidR="00D15439" w:rsidRPr="00D15439" w:rsidRDefault="00D15439">
            <w:r w:rsidRPr="00D15439">
              <w:t>2.2.1</w:t>
            </w:r>
          </w:p>
        </w:tc>
        <w:tc>
          <w:tcPr>
            <w:tcW w:w="6764" w:type="dxa"/>
            <w:noWrap/>
            <w:hideMark/>
          </w:tcPr>
          <w:p w14:paraId="721DD934" w14:textId="77777777" w:rsidR="00D15439" w:rsidRPr="00D15439" w:rsidRDefault="00D15439">
            <w:r w:rsidRPr="00D15439">
              <w:t>Dredging</w:t>
            </w:r>
          </w:p>
        </w:tc>
        <w:tc>
          <w:tcPr>
            <w:tcW w:w="1452" w:type="dxa"/>
            <w:noWrap/>
            <w:hideMark/>
          </w:tcPr>
          <w:p w14:paraId="7E229AC5" w14:textId="77777777" w:rsidR="00D15439" w:rsidRPr="00D15439" w:rsidRDefault="00D15439">
            <w:r w:rsidRPr="00D15439">
              <w:t> </w:t>
            </w:r>
          </w:p>
        </w:tc>
      </w:tr>
      <w:tr w:rsidR="00D15439" w:rsidRPr="00D15439" w14:paraId="683B8D11" w14:textId="77777777" w:rsidTr="00D15439">
        <w:trPr>
          <w:trHeight w:val="315"/>
        </w:trPr>
        <w:tc>
          <w:tcPr>
            <w:tcW w:w="783" w:type="dxa"/>
            <w:noWrap/>
            <w:hideMark/>
          </w:tcPr>
          <w:p w14:paraId="4396998E" w14:textId="77777777" w:rsidR="00D15439" w:rsidRPr="00D15439" w:rsidRDefault="00D15439">
            <w:r w:rsidRPr="00D15439">
              <w:t>2.2.2</w:t>
            </w:r>
          </w:p>
        </w:tc>
        <w:tc>
          <w:tcPr>
            <w:tcW w:w="6764" w:type="dxa"/>
            <w:noWrap/>
            <w:hideMark/>
          </w:tcPr>
          <w:p w14:paraId="038DBD8C" w14:textId="77777777" w:rsidR="00D15439" w:rsidRPr="00D15439" w:rsidRDefault="00D15439">
            <w:r w:rsidRPr="00D15439">
              <w:t>Reclamation and Ground Improvement</w:t>
            </w:r>
          </w:p>
        </w:tc>
        <w:tc>
          <w:tcPr>
            <w:tcW w:w="1452" w:type="dxa"/>
            <w:noWrap/>
            <w:hideMark/>
          </w:tcPr>
          <w:p w14:paraId="6FAD58FB" w14:textId="77777777" w:rsidR="00D15439" w:rsidRPr="00D15439" w:rsidRDefault="00D15439">
            <w:r w:rsidRPr="00D15439">
              <w:t> </w:t>
            </w:r>
          </w:p>
        </w:tc>
      </w:tr>
      <w:tr w:rsidR="00D15439" w:rsidRPr="00D15439" w14:paraId="7836B78F" w14:textId="77777777" w:rsidTr="00D15439">
        <w:trPr>
          <w:trHeight w:val="315"/>
        </w:trPr>
        <w:tc>
          <w:tcPr>
            <w:tcW w:w="783" w:type="dxa"/>
            <w:noWrap/>
            <w:hideMark/>
          </w:tcPr>
          <w:p w14:paraId="4F9FB6FE" w14:textId="77777777" w:rsidR="00D15439" w:rsidRPr="00D15439" w:rsidRDefault="00D15439">
            <w:r w:rsidRPr="00D15439">
              <w:t>2.2.3</w:t>
            </w:r>
          </w:p>
        </w:tc>
        <w:tc>
          <w:tcPr>
            <w:tcW w:w="6764" w:type="dxa"/>
            <w:noWrap/>
            <w:hideMark/>
          </w:tcPr>
          <w:p w14:paraId="3D3C04BE" w14:textId="77777777" w:rsidR="00D15439" w:rsidRPr="00D15439" w:rsidRDefault="00D15439">
            <w:r w:rsidRPr="00D15439">
              <w:t>Outbound Quay Wall</w:t>
            </w:r>
          </w:p>
        </w:tc>
        <w:tc>
          <w:tcPr>
            <w:tcW w:w="1452" w:type="dxa"/>
            <w:noWrap/>
            <w:hideMark/>
          </w:tcPr>
          <w:p w14:paraId="428EB807" w14:textId="77777777" w:rsidR="00D15439" w:rsidRPr="00D15439" w:rsidRDefault="00D15439">
            <w:r w:rsidRPr="00D15439">
              <w:t> </w:t>
            </w:r>
          </w:p>
        </w:tc>
      </w:tr>
      <w:tr w:rsidR="00D15439" w:rsidRPr="00D15439" w14:paraId="0BF90605" w14:textId="77777777" w:rsidTr="00D15439">
        <w:trPr>
          <w:trHeight w:val="315"/>
        </w:trPr>
        <w:tc>
          <w:tcPr>
            <w:tcW w:w="783" w:type="dxa"/>
            <w:noWrap/>
            <w:hideMark/>
          </w:tcPr>
          <w:p w14:paraId="662CF30A" w14:textId="77777777" w:rsidR="00D15439" w:rsidRPr="00D15439" w:rsidRDefault="00D15439">
            <w:r w:rsidRPr="00D15439">
              <w:t>2.2.4</w:t>
            </w:r>
          </w:p>
        </w:tc>
        <w:tc>
          <w:tcPr>
            <w:tcW w:w="6764" w:type="dxa"/>
            <w:noWrap/>
            <w:hideMark/>
          </w:tcPr>
          <w:p w14:paraId="6574BDD7" w14:textId="77777777" w:rsidR="00D15439" w:rsidRPr="00D15439" w:rsidRDefault="00D15439">
            <w:r w:rsidRPr="00D15439">
              <w:t>Inbound Quay Wall</w:t>
            </w:r>
          </w:p>
        </w:tc>
        <w:tc>
          <w:tcPr>
            <w:tcW w:w="1452" w:type="dxa"/>
            <w:noWrap/>
            <w:hideMark/>
          </w:tcPr>
          <w:p w14:paraId="4AA3E0EF" w14:textId="77777777" w:rsidR="00D15439" w:rsidRPr="00D15439" w:rsidRDefault="00D15439">
            <w:r w:rsidRPr="00D15439">
              <w:t> </w:t>
            </w:r>
          </w:p>
        </w:tc>
      </w:tr>
      <w:tr w:rsidR="00D15439" w:rsidRPr="00D15439" w14:paraId="193F207C" w14:textId="77777777" w:rsidTr="00D15439">
        <w:trPr>
          <w:trHeight w:val="315"/>
        </w:trPr>
        <w:tc>
          <w:tcPr>
            <w:tcW w:w="783" w:type="dxa"/>
            <w:noWrap/>
            <w:hideMark/>
          </w:tcPr>
          <w:p w14:paraId="6B68B572" w14:textId="77777777" w:rsidR="00D15439" w:rsidRPr="00D15439" w:rsidRDefault="00D15439">
            <w:r w:rsidRPr="00D15439">
              <w:t>2.2.5</w:t>
            </w:r>
          </w:p>
        </w:tc>
        <w:tc>
          <w:tcPr>
            <w:tcW w:w="6764" w:type="dxa"/>
            <w:noWrap/>
            <w:hideMark/>
          </w:tcPr>
          <w:p w14:paraId="2B05C922" w14:textId="77777777" w:rsidR="00D15439" w:rsidRPr="00D15439" w:rsidRDefault="00D15439">
            <w:r w:rsidRPr="00D15439">
              <w:t>Ro-Ro Structure and Walls</w:t>
            </w:r>
          </w:p>
        </w:tc>
        <w:tc>
          <w:tcPr>
            <w:tcW w:w="1452" w:type="dxa"/>
            <w:noWrap/>
            <w:hideMark/>
          </w:tcPr>
          <w:p w14:paraId="1801D46D" w14:textId="77777777" w:rsidR="00D15439" w:rsidRPr="00D15439" w:rsidRDefault="00D15439">
            <w:r w:rsidRPr="00D15439">
              <w:t> </w:t>
            </w:r>
          </w:p>
        </w:tc>
      </w:tr>
      <w:tr w:rsidR="00D15439" w:rsidRPr="00D15439" w14:paraId="43AA84C8" w14:textId="77777777" w:rsidTr="00D15439">
        <w:trPr>
          <w:trHeight w:val="315"/>
        </w:trPr>
        <w:tc>
          <w:tcPr>
            <w:tcW w:w="783" w:type="dxa"/>
            <w:noWrap/>
            <w:hideMark/>
          </w:tcPr>
          <w:p w14:paraId="25CDE215" w14:textId="77777777" w:rsidR="00D15439" w:rsidRPr="00D15439" w:rsidRDefault="00D15439">
            <w:r w:rsidRPr="00D15439">
              <w:t>2.2.6</w:t>
            </w:r>
          </w:p>
        </w:tc>
        <w:tc>
          <w:tcPr>
            <w:tcW w:w="6764" w:type="dxa"/>
            <w:noWrap/>
            <w:hideMark/>
          </w:tcPr>
          <w:p w14:paraId="6666F979" w14:textId="77777777" w:rsidR="00D15439" w:rsidRPr="00D15439" w:rsidRDefault="00D15439">
            <w:r w:rsidRPr="00D15439">
              <w:t>Temporary Retaining Wall</w:t>
            </w:r>
          </w:p>
        </w:tc>
        <w:tc>
          <w:tcPr>
            <w:tcW w:w="1452" w:type="dxa"/>
            <w:noWrap/>
            <w:hideMark/>
          </w:tcPr>
          <w:p w14:paraId="177D797E" w14:textId="77777777" w:rsidR="00D15439" w:rsidRPr="00D15439" w:rsidRDefault="00D15439">
            <w:r w:rsidRPr="00D15439">
              <w:t> </w:t>
            </w:r>
          </w:p>
        </w:tc>
      </w:tr>
      <w:tr w:rsidR="00D15439" w:rsidRPr="00D15439" w14:paraId="00518304" w14:textId="77777777" w:rsidTr="00D15439">
        <w:trPr>
          <w:trHeight w:val="315"/>
        </w:trPr>
        <w:tc>
          <w:tcPr>
            <w:tcW w:w="783" w:type="dxa"/>
            <w:noWrap/>
            <w:hideMark/>
          </w:tcPr>
          <w:p w14:paraId="7FB4B45C" w14:textId="77777777" w:rsidR="00D15439" w:rsidRPr="00D15439" w:rsidRDefault="00D15439">
            <w:r w:rsidRPr="00D15439">
              <w:t>2.2.7</w:t>
            </w:r>
          </w:p>
        </w:tc>
        <w:tc>
          <w:tcPr>
            <w:tcW w:w="6764" w:type="dxa"/>
            <w:noWrap/>
            <w:hideMark/>
          </w:tcPr>
          <w:p w14:paraId="5278271B" w14:textId="77777777" w:rsidR="00D15439" w:rsidRPr="00D15439" w:rsidRDefault="00D15439">
            <w:r w:rsidRPr="00D15439">
              <w:t>Paving and Surfacing</w:t>
            </w:r>
          </w:p>
        </w:tc>
        <w:tc>
          <w:tcPr>
            <w:tcW w:w="1452" w:type="dxa"/>
            <w:noWrap/>
            <w:hideMark/>
          </w:tcPr>
          <w:p w14:paraId="6681100C" w14:textId="77777777" w:rsidR="00D15439" w:rsidRPr="00D15439" w:rsidRDefault="00D15439">
            <w:r w:rsidRPr="00D15439">
              <w:t> </w:t>
            </w:r>
          </w:p>
        </w:tc>
      </w:tr>
      <w:tr w:rsidR="00D15439" w:rsidRPr="00D15439" w14:paraId="40DC169A" w14:textId="77777777" w:rsidTr="00D15439">
        <w:trPr>
          <w:trHeight w:val="315"/>
        </w:trPr>
        <w:tc>
          <w:tcPr>
            <w:tcW w:w="783" w:type="dxa"/>
            <w:noWrap/>
            <w:hideMark/>
          </w:tcPr>
          <w:p w14:paraId="521BDE15" w14:textId="77777777" w:rsidR="00D15439" w:rsidRPr="00D15439" w:rsidRDefault="00D15439">
            <w:r w:rsidRPr="00D15439">
              <w:t>2.2.8</w:t>
            </w:r>
          </w:p>
        </w:tc>
        <w:tc>
          <w:tcPr>
            <w:tcW w:w="6764" w:type="dxa"/>
            <w:noWrap/>
            <w:hideMark/>
          </w:tcPr>
          <w:p w14:paraId="1223BD3A" w14:textId="77777777" w:rsidR="00D15439" w:rsidRPr="00D15439" w:rsidRDefault="00D15439">
            <w:r w:rsidRPr="00D15439">
              <w:t xml:space="preserve">Drainage </w:t>
            </w:r>
          </w:p>
        </w:tc>
        <w:tc>
          <w:tcPr>
            <w:tcW w:w="1452" w:type="dxa"/>
            <w:noWrap/>
            <w:hideMark/>
          </w:tcPr>
          <w:p w14:paraId="001F03A9" w14:textId="77777777" w:rsidR="00D15439" w:rsidRPr="00D15439" w:rsidRDefault="00D15439">
            <w:r w:rsidRPr="00D15439">
              <w:t> </w:t>
            </w:r>
          </w:p>
        </w:tc>
      </w:tr>
      <w:tr w:rsidR="00D15439" w:rsidRPr="00D15439" w14:paraId="694B3AF8" w14:textId="77777777" w:rsidTr="00D15439">
        <w:trPr>
          <w:trHeight w:val="315"/>
        </w:trPr>
        <w:tc>
          <w:tcPr>
            <w:tcW w:w="783" w:type="dxa"/>
            <w:noWrap/>
            <w:hideMark/>
          </w:tcPr>
          <w:p w14:paraId="565BF23B" w14:textId="77777777" w:rsidR="00D15439" w:rsidRPr="00D15439" w:rsidRDefault="00D15439">
            <w:r w:rsidRPr="00D15439">
              <w:t>2.2.9</w:t>
            </w:r>
          </w:p>
        </w:tc>
        <w:tc>
          <w:tcPr>
            <w:tcW w:w="6764" w:type="dxa"/>
            <w:noWrap/>
            <w:hideMark/>
          </w:tcPr>
          <w:p w14:paraId="206892F5" w14:textId="77777777" w:rsidR="00D15439" w:rsidRPr="00D15439" w:rsidRDefault="00D15439">
            <w:r w:rsidRPr="00D15439">
              <w:t xml:space="preserve">Electrical and telecoms </w:t>
            </w:r>
          </w:p>
        </w:tc>
        <w:tc>
          <w:tcPr>
            <w:tcW w:w="1452" w:type="dxa"/>
            <w:noWrap/>
            <w:hideMark/>
          </w:tcPr>
          <w:p w14:paraId="66DA8C74" w14:textId="77777777" w:rsidR="00D15439" w:rsidRPr="00D15439" w:rsidRDefault="00D15439">
            <w:r w:rsidRPr="00D15439">
              <w:t> </w:t>
            </w:r>
          </w:p>
        </w:tc>
      </w:tr>
      <w:tr w:rsidR="00D15439" w:rsidRPr="00D15439" w14:paraId="6991C0EF" w14:textId="77777777" w:rsidTr="00D15439">
        <w:trPr>
          <w:trHeight w:val="315"/>
        </w:trPr>
        <w:tc>
          <w:tcPr>
            <w:tcW w:w="783" w:type="dxa"/>
            <w:noWrap/>
            <w:hideMark/>
          </w:tcPr>
          <w:p w14:paraId="06222D77" w14:textId="77777777" w:rsidR="00D15439" w:rsidRPr="00D15439" w:rsidRDefault="00D15439">
            <w:r w:rsidRPr="00D15439">
              <w:t>2.2.10</w:t>
            </w:r>
          </w:p>
        </w:tc>
        <w:tc>
          <w:tcPr>
            <w:tcW w:w="6764" w:type="dxa"/>
            <w:noWrap/>
            <w:hideMark/>
          </w:tcPr>
          <w:p w14:paraId="6836DAE3" w14:textId="77777777" w:rsidR="00D15439" w:rsidRPr="00D15439" w:rsidRDefault="00D15439">
            <w:r w:rsidRPr="00D15439">
              <w:t>Fire and Potable Water</w:t>
            </w:r>
          </w:p>
        </w:tc>
        <w:tc>
          <w:tcPr>
            <w:tcW w:w="1452" w:type="dxa"/>
            <w:noWrap/>
            <w:hideMark/>
          </w:tcPr>
          <w:p w14:paraId="1B781A32" w14:textId="77777777" w:rsidR="00D15439" w:rsidRPr="00D15439" w:rsidRDefault="00D15439">
            <w:r w:rsidRPr="00D15439">
              <w:t> </w:t>
            </w:r>
          </w:p>
        </w:tc>
      </w:tr>
      <w:tr w:rsidR="00D15439" w:rsidRPr="00D15439" w14:paraId="2F3AD4F1" w14:textId="77777777" w:rsidTr="00D15439">
        <w:trPr>
          <w:trHeight w:val="315"/>
        </w:trPr>
        <w:tc>
          <w:tcPr>
            <w:tcW w:w="783" w:type="dxa"/>
            <w:noWrap/>
            <w:hideMark/>
          </w:tcPr>
          <w:p w14:paraId="17A389B0" w14:textId="77777777" w:rsidR="00D15439" w:rsidRPr="00D15439" w:rsidRDefault="00D15439">
            <w:r w:rsidRPr="00D15439">
              <w:t>2.2.11</w:t>
            </w:r>
          </w:p>
        </w:tc>
        <w:tc>
          <w:tcPr>
            <w:tcW w:w="6764" w:type="dxa"/>
            <w:noWrap/>
            <w:hideMark/>
          </w:tcPr>
          <w:p w14:paraId="77E5D7E3" w14:textId="77777777" w:rsidR="00D15439" w:rsidRPr="00D15439" w:rsidRDefault="00D15439">
            <w:r w:rsidRPr="00D15439">
              <w:t>Balance of Design Work</w:t>
            </w:r>
          </w:p>
        </w:tc>
        <w:tc>
          <w:tcPr>
            <w:tcW w:w="1452" w:type="dxa"/>
            <w:noWrap/>
            <w:hideMark/>
          </w:tcPr>
          <w:p w14:paraId="47980D16" w14:textId="77777777" w:rsidR="00D15439" w:rsidRPr="00D15439" w:rsidRDefault="00D15439">
            <w:r w:rsidRPr="00D15439">
              <w:t> </w:t>
            </w:r>
          </w:p>
        </w:tc>
      </w:tr>
      <w:tr w:rsidR="00D15439" w:rsidRPr="00D15439" w14:paraId="313FC0D5" w14:textId="77777777" w:rsidTr="00D15439">
        <w:trPr>
          <w:trHeight w:val="315"/>
        </w:trPr>
        <w:tc>
          <w:tcPr>
            <w:tcW w:w="783" w:type="dxa"/>
            <w:noWrap/>
            <w:hideMark/>
          </w:tcPr>
          <w:p w14:paraId="7F07F41E" w14:textId="77777777" w:rsidR="00D15439" w:rsidRPr="00D15439" w:rsidRDefault="00D15439">
            <w:r w:rsidRPr="00D15439">
              <w:t> </w:t>
            </w:r>
          </w:p>
        </w:tc>
        <w:tc>
          <w:tcPr>
            <w:tcW w:w="6764" w:type="dxa"/>
            <w:noWrap/>
            <w:hideMark/>
          </w:tcPr>
          <w:p w14:paraId="6F2D298B" w14:textId="534235A0" w:rsidR="00D15439" w:rsidRPr="00D15439" w:rsidRDefault="00D15439" w:rsidP="00D15439">
            <w:pPr>
              <w:jc w:val="right"/>
            </w:pPr>
            <w:r w:rsidRPr="00D15439">
              <w:t> </w:t>
            </w:r>
            <w:r>
              <w:t>Carried forward</w:t>
            </w:r>
          </w:p>
        </w:tc>
        <w:tc>
          <w:tcPr>
            <w:tcW w:w="1452" w:type="dxa"/>
            <w:noWrap/>
            <w:hideMark/>
          </w:tcPr>
          <w:p w14:paraId="329FA312" w14:textId="77777777" w:rsidR="00D15439" w:rsidRPr="00D15439" w:rsidRDefault="00D15439">
            <w:r w:rsidRPr="00D15439">
              <w:t> </w:t>
            </w:r>
          </w:p>
        </w:tc>
      </w:tr>
      <w:tr w:rsidR="00D15439" w:rsidRPr="00D15439" w14:paraId="400ABA59" w14:textId="77777777" w:rsidTr="00D15439">
        <w:trPr>
          <w:trHeight w:val="315"/>
        </w:trPr>
        <w:tc>
          <w:tcPr>
            <w:tcW w:w="783" w:type="dxa"/>
            <w:noWrap/>
          </w:tcPr>
          <w:p w14:paraId="277CF331" w14:textId="77777777" w:rsidR="00D15439" w:rsidRPr="00D15439" w:rsidRDefault="00D15439"/>
        </w:tc>
        <w:tc>
          <w:tcPr>
            <w:tcW w:w="6764" w:type="dxa"/>
            <w:noWrap/>
          </w:tcPr>
          <w:p w14:paraId="7F8A6920" w14:textId="5D684E5D" w:rsidR="00D15439" w:rsidRPr="00D15439" w:rsidRDefault="00D15439" w:rsidP="00D15439">
            <w:pPr>
              <w:jc w:val="right"/>
            </w:pPr>
            <w:r>
              <w:t>Brought forward</w:t>
            </w:r>
          </w:p>
        </w:tc>
        <w:tc>
          <w:tcPr>
            <w:tcW w:w="1452" w:type="dxa"/>
            <w:noWrap/>
          </w:tcPr>
          <w:p w14:paraId="7BEFF804" w14:textId="77777777" w:rsidR="00D15439" w:rsidRPr="00D15439" w:rsidRDefault="00D15439"/>
        </w:tc>
      </w:tr>
      <w:tr w:rsidR="00D15439" w:rsidRPr="00D15439" w14:paraId="50451D37" w14:textId="77777777" w:rsidTr="00D15439">
        <w:trPr>
          <w:trHeight w:val="315"/>
        </w:trPr>
        <w:tc>
          <w:tcPr>
            <w:tcW w:w="783" w:type="dxa"/>
            <w:noWrap/>
            <w:hideMark/>
          </w:tcPr>
          <w:p w14:paraId="75D5764E" w14:textId="77777777" w:rsidR="00D15439" w:rsidRPr="00D15439" w:rsidRDefault="00D15439">
            <w:r w:rsidRPr="00D15439">
              <w:t>2.3</w:t>
            </w:r>
          </w:p>
        </w:tc>
        <w:tc>
          <w:tcPr>
            <w:tcW w:w="6764" w:type="dxa"/>
            <w:noWrap/>
            <w:hideMark/>
          </w:tcPr>
          <w:p w14:paraId="192880C1" w14:textId="77777777" w:rsidR="00D15439" w:rsidRPr="00D15439" w:rsidRDefault="00D15439">
            <w:r w:rsidRPr="00D15439">
              <w:t xml:space="preserve">Submission of detailed design packages </w:t>
            </w:r>
          </w:p>
        </w:tc>
        <w:tc>
          <w:tcPr>
            <w:tcW w:w="1452" w:type="dxa"/>
            <w:noWrap/>
            <w:hideMark/>
          </w:tcPr>
          <w:p w14:paraId="41E02DAD" w14:textId="77777777" w:rsidR="00D15439" w:rsidRPr="00D15439" w:rsidRDefault="00D15439">
            <w:r w:rsidRPr="00D15439">
              <w:t> </w:t>
            </w:r>
          </w:p>
        </w:tc>
      </w:tr>
      <w:tr w:rsidR="00D15439" w:rsidRPr="00D15439" w14:paraId="6BC73A35" w14:textId="77777777" w:rsidTr="00D15439">
        <w:trPr>
          <w:trHeight w:val="315"/>
        </w:trPr>
        <w:tc>
          <w:tcPr>
            <w:tcW w:w="783" w:type="dxa"/>
            <w:noWrap/>
            <w:hideMark/>
          </w:tcPr>
          <w:p w14:paraId="067E98E2" w14:textId="77777777" w:rsidR="00D15439" w:rsidRPr="00D15439" w:rsidRDefault="00D15439">
            <w:r w:rsidRPr="00D15439">
              <w:t>2.3.1</w:t>
            </w:r>
          </w:p>
        </w:tc>
        <w:tc>
          <w:tcPr>
            <w:tcW w:w="6764" w:type="dxa"/>
            <w:noWrap/>
            <w:hideMark/>
          </w:tcPr>
          <w:p w14:paraId="41BBB7AB" w14:textId="77777777" w:rsidR="00D15439" w:rsidRPr="00D15439" w:rsidRDefault="00D15439">
            <w:r w:rsidRPr="00D15439">
              <w:t>Dredging</w:t>
            </w:r>
          </w:p>
        </w:tc>
        <w:tc>
          <w:tcPr>
            <w:tcW w:w="1452" w:type="dxa"/>
            <w:noWrap/>
            <w:hideMark/>
          </w:tcPr>
          <w:p w14:paraId="59820358" w14:textId="77777777" w:rsidR="00D15439" w:rsidRPr="00D15439" w:rsidRDefault="00D15439">
            <w:r w:rsidRPr="00D15439">
              <w:t> </w:t>
            </w:r>
          </w:p>
        </w:tc>
      </w:tr>
      <w:tr w:rsidR="00D15439" w:rsidRPr="00D15439" w14:paraId="5ABCFCAC" w14:textId="77777777" w:rsidTr="00D15439">
        <w:trPr>
          <w:trHeight w:val="315"/>
        </w:trPr>
        <w:tc>
          <w:tcPr>
            <w:tcW w:w="783" w:type="dxa"/>
            <w:noWrap/>
            <w:hideMark/>
          </w:tcPr>
          <w:p w14:paraId="5510EB07" w14:textId="77777777" w:rsidR="00D15439" w:rsidRPr="00D15439" w:rsidRDefault="00D15439">
            <w:r w:rsidRPr="00D15439">
              <w:t>2.3.2</w:t>
            </w:r>
          </w:p>
        </w:tc>
        <w:tc>
          <w:tcPr>
            <w:tcW w:w="6764" w:type="dxa"/>
            <w:noWrap/>
            <w:hideMark/>
          </w:tcPr>
          <w:p w14:paraId="05155B6A" w14:textId="77777777" w:rsidR="00D15439" w:rsidRPr="00D15439" w:rsidRDefault="00D15439">
            <w:r w:rsidRPr="00D15439">
              <w:t>Reclamation and Ground Improvement</w:t>
            </w:r>
          </w:p>
        </w:tc>
        <w:tc>
          <w:tcPr>
            <w:tcW w:w="1452" w:type="dxa"/>
            <w:noWrap/>
            <w:hideMark/>
          </w:tcPr>
          <w:p w14:paraId="1F60AC41" w14:textId="77777777" w:rsidR="00D15439" w:rsidRPr="00D15439" w:rsidRDefault="00D15439">
            <w:r w:rsidRPr="00D15439">
              <w:t> </w:t>
            </w:r>
          </w:p>
        </w:tc>
      </w:tr>
      <w:tr w:rsidR="00D15439" w:rsidRPr="00D15439" w14:paraId="71051C39" w14:textId="77777777" w:rsidTr="00D15439">
        <w:trPr>
          <w:trHeight w:val="315"/>
        </w:trPr>
        <w:tc>
          <w:tcPr>
            <w:tcW w:w="783" w:type="dxa"/>
            <w:noWrap/>
            <w:hideMark/>
          </w:tcPr>
          <w:p w14:paraId="1F364221" w14:textId="77777777" w:rsidR="00D15439" w:rsidRPr="00D15439" w:rsidRDefault="00D15439">
            <w:r w:rsidRPr="00D15439">
              <w:t>2.3.3</w:t>
            </w:r>
          </w:p>
        </w:tc>
        <w:tc>
          <w:tcPr>
            <w:tcW w:w="6764" w:type="dxa"/>
            <w:noWrap/>
            <w:hideMark/>
          </w:tcPr>
          <w:p w14:paraId="7F93B830" w14:textId="77777777" w:rsidR="00D15439" w:rsidRPr="00D15439" w:rsidRDefault="00D15439">
            <w:r w:rsidRPr="00D15439">
              <w:t>Outbound Quay Wall</w:t>
            </w:r>
          </w:p>
        </w:tc>
        <w:tc>
          <w:tcPr>
            <w:tcW w:w="1452" w:type="dxa"/>
            <w:noWrap/>
            <w:hideMark/>
          </w:tcPr>
          <w:p w14:paraId="610DFF39" w14:textId="77777777" w:rsidR="00D15439" w:rsidRPr="00D15439" w:rsidRDefault="00D15439">
            <w:r w:rsidRPr="00D15439">
              <w:t> </w:t>
            </w:r>
          </w:p>
        </w:tc>
      </w:tr>
      <w:tr w:rsidR="00D15439" w:rsidRPr="00D15439" w14:paraId="44F0B17D" w14:textId="77777777" w:rsidTr="00D15439">
        <w:trPr>
          <w:trHeight w:val="315"/>
        </w:trPr>
        <w:tc>
          <w:tcPr>
            <w:tcW w:w="783" w:type="dxa"/>
            <w:noWrap/>
            <w:hideMark/>
          </w:tcPr>
          <w:p w14:paraId="6C18B3D6" w14:textId="77777777" w:rsidR="00D15439" w:rsidRPr="00D15439" w:rsidRDefault="00D15439">
            <w:r w:rsidRPr="00D15439">
              <w:t>2.3.4</w:t>
            </w:r>
          </w:p>
        </w:tc>
        <w:tc>
          <w:tcPr>
            <w:tcW w:w="6764" w:type="dxa"/>
            <w:noWrap/>
            <w:hideMark/>
          </w:tcPr>
          <w:p w14:paraId="0AB7FFC6" w14:textId="77777777" w:rsidR="00D15439" w:rsidRPr="00D15439" w:rsidRDefault="00D15439">
            <w:r w:rsidRPr="00D15439">
              <w:t>Inbound Quay Wall</w:t>
            </w:r>
          </w:p>
        </w:tc>
        <w:tc>
          <w:tcPr>
            <w:tcW w:w="1452" w:type="dxa"/>
            <w:noWrap/>
            <w:hideMark/>
          </w:tcPr>
          <w:p w14:paraId="4FDBF91D" w14:textId="77777777" w:rsidR="00D15439" w:rsidRPr="00D15439" w:rsidRDefault="00D15439">
            <w:r w:rsidRPr="00D15439">
              <w:t> </w:t>
            </w:r>
          </w:p>
        </w:tc>
      </w:tr>
      <w:tr w:rsidR="00D15439" w:rsidRPr="00D15439" w14:paraId="56F626E3" w14:textId="77777777" w:rsidTr="00D15439">
        <w:trPr>
          <w:trHeight w:val="315"/>
        </w:trPr>
        <w:tc>
          <w:tcPr>
            <w:tcW w:w="783" w:type="dxa"/>
            <w:noWrap/>
            <w:hideMark/>
          </w:tcPr>
          <w:p w14:paraId="60D5EE16" w14:textId="77777777" w:rsidR="00D15439" w:rsidRPr="00D15439" w:rsidRDefault="00D15439">
            <w:r w:rsidRPr="00D15439">
              <w:t>2.3.5</w:t>
            </w:r>
          </w:p>
        </w:tc>
        <w:tc>
          <w:tcPr>
            <w:tcW w:w="6764" w:type="dxa"/>
            <w:noWrap/>
            <w:hideMark/>
          </w:tcPr>
          <w:p w14:paraId="0A1BAE7E" w14:textId="77777777" w:rsidR="00D15439" w:rsidRPr="00D15439" w:rsidRDefault="00D15439">
            <w:r w:rsidRPr="00D15439">
              <w:t>Ro-Ro Structure and Walls</w:t>
            </w:r>
          </w:p>
        </w:tc>
        <w:tc>
          <w:tcPr>
            <w:tcW w:w="1452" w:type="dxa"/>
            <w:noWrap/>
            <w:hideMark/>
          </w:tcPr>
          <w:p w14:paraId="6301CBD9" w14:textId="77777777" w:rsidR="00D15439" w:rsidRPr="00D15439" w:rsidRDefault="00D15439">
            <w:r w:rsidRPr="00D15439">
              <w:t> </w:t>
            </w:r>
          </w:p>
        </w:tc>
      </w:tr>
      <w:tr w:rsidR="00D15439" w:rsidRPr="00D15439" w14:paraId="7FFA3681" w14:textId="77777777" w:rsidTr="00D15439">
        <w:trPr>
          <w:trHeight w:val="315"/>
        </w:trPr>
        <w:tc>
          <w:tcPr>
            <w:tcW w:w="783" w:type="dxa"/>
            <w:noWrap/>
            <w:hideMark/>
          </w:tcPr>
          <w:p w14:paraId="3C3EB140" w14:textId="77777777" w:rsidR="00D15439" w:rsidRPr="00D15439" w:rsidRDefault="00D15439">
            <w:r w:rsidRPr="00D15439">
              <w:t>2.3.6</w:t>
            </w:r>
          </w:p>
        </w:tc>
        <w:tc>
          <w:tcPr>
            <w:tcW w:w="6764" w:type="dxa"/>
            <w:noWrap/>
            <w:hideMark/>
          </w:tcPr>
          <w:p w14:paraId="4C22B579" w14:textId="77777777" w:rsidR="00D15439" w:rsidRPr="00D15439" w:rsidRDefault="00D15439">
            <w:r w:rsidRPr="00D15439">
              <w:t>Temporary Retaining Wall</w:t>
            </w:r>
          </w:p>
        </w:tc>
        <w:tc>
          <w:tcPr>
            <w:tcW w:w="1452" w:type="dxa"/>
            <w:noWrap/>
            <w:hideMark/>
          </w:tcPr>
          <w:p w14:paraId="6A98B8E6" w14:textId="77777777" w:rsidR="00D15439" w:rsidRPr="00D15439" w:rsidRDefault="00D15439">
            <w:r w:rsidRPr="00D15439">
              <w:t> </w:t>
            </w:r>
          </w:p>
        </w:tc>
      </w:tr>
      <w:tr w:rsidR="00D15439" w:rsidRPr="00D15439" w14:paraId="0F91609F" w14:textId="77777777" w:rsidTr="00D15439">
        <w:trPr>
          <w:trHeight w:val="315"/>
        </w:trPr>
        <w:tc>
          <w:tcPr>
            <w:tcW w:w="783" w:type="dxa"/>
            <w:noWrap/>
            <w:hideMark/>
          </w:tcPr>
          <w:p w14:paraId="3D09E2BB" w14:textId="77777777" w:rsidR="00D15439" w:rsidRPr="00D15439" w:rsidRDefault="00D15439">
            <w:r w:rsidRPr="00D15439">
              <w:t>2.3.7</w:t>
            </w:r>
          </w:p>
        </w:tc>
        <w:tc>
          <w:tcPr>
            <w:tcW w:w="6764" w:type="dxa"/>
            <w:noWrap/>
            <w:hideMark/>
          </w:tcPr>
          <w:p w14:paraId="3F4C011E" w14:textId="77777777" w:rsidR="00D15439" w:rsidRPr="00D15439" w:rsidRDefault="00D15439">
            <w:r w:rsidRPr="00D15439">
              <w:t>Paving and Surfacing</w:t>
            </w:r>
          </w:p>
        </w:tc>
        <w:tc>
          <w:tcPr>
            <w:tcW w:w="1452" w:type="dxa"/>
            <w:noWrap/>
            <w:hideMark/>
          </w:tcPr>
          <w:p w14:paraId="61D3A5ED" w14:textId="77777777" w:rsidR="00D15439" w:rsidRPr="00D15439" w:rsidRDefault="00D15439">
            <w:r w:rsidRPr="00D15439">
              <w:t> </w:t>
            </w:r>
          </w:p>
        </w:tc>
      </w:tr>
      <w:tr w:rsidR="00D15439" w:rsidRPr="00D15439" w14:paraId="3EFEDBB8" w14:textId="77777777" w:rsidTr="00D15439">
        <w:trPr>
          <w:trHeight w:val="315"/>
        </w:trPr>
        <w:tc>
          <w:tcPr>
            <w:tcW w:w="783" w:type="dxa"/>
            <w:noWrap/>
            <w:hideMark/>
          </w:tcPr>
          <w:p w14:paraId="57348056" w14:textId="77777777" w:rsidR="00D15439" w:rsidRPr="00D15439" w:rsidRDefault="00D15439">
            <w:r w:rsidRPr="00D15439">
              <w:t>2.3.8</w:t>
            </w:r>
          </w:p>
        </w:tc>
        <w:tc>
          <w:tcPr>
            <w:tcW w:w="6764" w:type="dxa"/>
            <w:noWrap/>
            <w:hideMark/>
          </w:tcPr>
          <w:p w14:paraId="142C5583" w14:textId="77777777" w:rsidR="00D15439" w:rsidRPr="00D15439" w:rsidRDefault="00D15439">
            <w:r w:rsidRPr="00D15439">
              <w:t xml:space="preserve">Drainage </w:t>
            </w:r>
          </w:p>
        </w:tc>
        <w:tc>
          <w:tcPr>
            <w:tcW w:w="1452" w:type="dxa"/>
            <w:noWrap/>
            <w:hideMark/>
          </w:tcPr>
          <w:p w14:paraId="03D93625" w14:textId="77777777" w:rsidR="00D15439" w:rsidRPr="00D15439" w:rsidRDefault="00D15439">
            <w:r w:rsidRPr="00D15439">
              <w:t> </w:t>
            </w:r>
          </w:p>
        </w:tc>
      </w:tr>
      <w:tr w:rsidR="00D15439" w:rsidRPr="00D15439" w14:paraId="4A1BC1A6" w14:textId="77777777" w:rsidTr="00D15439">
        <w:trPr>
          <w:trHeight w:val="315"/>
        </w:trPr>
        <w:tc>
          <w:tcPr>
            <w:tcW w:w="783" w:type="dxa"/>
            <w:noWrap/>
            <w:hideMark/>
          </w:tcPr>
          <w:p w14:paraId="523FF71D" w14:textId="77777777" w:rsidR="00D15439" w:rsidRPr="00D15439" w:rsidRDefault="00D15439">
            <w:r w:rsidRPr="00D15439">
              <w:t>2.3.9</w:t>
            </w:r>
          </w:p>
        </w:tc>
        <w:tc>
          <w:tcPr>
            <w:tcW w:w="6764" w:type="dxa"/>
            <w:noWrap/>
            <w:hideMark/>
          </w:tcPr>
          <w:p w14:paraId="7AF7E222" w14:textId="77777777" w:rsidR="00D15439" w:rsidRPr="00D15439" w:rsidRDefault="00D15439">
            <w:r w:rsidRPr="00D15439">
              <w:t xml:space="preserve">Electrical and telecoms </w:t>
            </w:r>
          </w:p>
        </w:tc>
        <w:tc>
          <w:tcPr>
            <w:tcW w:w="1452" w:type="dxa"/>
            <w:noWrap/>
            <w:hideMark/>
          </w:tcPr>
          <w:p w14:paraId="12AB20F3" w14:textId="77777777" w:rsidR="00D15439" w:rsidRPr="00D15439" w:rsidRDefault="00D15439">
            <w:r w:rsidRPr="00D15439">
              <w:t> </w:t>
            </w:r>
          </w:p>
        </w:tc>
      </w:tr>
      <w:tr w:rsidR="00D15439" w:rsidRPr="00D15439" w14:paraId="539E9F73" w14:textId="77777777" w:rsidTr="00D15439">
        <w:trPr>
          <w:trHeight w:val="315"/>
        </w:trPr>
        <w:tc>
          <w:tcPr>
            <w:tcW w:w="783" w:type="dxa"/>
            <w:noWrap/>
            <w:hideMark/>
          </w:tcPr>
          <w:p w14:paraId="25E0E010" w14:textId="77777777" w:rsidR="00D15439" w:rsidRPr="00D15439" w:rsidRDefault="00D15439">
            <w:r w:rsidRPr="00D15439">
              <w:t>2.3.10</w:t>
            </w:r>
          </w:p>
        </w:tc>
        <w:tc>
          <w:tcPr>
            <w:tcW w:w="6764" w:type="dxa"/>
            <w:noWrap/>
            <w:hideMark/>
          </w:tcPr>
          <w:p w14:paraId="3F0088B9" w14:textId="77777777" w:rsidR="00D15439" w:rsidRPr="00D15439" w:rsidRDefault="00D15439">
            <w:r w:rsidRPr="00D15439">
              <w:t>Fire and Potable Water</w:t>
            </w:r>
          </w:p>
        </w:tc>
        <w:tc>
          <w:tcPr>
            <w:tcW w:w="1452" w:type="dxa"/>
            <w:noWrap/>
            <w:hideMark/>
          </w:tcPr>
          <w:p w14:paraId="128A02EB" w14:textId="77777777" w:rsidR="00D15439" w:rsidRPr="00D15439" w:rsidRDefault="00D15439">
            <w:r w:rsidRPr="00D15439">
              <w:t> </w:t>
            </w:r>
          </w:p>
        </w:tc>
      </w:tr>
      <w:tr w:rsidR="00D15439" w:rsidRPr="00D15439" w14:paraId="3B8FA04A" w14:textId="77777777" w:rsidTr="00D15439">
        <w:trPr>
          <w:trHeight w:val="315"/>
        </w:trPr>
        <w:tc>
          <w:tcPr>
            <w:tcW w:w="783" w:type="dxa"/>
            <w:noWrap/>
            <w:hideMark/>
          </w:tcPr>
          <w:p w14:paraId="0757F3D2" w14:textId="77777777" w:rsidR="00D15439" w:rsidRPr="00D15439" w:rsidRDefault="00D15439">
            <w:r w:rsidRPr="00D15439">
              <w:t>2.3.11</w:t>
            </w:r>
          </w:p>
        </w:tc>
        <w:tc>
          <w:tcPr>
            <w:tcW w:w="6764" w:type="dxa"/>
            <w:noWrap/>
            <w:hideMark/>
          </w:tcPr>
          <w:p w14:paraId="54316820" w14:textId="77777777" w:rsidR="00D15439" w:rsidRPr="00D15439" w:rsidRDefault="00D15439">
            <w:r w:rsidRPr="00D15439">
              <w:t>Balance of Design Work</w:t>
            </w:r>
          </w:p>
        </w:tc>
        <w:tc>
          <w:tcPr>
            <w:tcW w:w="1452" w:type="dxa"/>
            <w:noWrap/>
            <w:hideMark/>
          </w:tcPr>
          <w:p w14:paraId="06746D3E" w14:textId="77777777" w:rsidR="00D15439" w:rsidRPr="00D15439" w:rsidRDefault="00D15439">
            <w:r w:rsidRPr="00D15439">
              <w:t> </w:t>
            </w:r>
          </w:p>
        </w:tc>
      </w:tr>
      <w:tr w:rsidR="00D15439" w:rsidRPr="00D15439" w14:paraId="1C37E775" w14:textId="77777777" w:rsidTr="00D15439">
        <w:trPr>
          <w:trHeight w:val="315"/>
        </w:trPr>
        <w:tc>
          <w:tcPr>
            <w:tcW w:w="783" w:type="dxa"/>
            <w:noWrap/>
            <w:hideMark/>
          </w:tcPr>
          <w:p w14:paraId="10051CA4" w14:textId="77777777" w:rsidR="00D15439" w:rsidRPr="00D15439" w:rsidRDefault="00D15439">
            <w:r w:rsidRPr="00D15439">
              <w:t> </w:t>
            </w:r>
          </w:p>
        </w:tc>
        <w:tc>
          <w:tcPr>
            <w:tcW w:w="6764" w:type="dxa"/>
            <w:noWrap/>
            <w:hideMark/>
          </w:tcPr>
          <w:p w14:paraId="2F286651" w14:textId="77777777" w:rsidR="00D15439" w:rsidRPr="00D15439" w:rsidRDefault="00D15439">
            <w:r w:rsidRPr="00D15439">
              <w:t> </w:t>
            </w:r>
          </w:p>
        </w:tc>
        <w:tc>
          <w:tcPr>
            <w:tcW w:w="1452" w:type="dxa"/>
            <w:noWrap/>
            <w:hideMark/>
          </w:tcPr>
          <w:p w14:paraId="3BEA07BE" w14:textId="77777777" w:rsidR="00D15439" w:rsidRPr="00D15439" w:rsidRDefault="00D15439">
            <w:r w:rsidRPr="00D15439">
              <w:t> </w:t>
            </w:r>
          </w:p>
        </w:tc>
      </w:tr>
      <w:tr w:rsidR="00D15439" w:rsidRPr="00D15439" w14:paraId="56C00A5B" w14:textId="77777777" w:rsidTr="00D15439">
        <w:trPr>
          <w:trHeight w:val="315"/>
        </w:trPr>
        <w:tc>
          <w:tcPr>
            <w:tcW w:w="783" w:type="dxa"/>
            <w:noWrap/>
            <w:hideMark/>
          </w:tcPr>
          <w:p w14:paraId="27B72868" w14:textId="77777777" w:rsidR="00D15439" w:rsidRPr="00D15439" w:rsidRDefault="00D15439">
            <w:r w:rsidRPr="00D15439">
              <w:t>3</w:t>
            </w:r>
          </w:p>
        </w:tc>
        <w:tc>
          <w:tcPr>
            <w:tcW w:w="6764" w:type="dxa"/>
            <w:noWrap/>
            <w:hideMark/>
          </w:tcPr>
          <w:p w14:paraId="3895DA66" w14:textId="77777777" w:rsidR="00D15439" w:rsidRPr="00D15439" w:rsidRDefault="00D15439">
            <w:pPr>
              <w:rPr>
                <w:u w:val="single"/>
              </w:rPr>
            </w:pPr>
            <w:r w:rsidRPr="00D15439">
              <w:rPr>
                <w:u w:val="single"/>
              </w:rPr>
              <w:t>Site Establishment and Management</w:t>
            </w:r>
          </w:p>
        </w:tc>
        <w:tc>
          <w:tcPr>
            <w:tcW w:w="1452" w:type="dxa"/>
            <w:noWrap/>
            <w:hideMark/>
          </w:tcPr>
          <w:p w14:paraId="67E852DE" w14:textId="77777777" w:rsidR="00D15439" w:rsidRPr="00D15439" w:rsidRDefault="00D15439">
            <w:r w:rsidRPr="00D15439">
              <w:t> </w:t>
            </w:r>
          </w:p>
        </w:tc>
      </w:tr>
      <w:tr w:rsidR="00D15439" w:rsidRPr="00D15439" w14:paraId="63A7AA88" w14:textId="77777777" w:rsidTr="00D15439">
        <w:trPr>
          <w:trHeight w:val="315"/>
        </w:trPr>
        <w:tc>
          <w:tcPr>
            <w:tcW w:w="783" w:type="dxa"/>
            <w:noWrap/>
            <w:hideMark/>
          </w:tcPr>
          <w:p w14:paraId="205A1AA1" w14:textId="77777777" w:rsidR="00D15439" w:rsidRPr="00D15439" w:rsidRDefault="00D15439">
            <w:r w:rsidRPr="00D15439">
              <w:t>3.1</w:t>
            </w:r>
          </w:p>
        </w:tc>
        <w:tc>
          <w:tcPr>
            <w:tcW w:w="6764" w:type="dxa"/>
            <w:noWrap/>
            <w:hideMark/>
          </w:tcPr>
          <w:p w14:paraId="3BBC5699" w14:textId="77777777" w:rsidR="00D15439" w:rsidRPr="00D15439" w:rsidRDefault="00D15439">
            <w:r w:rsidRPr="00D15439">
              <w:t>Supply, install Site Offices, Stores and Welfare Facilities</w:t>
            </w:r>
          </w:p>
        </w:tc>
        <w:tc>
          <w:tcPr>
            <w:tcW w:w="1452" w:type="dxa"/>
            <w:noWrap/>
            <w:hideMark/>
          </w:tcPr>
          <w:p w14:paraId="435309B1" w14:textId="77777777" w:rsidR="00D15439" w:rsidRPr="00D15439" w:rsidRDefault="00D15439">
            <w:r w:rsidRPr="00D15439">
              <w:t> </w:t>
            </w:r>
          </w:p>
        </w:tc>
      </w:tr>
      <w:tr w:rsidR="00D15439" w:rsidRPr="00D15439" w14:paraId="63602FA8" w14:textId="77777777" w:rsidTr="00D15439">
        <w:trPr>
          <w:trHeight w:val="315"/>
        </w:trPr>
        <w:tc>
          <w:tcPr>
            <w:tcW w:w="783" w:type="dxa"/>
            <w:noWrap/>
            <w:hideMark/>
          </w:tcPr>
          <w:p w14:paraId="32461E71" w14:textId="77777777" w:rsidR="00D15439" w:rsidRPr="00D15439" w:rsidRDefault="00D15439">
            <w:r w:rsidRPr="00D15439">
              <w:t>3.2</w:t>
            </w:r>
          </w:p>
        </w:tc>
        <w:tc>
          <w:tcPr>
            <w:tcW w:w="6764" w:type="dxa"/>
            <w:noWrap/>
            <w:hideMark/>
          </w:tcPr>
          <w:p w14:paraId="470A9244" w14:textId="77777777" w:rsidR="00D15439" w:rsidRPr="00D15439" w:rsidRDefault="00D15439">
            <w:r w:rsidRPr="00D15439">
              <w:t>Maintain Site Offices, Stores and Welfare Facilities</w:t>
            </w:r>
          </w:p>
        </w:tc>
        <w:tc>
          <w:tcPr>
            <w:tcW w:w="1452" w:type="dxa"/>
            <w:noWrap/>
            <w:hideMark/>
          </w:tcPr>
          <w:p w14:paraId="7B9A23E6" w14:textId="77777777" w:rsidR="00D15439" w:rsidRPr="00D15439" w:rsidRDefault="00D15439">
            <w:r w:rsidRPr="00D15439">
              <w:t> </w:t>
            </w:r>
          </w:p>
        </w:tc>
      </w:tr>
      <w:tr w:rsidR="00D15439" w:rsidRPr="00D15439" w14:paraId="30C6B174" w14:textId="77777777" w:rsidTr="00D15439">
        <w:trPr>
          <w:trHeight w:val="315"/>
        </w:trPr>
        <w:tc>
          <w:tcPr>
            <w:tcW w:w="783" w:type="dxa"/>
            <w:noWrap/>
            <w:hideMark/>
          </w:tcPr>
          <w:p w14:paraId="7C1118AB" w14:textId="77777777" w:rsidR="00D15439" w:rsidRPr="00D15439" w:rsidRDefault="00D15439">
            <w:r w:rsidRPr="00D15439">
              <w:t>3.3</w:t>
            </w:r>
          </w:p>
        </w:tc>
        <w:tc>
          <w:tcPr>
            <w:tcW w:w="6764" w:type="dxa"/>
            <w:noWrap/>
            <w:hideMark/>
          </w:tcPr>
          <w:p w14:paraId="36EC53C1" w14:textId="77777777" w:rsidR="00D15439" w:rsidRPr="00D15439" w:rsidRDefault="00D15439">
            <w:r w:rsidRPr="00D15439">
              <w:t>Demobilise Site Offices, Stores and Welfare Facilities</w:t>
            </w:r>
          </w:p>
        </w:tc>
        <w:tc>
          <w:tcPr>
            <w:tcW w:w="1452" w:type="dxa"/>
            <w:noWrap/>
            <w:hideMark/>
          </w:tcPr>
          <w:p w14:paraId="2355E1DD" w14:textId="77777777" w:rsidR="00D15439" w:rsidRPr="00D15439" w:rsidRDefault="00D15439">
            <w:r w:rsidRPr="00D15439">
              <w:t> </w:t>
            </w:r>
          </w:p>
        </w:tc>
      </w:tr>
      <w:tr w:rsidR="00D15439" w:rsidRPr="00D15439" w14:paraId="54A4D4D1" w14:textId="77777777" w:rsidTr="00D15439">
        <w:trPr>
          <w:trHeight w:val="315"/>
        </w:trPr>
        <w:tc>
          <w:tcPr>
            <w:tcW w:w="783" w:type="dxa"/>
            <w:noWrap/>
            <w:hideMark/>
          </w:tcPr>
          <w:p w14:paraId="519284A2" w14:textId="77777777" w:rsidR="00D15439" w:rsidRPr="00D15439" w:rsidRDefault="00D15439">
            <w:r w:rsidRPr="00D15439">
              <w:t>3.4</w:t>
            </w:r>
          </w:p>
        </w:tc>
        <w:tc>
          <w:tcPr>
            <w:tcW w:w="6764" w:type="dxa"/>
            <w:noWrap/>
            <w:hideMark/>
          </w:tcPr>
          <w:p w14:paraId="7CF71E5A" w14:textId="77777777" w:rsidR="00D15439" w:rsidRPr="00D15439" w:rsidRDefault="00D15439">
            <w:r w:rsidRPr="00D15439">
              <w:t>Supply, install Engineers Offices</w:t>
            </w:r>
          </w:p>
        </w:tc>
        <w:tc>
          <w:tcPr>
            <w:tcW w:w="1452" w:type="dxa"/>
            <w:noWrap/>
            <w:hideMark/>
          </w:tcPr>
          <w:p w14:paraId="2F546B4A" w14:textId="77777777" w:rsidR="00D15439" w:rsidRPr="00D15439" w:rsidRDefault="00D15439">
            <w:r w:rsidRPr="00D15439">
              <w:t> </w:t>
            </w:r>
          </w:p>
        </w:tc>
      </w:tr>
      <w:tr w:rsidR="00D15439" w:rsidRPr="00D15439" w14:paraId="78CE88D2" w14:textId="77777777" w:rsidTr="00D15439">
        <w:trPr>
          <w:trHeight w:val="315"/>
        </w:trPr>
        <w:tc>
          <w:tcPr>
            <w:tcW w:w="783" w:type="dxa"/>
            <w:noWrap/>
            <w:hideMark/>
          </w:tcPr>
          <w:p w14:paraId="52853515" w14:textId="77777777" w:rsidR="00D15439" w:rsidRPr="00D15439" w:rsidRDefault="00D15439">
            <w:r w:rsidRPr="00D15439">
              <w:t>3.5</w:t>
            </w:r>
          </w:p>
        </w:tc>
        <w:tc>
          <w:tcPr>
            <w:tcW w:w="6764" w:type="dxa"/>
            <w:noWrap/>
            <w:hideMark/>
          </w:tcPr>
          <w:p w14:paraId="5B525AB1" w14:textId="77777777" w:rsidR="00D15439" w:rsidRPr="00D15439" w:rsidRDefault="00D15439">
            <w:r w:rsidRPr="00D15439">
              <w:t>Maintain Engineers Offices</w:t>
            </w:r>
          </w:p>
        </w:tc>
        <w:tc>
          <w:tcPr>
            <w:tcW w:w="1452" w:type="dxa"/>
            <w:noWrap/>
            <w:hideMark/>
          </w:tcPr>
          <w:p w14:paraId="016E2001" w14:textId="77777777" w:rsidR="00D15439" w:rsidRPr="00D15439" w:rsidRDefault="00D15439">
            <w:r w:rsidRPr="00D15439">
              <w:t> </w:t>
            </w:r>
          </w:p>
        </w:tc>
      </w:tr>
      <w:tr w:rsidR="00D15439" w:rsidRPr="00D15439" w14:paraId="264F3D30" w14:textId="77777777" w:rsidTr="00D15439">
        <w:trPr>
          <w:trHeight w:val="315"/>
        </w:trPr>
        <w:tc>
          <w:tcPr>
            <w:tcW w:w="783" w:type="dxa"/>
            <w:noWrap/>
            <w:hideMark/>
          </w:tcPr>
          <w:p w14:paraId="2663E4EA" w14:textId="77777777" w:rsidR="00D15439" w:rsidRPr="00D15439" w:rsidRDefault="00D15439">
            <w:r w:rsidRPr="00D15439">
              <w:t>3.6</w:t>
            </w:r>
          </w:p>
        </w:tc>
        <w:tc>
          <w:tcPr>
            <w:tcW w:w="6764" w:type="dxa"/>
            <w:noWrap/>
            <w:hideMark/>
          </w:tcPr>
          <w:p w14:paraId="6151B75A" w14:textId="77777777" w:rsidR="00D15439" w:rsidRPr="00D15439" w:rsidRDefault="00D15439">
            <w:r w:rsidRPr="00D15439">
              <w:t>Demobilise Engineers Offices</w:t>
            </w:r>
          </w:p>
        </w:tc>
        <w:tc>
          <w:tcPr>
            <w:tcW w:w="1452" w:type="dxa"/>
            <w:noWrap/>
            <w:hideMark/>
          </w:tcPr>
          <w:p w14:paraId="16F3E970" w14:textId="77777777" w:rsidR="00D15439" w:rsidRPr="00D15439" w:rsidRDefault="00D15439">
            <w:r w:rsidRPr="00D15439">
              <w:t> </w:t>
            </w:r>
          </w:p>
        </w:tc>
      </w:tr>
      <w:tr w:rsidR="00D15439" w:rsidRPr="00D15439" w14:paraId="1680EBFF" w14:textId="77777777" w:rsidTr="00D15439">
        <w:trPr>
          <w:trHeight w:val="315"/>
        </w:trPr>
        <w:tc>
          <w:tcPr>
            <w:tcW w:w="783" w:type="dxa"/>
            <w:noWrap/>
            <w:hideMark/>
          </w:tcPr>
          <w:p w14:paraId="48EB2990" w14:textId="77777777" w:rsidR="00D15439" w:rsidRPr="00D15439" w:rsidRDefault="00D15439">
            <w:r w:rsidRPr="00D15439">
              <w:t>3.7</w:t>
            </w:r>
          </w:p>
        </w:tc>
        <w:tc>
          <w:tcPr>
            <w:tcW w:w="6764" w:type="dxa"/>
            <w:noWrap/>
            <w:hideMark/>
          </w:tcPr>
          <w:p w14:paraId="00A64BF6" w14:textId="77777777" w:rsidR="00D15439" w:rsidRPr="00D15439" w:rsidRDefault="00D15439">
            <w:r w:rsidRPr="00D15439">
              <w:t>Contractors’ management and supervision staff</w:t>
            </w:r>
          </w:p>
        </w:tc>
        <w:tc>
          <w:tcPr>
            <w:tcW w:w="1452" w:type="dxa"/>
            <w:noWrap/>
            <w:hideMark/>
          </w:tcPr>
          <w:p w14:paraId="06BCDD42" w14:textId="77777777" w:rsidR="00D15439" w:rsidRPr="00D15439" w:rsidRDefault="00D15439">
            <w:r w:rsidRPr="00D15439">
              <w:t> </w:t>
            </w:r>
          </w:p>
        </w:tc>
      </w:tr>
      <w:tr w:rsidR="00D15439" w:rsidRPr="00D15439" w14:paraId="39622F28" w14:textId="77777777" w:rsidTr="00D15439">
        <w:trPr>
          <w:trHeight w:val="315"/>
        </w:trPr>
        <w:tc>
          <w:tcPr>
            <w:tcW w:w="783" w:type="dxa"/>
            <w:noWrap/>
            <w:hideMark/>
          </w:tcPr>
          <w:p w14:paraId="6AEA4B65" w14:textId="77777777" w:rsidR="00D15439" w:rsidRPr="00D15439" w:rsidRDefault="00D15439">
            <w:r w:rsidRPr="00D15439">
              <w:t>3.8</w:t>
            </w:r>
          </w:p>
        </w:tc>
        <w:tc>
          <w:tcPr>
            <w:tcW w:w="6764" w:type="dxa"/>
            <w:noWrap/>
            <w:hideMark/>
          </w:tcPr>
          <w:p w14:paraId="395B5B43" w14:textId="77777777" w:rsidR="00D15439" w:rsidRPr="00D15439" w:rsidRDefault="00D15439">
            <w:r w:rsidRPr="00D15439">
              <w:t>Surveys and other investigations</w:t>
            </w:r>
          </w:p>
        </w:tc>
        <w:tc>
          <w:tcPr>
            <w:tcW w:w="1452" w:type="dxa"/>
            <w:noWrap/>
            <w:hideMark/>
          </w:tcPr>
          <w:p w14:paraId="00C8FB6D" w14:textId="77777777" w:rsidR="00D15439" w:rsidRPr="00D15439" w:rsidRDefault="00D15439">
            <w:r w:rsidRPr="00D15439">
              <w:t> </w:t>
            </w:r>
          </w:p>
        </w:tc>
      </w:tr>
      <w:tr w:rsidR="00D15439" w:rsidRPr="00D15439" w14:paraId="2544E793" w14:textId="77777777" w:rsidTr="00D15439">
        <w:trPr>
          <w:trHeight w:val="315"/>
        </w:trPr>
        <w:tc>
          <w:tcPr>
            <w:tcW w:w="783" w:type="dxa"/>
            <w:noWrap/>
            <w:hideMark/>
          </w:tcPr>
          <w:p w14:paraId="06B7F1F8" w14:textId="77777777" w:rsidR="00D15439" w:rsidRPr="00D15439" w:rsidRDefault="00D15439">
            <w:r w:rsidRPr="00D15439">
              <w:t>3.9</w:t>
            </w:r>
          </w:p>
        </w:tc>
        <w:tc>
          <w:tcPr>
            <w:tcW w:w="6764" w:type="dxa"/>
            <w:noWrap/>
            <w:hideMark/>
          </w:tcPr>
          <w:p w14:paraId="59CA6D44" w14:textId="77777777" w:rsidR="00D15439" w:rsidRPr="00D15439" w:rsidRDefault="00D15439">
            <w:r w:rsidRPr="00D15439">
              <w:t>Testing of materials and approvals</w:t>
            </w:r>
          </w:p>
        </w:tc>
        <w:tc>
          <w:tcPr>
            <w:tcW w:w="1452" w:type="dxa"/>
            <w:noWrap/>
            <w:hideMark/>
          </w:tcPr>
          <w:p w14:paraId="45CEB00E" w14:textId="77777777" w:rsidR="00D15439" w:rsidRPr="00D15439" w:rsidRDefault="00D15439">
            <w:r w:rsidRPr="00D15439">
              <w:t> </w:t>
            </w:r>
          </w:p>
        </w:tc>
      </w:tr>
      <w:tr w:rsidR="00D15439" w:rsidRPr="00D15439" w14:paraId="6BF31610" w14:textId="77777777" w:rsidTr="00D15439">
        <w:trPr>
          <w:trHeight w:val="315"/>
        </w:trPr>
        <w:tc>
          <w:tcPr>
            <w:tcW w:w="783" w:type="dxa"/>
            <w:noWrap/>
            <w:hideMark/>
          </w:tcPr>
          <w:p w14:paraId="5F74A7C0" w14:textId="77777777" w:rsidR="00D15439" w:rsidRPr="00D15439" w:rsidRDefault="00D15439">
            <w:r w:rsidRPr="00D15439">
              <w:t>3.10</w:t>
            </w:r>
          </w:p>
        </w:tc>
        <w:tc>
          <w:tcPr>
            <w:tcW w:w="6764" w:type="dxa"/>
            <w:noWrap/>
            <w:hideMark/>
          </w:tcPr>
          <w:p w14:paraId="1954572E" w14:textId="77777777" w:rsidR="00D15439" w:rsidRPr="00D15439" w:rsidRDefault="00D15439">
            <w:r w:rsidRPr="00D15439">
              <w:t>Obtaining licences, permits and discharge of conditions</w:t>
            </w:r>
          </w:p>
        </w:tc>
        <w:tc>
          <w:tcPr>
            <w:tcW w:w="1452" w:type="dxa"/>
            <w:noWrap/>
            <w:hideMark/>
          </w:tcPr>
          <w:p w14:paraId="53A13ECD" w14:textId="77777777" w:rsidR="00D15439" w:rsidRPr="00D15439" w:rsidRDefault="00D15439">
            <w:r w:rsidRPr="00D15439">
              <w:t> </w:t>
            </w:r>
          </w:p>
        </w:tc>
      </w:tr>
      <w:tr w:rsidR="00D15439" w:rsidRPr="00D15439" w14:paraId="16BD6BB1" w14:textId="77777777" w:rsidTr="00D15439">
        <w:trPr>
          <w:trHeight w:val="315"/>
        </w:trPr>
        <w:tc>
          <w:tcPr>
            <w:tcW w:w="783" w:type="dxa"/>
            <w:noWrap/>
          </w:tcPr>
          <w:p w14:paraId="055FDA8F" w14:textId="77777777" w:rsidR="00D15439" w:rsidRPr="00D15439" w:rsidRDefault="00D15439"/>
        </w:tc>
        <w:tc>
          <w:tcPr>
            <w:tcW w:w="6764" w:type="dxa"/>
            <w:noWrap/>
          </w:tcPr>
          <w:p w14:paraId="495053F3" w14:textId="3E94A3B4" w:rsidR="00D15439" w:rsidRPr="00D15439" w:rsidRDefault="00D15439" w:rsidP="00D15439">
            <w:pPr>
              <w:jc w:val="right"/>
            </w:pPr>
            <w:r>
              <w:t>Carried forward</w:t>
            </w:r>
          </w:p>
        </w:tc>
        <w:tc>
          <w:tcPr>
            <w:tcW w:w="1452" w:type="dxa"/>
            <w:noWrap/>
          </w:tcPr>
          <w:p w14:paraId="29B16D5E" w14:textId="77777777" w:rsidR="00D15439" w:rsidRPr="00D15439" w:rsidRDefault="00D15439"/>
        </w:tc>
      </w:tr>
      <w:tr w:rsidR="00D15439" w:rsidRPr="00D15439" w14:paraId="20994E4E" w14:textId="77777777" w:rsidTr="00D15439">
        <w:trPr>
          <w:trHeight w:val="315"/>
        </w:trPr>
        <w:tc>
          <w:tcPr>
            <w:tcW w:w="783" w:type="dxa"/>
            <w:noWrap/>
          </w:tcPr>
          <w:p w14:paraId="230CF002" w14:textId="77777777" w:rsidR="00D15439" w:rsidRPr="00D15439" w:rsidRDefault="00D15439"/>
        </w:tc>
        <w:tc>
          <w:tcPr>
            <w:tcW w:w="6764" w:type="dxa"/>
            <w:noWrap/>
          </w:tcPr>
          <w:p w14:paraId="4260403D" w14:textId="0A3EE78C" w:rsidR="00D15439" w:rsidRPr="00D15439" w:rsidRDefault="00D15439" w:rsidP="00D15439">
            <w:pPr>
              <w:jc w:val="right"/>
            </w:pPr>
            <w:r>
              <w:t>Brought forward</w:t>
            </w:r>
          </w:p>
        </w:tc>
        <w:tc>
          <w:tcPr>
            <w:tcW w:w="1452" w:type="dxa"/>
            <w:noWrap/>
          </w:tcPr>
          <w:p w14:paraId="018D30E4" w14:textId="77777777" w:rsidR="00D15439" w:rsidRPr="00D15439" w:rsidRDefault="00D15439"/>
        </w:tc>
      </w:tr>
      <w:tr w:rsidR="00D15439" w:rsidRPr="00D15439" w14:paraId="7BBA1AF0" w14:textId="77777777" w:rsidTr="00D15439">
        <w:trPr>
          <w:trHeight w:val="315"/>
        </w:trPr>
        <w:tc>
          <w:tcPr>
            <w:tcW w:w="783" w:type="dxa"/>
            <w:noWrap/>
            <w:hideMark/>
          </w:tcPr>
          <w:p w14:paraId="67A24A9D" w14:textId="77777777" w:rsidR="00D15439" w:rsidRPr="00D15439" w:rsidRDefault="00D15439">
            <w:r w:rsidRPr="00D15439">
              <w:t>3.11</w:t>
            </w:r>
          </w:p>
        </w:tc>
        <w:tc>
          <w:tcPr>
            <w:tcW w:w="6764" w:type="dxa"/>
            <w:noWrap/>
            <w:hideMark/>
          </w:tcPr>
          <w:p w14:paraId="58154AF7" w14:textId="77777777" w:rsidR="00D15439" w:rsidRPr="00D15439" w:rsidRDefault="00D15439">
            <w:r w:rsidRPr="00D15439">
              <w:t>Provision of As-Built drawings and operation and maintenance manuals</w:t>
            </w:r>
          </w:p>
        </w:tc>
        <w:tc>
          <w:tcPr>
            <w:tcW w:w="1452" w:type="dxa"/>
            <w:noWrap/>
            <w:hideMark/>
          </w:tcPr>
          <w:p w14:paraId="43E9CF14" w14:textId="77777777" w:rsidR="00D15439" w:rsidRPr="00D15439" w:rsidRDefault="00D15439">
            <w:r w:rsidRPr="00D15439">
              <w:t> </w:t>
            </w:r>
          </w:p>
        </w:tc>
      </w:tr>
      <w:tr w:rsidR="00D15439" w:rsidRPr="00D15439" w14:paraId="375DA0CE" w14:textId="77777777" w:rsidTr="00D15439">
        <w:trPr>
          <w:trHeight w:val="315"/>
        </w:trPr>
        <w:tc>
          <w:tcPr>
            <w:tcW w:w="783" w:type="dxa"/>
            <w:noWrap/>
            <w:hideMark/>
          </w:tcPr>
          <w:p w14:paraId="2DA85FE0" w14:textId="77777777" w:rsidR="00D15439" w:rsidRPr="00D15439" w:rsidRDefault="00D15439">
            <w:r w:rsidRPr="00D15439">
              <w:t>3.12</w:t>
            </w:r>
          </w:p>
        </w:tc>
        <w:tc>
          <w:tcPr>
            <w:tcW w:w="6764" w:type="dxa"/>
            <w:noWrap/>
            <w:hideMark/>
          </w:tcPr>
          <w:p w14:paraId="2F72E36D" w14:textId="77777777" w:rsidR="00D15439" w:rsidRPr="00D15439" w:rsidRDefault="00D15439">
            <w:r w:rsidRPr="00D15439">
              <w:t>Compliance with Health &amp; Safety requirements</w:t>
            </w:r>
          </w:p>
        </w:tc>
        <w:tc>
          <w:tcPr>
            <w:tcW w:w="1452" w:type="dxa"/>
            <w:noWrap/>
            <w:hideMark/>
          </w:tcPr>
          <w:p w14:paraId="658B9846" w14:textId="77777777" w:rsidR="00D15439" w:rsidRPr="00D15439" w:rsidRDefault="00D15439">
            <w:r w:rsidRPr="00D15439">
              <w:t> </w:t>
            </w:r>
          </w:p>
        </w:tc>
      </w:tr>
      <w:tr w:rsidR="00D15439" w:rsidRPr="00D15439" w14:paraId="0A7FE587" w14:textId="77777777" w:rsidTr="00D15439">
        <w:trPr>
          <w:trHeight w:val="315"/>
        </w:trPr>
        <w:tc>
          <w:tcPr>
            <w:tcW w:w="783" w:type="dxa"/>
            <w:noWrap/>
            <w:hideMark/>
          </w:tcPr>
          <w:p w14:paraId="1DEEBD7A" w14:textId="77777777" w:rsidR="00D15439" w:rsidRPr="00D15439" w:rsidRDefault="00D15439">
            <w:r w:rsidRPr="00D15439">
              <w:t>3.13</w:t>
            </w:r>
          </w:p>
        </w:tc>
        <w:tc>
          <w:tcPr>
            <w:tcW w:w="6764" w:type="dxa"/>
            <w:noWrap/>
            <w:hideMark/>
          </w:tcPr>
          <w:p w14:paraId="6AE7C576" w14:textId="77777777" w:rsidR="00D15439" w:rsidRPr="00D15439" w:rsidRDefault="00D15439">
            <w:r w:rsidRPr="00D15439">
              <w:t>Quality Assurance compliance</w:t>
            </w:r>
          </w:p>
        </w:tc>
        <w:tc>
          <w:tcPr>
            <w:tcW w:w="1452" w:type="dxa"/>
            <w:noWrap/>
            <w:hideMark/>
          </w:tcPr>
          <w:p w14:paraId="588F3F65" w14:textId="77777777" w:rsidR="00D15439" w:rsidRPr="00D15439" w:rsidRDefault="00D15439">
            <w:r w:rsidRPr="00D15439">
              <w:t> </w:t>
            </w:r>
          </w:p>
        </w:tc>
      </w:tr>
      <w:tr w:rsidR="00D15439" w:rsidRPr="00D15439" w14:paraId="2CECD240" w14:textId="77777777" w:rsidTr="00D15439">
        <w:trPr>
          <w:trHeight w:val="315"/>
        </w:trPr>
        <w:tc>
          <w:tcPr>
            <w:tcW w:w="783" w:type="dxa"/>
            <w:noWrap/>
            <w:hideMark/>
          </w:tcPr>
          <w:p w14:paraId="67952BBB" w14:textId="77777777" w:rsidR="00D15439" w:rsidRPr="00D15439" w:rsidRDefault="00D15439">
            <w:r w:rsidRPr="00D15439">
              <w:t> </w:t>
            </w:r>
          </w:p>
        </w:tc>
        <w:tc>
          <w:tcPr>
            <w:tcW w:w="6764" w:type="dxa"/>
            <w:noWrap/>
            <w:hideMark/>
          </w:tcPr>
          <w:p w14:paraId="60BB8DE8" w14:textId="77777777" w:rsidR="00D15439" w:rsidRPr="00D15439" w:rsidRDefault="00D15439">
            <w:r w:rsidRPr="00D15439">
              <w:t> </w:t>
            </w:r>
          </w:p>
        </w:tc>
        <w:tc>
          <w:tcPr>
            <w:tcW w:w="1452" w:type="dxa"/>
            <w:noWrap/>
            <w:hideMark/>
          </w:tcPr>
          <w:p w14:paraId="163FE97B" w14:textId="77777777" w:rsidR="00D15439" w:rsidRPr="00D15439" w:rsidRDefault="00D15439">
            <w:r w:rsidRPr="00D15439">
              <w:t> </w:t>
            </w:r>
          </w:p>
        </w:tc>
      </w:tr>
      <w:tr w:rsidR="00D15439" w:rsidRPr="00D15439" w14:paraId="3860E8C8" w14:textId="77777777" w:rsidTr="00D15439">
        <w:trPr>
          <w:trHeight w:val="315"/>
        </w:trPr>
        <w:tc>
          <w:tcPr>
            <w:tcW w:w="783" w:type="dxa"/>
            <w:noWrap/>
            <w:hideMark/>
          </w:tcPr>
          <w:p w14:paraId="144AAE6E" w14:textId="77777777" w:rsidR="00D15439" w:rsidRPr="00D15439" w:rsidRDefault="00D15439">
            <w:r w:rsidRPr="00D15439">
              <w:t>4</w:t>
            </w:r>
          </w:p>
        </w:tc>
        <w:tc>
          <w:tcPr>
            <w:tcW w:w="6764" w:type="dxa"/>
            <w:noWrap/>
            <w:hideMark/>
          </w:tcPr>
          <w:p w14:paraId="101268E3" w14:textId="77777777" w:rsidR="00D15439" w:rsidRPr="00D15439" w:rsidRDefault="00D15439">
            <w:pPr>
              <w:rPr>
                <w:u w:val="single"/>
              </w:rPr>
            </w:pPr>
            <w:r w:rsidRPr="00D15439">
              <w:rPr>
                <w:u w:val="single"/>
              </w:rPr>
              <w:t>Temporary works</w:t>
            </w:r>
          </w:p>
        </w:tc>
        <w:tc>
          <w:tcPr>
            <w:tcW w:w="1452" w:type="dxa"/>
            <w:noWrap/>
            <w:hideMark/>
          </w:tcPr>
          <w:p w14:paraId="2D4E8569" w14:textId="77777777" w:rsidR="00D15439" w:rsidRPr="00D15439" w:rsidRDefault="00D15439">
            <w:r w:rsidRPr="00D15439">
              <w:t> </w:t>
            </w:r>
          </w:p>
        </w:tc>
      </w:tr>
      <w:tr w:rsidR="00D15439" w:rsidRPr="00D15439" w14:paraId="40F75729" w14:textId="77777777" w:rsidTr="00D15439">
        <w:trPr>
          <w:trHeight w:val="315"/>
        </w:trPr>
        <w:tc>
          <w:tcPr>
            <w:tcW w:w="783" w:type="dxa"/>
            <w:noWrap/>
            <w:hideMark/>
          </w:tcPr>
          <w:p w14:paraId="78CF201D" w14:textId="77777777" w:rsidR="00D15439" w:rsidRPr="00D15439" w:rsidRDefault="00D15439">
            <w:r w:rsidRPr="00D15439">
              <w:t>4.1</w:t>
            </w:r>
          </w:p>
        </w:tc>
        <w:tc>
          <w:tcPr>
            <w:tcW w:w="6764" w:type="dxa"/>
            <w:noWrap/>
            <w:hideMark/>
          </w:tcPr>
          <w:p w14:paraId="3D0FE21C" w14:textId="77777777" w:rsidR="00D15439" w:rsidRPr="00D15439" w:rsidRDefault="00D15439">
            <w:r w:rsidRPr="00D15439">
              <w:t>Offsite/onsite Material laydown areas</w:t>
            </w:r>
          </w:p>
        </w:tc>
        <w:tc>
          <w:tcPr>
            <w:tcW w:w="1452" w:type="dxa"/>
            <w:noWrap/>
            <w:hideMark/>
          </w:tcPr>
          <w:p w14:paraId="25622377" w14:textId="77777777" w:rsidR="00D15439" w:rsidRPr="00D15439" w:rsidRDefault="00D15439">
            <w:r w:rsidRPr="00D15439">
              <w:t> </w:t>
            </w:r>
          </w:p>
        </w:tc>
      </w:tr>
      <w:tr w:rsidR="00D15439" w:rsidRPr="00D15439" w14:paraId="089E36B5" w14:textId="77777777" w:rsidTr="00D15439">
        <w:trPr>
          <w:trHeight w:val="315"/>
        </w:trPr>
        <w:tc>
          <w:tcPr>
            <w:tcW w:w="783" w:type="dxa"/>
            <w:noWrap/>
            <w:hideMark/>
          </w:tcPr>
          <w:p w14:paraId="6BD78BF2" w14:textId="77777777" w:rsidR="00D15439" w:rsidRPr="00D15439" w:rsidRDefault="00D15439">
            <w:r w:rsidRPr="00D15439">
              <w:t>4.2</w:t>
            </w:r>
          </w:p>
        </w:tc>
        <w:tc>
          <w:tcPr>
            <w:tcW w:w="6764" w:type="dxa"/>
            <w:noWrap/>
            <w:hideMark/>
          </w:tcPr>
          <w:p w14:paraId="4720AAC4" w14:textId="77777777" w:rsidR="00D15439" w:rsidRPr="00D15439" w:rsidRDefault="00D15439">
            <w:r w:rsidRPr="00D15439">
              <w:t>Offsite/onsite Fabrication yards</w:t>
            </w:r>
          </w:p>
        </w:tc>
        <w:tc>
          <w:tcPr>
            <w:tcW w:w="1452" w:type="dxa"/>
            <w:noWrap/>
            <w:hideMark/>
          </w:tcPr>
          <w:p w14:paraId="4B43F1C0" w14:textId="77777777" w:rsidR="00D15439" w:rsidRPr="00D15439" w:rsidRDefault="00D15439">
            <w:r w:rsidRPr="00D15439">
              <w:t> </w:t>
            </w:r>
          </w:p>
        </w:tc>
      </w:tr>
      <w:tr w:rsidR="00D15439" w:rsidRPr="00D15439" w14:paraId="529909CA" w14:textId="77777777" w:rsidTr="00D15439">
        <w:trPr>
          <w:trHeight w:val="315"/>
        </w:trPr>
        <w:tc>
          <w:tcPr>
            <w:tcW w:w="783" w:type="dxa"/>
            <w:noWrap/>
            <w:hideMark/>
          </w:tcPr>
          <w:p w14:paraId="38A57D12" w14:textId="77777777" w:rsidR="00D15439" w:rsidRPr="00D15439" w:rsidRDefault="00D15439">
            <w:r w:rsidRPr="00D15439">
              <w:t>4.3</w:t>
            </w:r>
          </w:p>
        </w:tc>
        <w:tc>
          <w:tcPr>
            <w:tcW w:w="6764" w:type="dxa"/>
            <w:noWrap/>
            <w:hideMark/>
          </w:tcPr>
          <w:p w14:paraId="3FBBE1AC" w14:textId="77777777" w:rsidR="00D15439" w:rsidRPr="00D15439" w:rsidRDefault="00D15439">
            <w:r w:rsidRPr="00D15439">
              <w:t xml:space="preserve">Mooring and berthing </w:t>
            </w:r>
          </w:p>
        </w:tc>
        <w:tc>
          <w:tcPr>
            <w:tcW w:w="1452" w:type="dxa"/>
            <w:noWrap/>
            <w:hideMark/>
          </w:tcPr>
          <w:p w14:paraId="25CD5DED" w14:textId="77777777" w:rsidR="00D15439" w:rsidRPr="00D15439" w:rsidRDefault="00D15439">
            <w:r w:rsidRPr="00D15439">
              <w:t> </w:t>
            </w:r>
          </w:p>
        </w:tc>
      </w:tr>
      <w:tr w:rsidR="00D15439" w:rsidRPr="00D15439" w14:paraId="71A0662B" w14:textId="77777777" w:rsidTr="00D15439">
        <w:trPr>
          <w:trHeight w:val="315"/>
        </w:trPr>
        <w:tc>
          <w:tcPr>
            <w:tcW w:w="783" w:type="dxa"/>
            <w:noWrap/>
            <w:hideMark/>
          </w:tcPr>
          <w:p w14:paraId="5419692B" w14:textId="77777777" w:rsidR="00D15439" w:rsidRPr="00D15439" w:rsidRDefault="00D15439">
            <w:r w:rsidRPr="00D15439">
              <w:t>4.4</w:t>
            </w:r>
          </w:p>
        </w:tc>
        <w:tc>
          <w:tcPr>
            <w:tcW w:w="6764" w:type="dxa"/>
            <w:noWrap/>
            <w:hideMark/>
          </w:tcPr>
          <w:p w14:paraId="6DE467D7" w14:textId="77777777" w:rsidR="00D15439" w:rsidRPr="00D15439" w:rsidRDefault="00D15439">
            <w:r w:rsidRPr="00D15439">
              <w:t>Temporary facilities</w:t>
            </w:r>
          </w:p>
        </w:tc>
        <w:tc>
          <w:tcPr>
            <w:tcW w:w="1452" w:type="dxa"/>
            <w:noWrap/>
            <w:hideMark/>
          </w:tcPr>
          <w:p w14:paraId="6E709F69" w14:textId="77777777" w:rsidR="00D15439" w:rsidRPr="00D15439" w:rsidRDefault="00D15439">
            <w:r w:rsidRPr="00D15439">
              <w:t> </w:t>
            </w:r>
          </w:p>
        </w:tc>
      </w:tr>
      <w:tr w:rsidR="00D15439" w:rsidRPr="00D15439" w14:paraId="25B12379" w14:textId="77777777" w:rsidTr="00D15439">
        <w:trPr>
          <w:trHeight w:val="315"/>
        </w:trPr>
        <w:tc>
          <w:tcPr>
            <w:tcW w:w="783" w:type="dxa"/>
            <w:noWrap/>
            <w:hideMark/>
          </w:tcPr>
          <w:p w14:paraId="317C7689" w14:textId="77777777" w:rsidR="00D15439" w:rsidRPr="00D15439" w:rsidRDefault="00D15439">
            <w:r w:rsidRPr="00D15439">
              <w:t>4.5</w:t>
            </w:r>
          </w:p>
        </w:tc>
        <w:tc>
          <w:tcPr>
            <w:tcW w:w="6764" w:type="dxa"/>
            <w:noWrap/>
            <w:hideMark/>
          </w:tcPr>
          <w:p w14:paraId="0EDC2370" w14:textId="77777777" w:rsidR="00D15439" w:rsidRPr="00D15439" w:rsidRDefault="00D15439">
            <w:r w:rsidRPr="00D15439">
              <w:t>Power, water and utilities</w:t>
            </w:r>
          </w:p>
        </w:tc>
        <w:tc>
          <w:tcPr>
            <w:tcW w:w="1452" w:type="dxa"/>
            <w:noWrap/>
            <w:hideMark/>
          </w:tcPr>
          <w:p w14:paraId="2E4845F9" w14:textId="77777777" w:rsidR="00D15439" w:rsidRPr="00D15439" w:rsidRDefault="00D15439">
            <w:r w:rsidRPr="00D15439">
              <w:t> </w:t>
            </w:r>
          </w:p>
        </w:tc>
      </w:tr>
      <w:tr w:rsidR="00D15439" w:rsidRPr="00D15439" w14:paraId="2895C468" w14:textId="77777777" w:rsidTr="00D15439">
        <w:trPr>
          <w:trHeight w:val="315"/>
        </w:trPr>
        <w:tc>
          <w:tcPr>
            <w:tcW w:w="783" w:type="dxa"/>
            <w:noWrap/>
            <w:hideMark/>
          </w:tcPr>
          <w:p w14:paraId="17AA8D69" w14:textId="77777777" w:rsidR="00D15439" w:rsidRPr="00D15439" w:rsidRDefault="00D15439">
            <w:r w:rsidRPr="00D15439">
              <w:t>4.6</w:t>
            </w:r>
          </w:p>
        </w:tc>
        <w:tc>
          <w:tcPr>
            <w:tcW w:w="6764" w:type="dxa"/>
            <w:noWrap/>
            <w:hideMark/>
          </w:tcPr>
          <w:p w14:paraId="04FFAE52" w14:textId="77777777" w:rsidR="00D15439" w:rsidRPr="00D15439" w:rsidRDefault="00D15439">
            <w:r w:rsidRPr="00D15439">
              <w:t>Fencing, security</w:t>
            </w:r>
          </w:p>
        </w:tc>
        <w:tc>
          <w:tcPr>
            <w:tcW w:w="1452" w:type="dxa"/>
            <w:noWrap/>
            <w:hideMark/>
          </w:tcPr>
          <w:p w14:paraId="5FCF239A" w14:textId="77777777" w:rsidR="00D15439" w:rsidRPr="00D15439" w:rsidRDefault="00D15439">
            <w:r w:rsidRPr="00D15439">
              <w:t> </w:t>
            </w:r>
          </w:p>
        </w:tc>
      </w:tr>
      <w:tr w:rsidR="00D15439" w:rsidRPr="00D15439" w14:paraId="3A8FBB83" w14:textId="77777777" w:rsidTr="00D15439">
        <w:trPr>
          <w:trHeight w:val="315"/>
        </w:trPr>
        <w:tc>
          <w:tcPr>
            <w:tcW w:w="783" w:type="dxa"/>
            <w:noWrap/>
            <w:hideMark/>
          </w:tcPr>
          <w:p w14:paraId="149C8E1E" w14:textId="77777777" w:rsidR="00D15439" w:rsidRPr="00D15439" w:rsidRDefault="00D15439">
            <w:r w:rsidRPr="00D15439">
              <w:t> </w:t>
            </w:r>
          </w:p>
        </w:tc>
        <w:tc>
          <w:tcPr>
            <w:tcW w:w="6764" w:type="dxa"/>
            <w:noWrap/>
            <w:hideMark/>
          </w:tcPr>
          <w:p w14:paraId="5504E18D" w14:textId="77777777" w:rsidR="00D15439" w:rsidRPr="00D15439" w:rsidRDefault="00D15439">
            <w:r w:rsidRPr="00D15439">
              <w:t> </w:t>
            </w:r>
          </w:p>
        </w:tc>
        <w:tc>
          <w:tcPr>
            <w:tcW w:w="1452" w:type="dxa"/>
            <w:noWrap/>
            <w:hideMark/>
          </w:tcPr>
          <w:p w14:paraId="374DB118" w14:textId="77777777" w:rsidR="00D15439" w:rsidRPr="00D15439" w:rsidRDefault="00D15439">
            <w:r w:rsidRPr="00D15439">
              <w:t> </w:t>
            </w:r>
          </w:p>
        </w:tc>
      </w:tr>
      <w:tr w:rsidR="00D15439" w:rsidRPr="00D15439" w14:paraId="0134CD86" w14:textId="77777777" w:rsidTr="00D15439">
        <w:trPr>
          <w:trHeight w:val="315"/>
        </w:trPr>
        <w:tc>
          <w:tcPr>
            <w:tcW w:w="783" w:type="dxa"/>
            <w:noWrap/>
            <w:hideMark/>
          </w:tcPr>
          <w:p w14:paraId="3719699B" w14:textId="77777777" w:rsidR="00D15439" w:rsidRPr="00D15439" w:rsidRDefault="00D15439">
            <w:r w:rsidRPr="00D15439">
              <w:t>5</w:t>
            </w:r>
          </w:p>
        </w:tc>
        <w:tc>
          <w:tcPr>
            <w:tcW w:w="6764" w:type="dxa"/>
            <w:noWrap/>
            <w:hideMark/>
          </w:tcPr>
          <w:p w14:paraId="64F5310E" w14:textId="77777777" w:rsidR="00D15439" w:rsidRPr="00D15439" w:rsidRDefault="00D15439">
            <w:pPr>
              <w:rPr>
                <w:u w:val="single"/>
              </w:rPr>
            </w:pPr>
            <w:r w:rsidRPr="00D15439">
              <w:rPr>
                <w:u w:val="single"/>
              </w:rPr>
              <w:t>Mobilisation (Contractor to insert)</w:t>
            </w:r>
          </w:p>
        </w:tc>
        <w:tc>
          <w:tcPr>
            <w:tcW w:w="1452" w:type="dxa"/>
            <w:noWrap/>
            <w:hideMark/>
          </w:tcPr>
          <w:p w14:paraId="2D67C672" w14:textId="77777777" w:rsidR="00D15439" w:rsidRPr="00D15439" w:rsidRDefault="00D15439">
            <w:r w:rsidRPr="00D15439">
              <w:t> </w:t>
            </w:r>
          </w:p>
        </w:tc>
      </w:tr>
      <w:tr w:rsidR="00D15439" w:rsidRPr="00D15439" w14:paraId="53E9387D" w14:textId="77777777" w:rsidTr="00D15439">
        <w:trPr>
          <w:trHeight w:val="315"/>
        </w:trPr>
        <w:tc>
          <w:tcPr>
            <w:tcW w:w="783" w:type="dxa"/>
            <w:noWrap/>
            <w:hideMark/>
          </w:tcPr>
          <w:p w14:paraId="61BD3371" w14:textId="77777777" w:rsidR="00D15439" w:rsidRPr="00D15439" w:rsidRDefault="00D15439">
            <w:r w:rsidRPr="00D15439">
              <w:t>5.1</w:t>
            </w:r>
          </w:p>
        </w:tc>
        <w:tc>
          <w:tcPr>
            <w:tcW w:w="6764" w:type="dxa"/>
            <w:noWrap/>
            <w:hideMark/>
          </w:tcPr>
          <w:p w14:paraId="326B64DF" w14:textId="77777777" w:rsidR="00D15439" w:rsidRPr="00D15439" w:rsidRDefault="00D15439">
            <w:r w:rsidRPr="00D15439">
              <w:t>Marine equipment</w:t>
            </w:r>
          </w:p>
        </w:tc>
        <w:tc>
          <w:tcPr>
            <w:tcW w:w="1452" w:type="dxa"/>
            <w:noWrap/>
            <w:hideMark/>
          </w:tcPr>
          <w:p w14:paraId="5D0996C0" w14:textId="77777777" w:rsidR="00D15439" w:rsidRPr="00D15439" w:rsidRDefault="00D15439">
            <w:r w:rsidRPr="00D15439">
              <w:t> </w:t>
            </w:r>
          </w:p>
        </w:tc>
      </w:tr>
      <w:tr w:rsidR="00D15439" w:rsidRPr="00D15439" w14:paraId="5E7B3D85" w14:textId="77777777" w:rsidTr="00D15439">
        <w:trPr>
          <w:trHeight w:val="315"/>
        </w:trPr>
        <w:tc>
          <w:tcPr>
            <w:tcW w:w="783" w:type="dxa"/>
            <w:noWrap/>
            <w:hideMark/>
          </w:tcPr>
          <w:p w14:paraId="3528ED1A" w14:textId="77777777" w:rsidR="00D15439" w:rsidRPr="00D15439" w:rsidRDefault="00D15439">
            <w:r w:rsidRPr="00D15439">
              <w:t> </w:t>
            </w:r>
          </w:p>
        </w:tc>
        <w:tc>
          <w:tcPr>
            <w:tcW w:w="6764" w:type="dxa"/>
            <w:noWrap/>
            <w:hideMark/>
          </w:tcPr>
          <w:p w14:paraId="7E1CC22D" w14:textId="77777777" w:rsidR="00D15439" w:rsidRPr="00D15439" w:rsidRDefault="00D15439">
            <w:r w:rsidRPr="00D15439">
              <w:t> </w:t>
            </w:r>
          </w:p>
        </w:tc>
        <w:tc>
          <w:tcPr>
            <w:tcW w:w="1452" w:type="dxa"/>
            <w:noWrap/>
            <w:hideMark/>
          </w:tcPr>
          <w:p w14:paraId="30524058" w14:textId="77777777" w:rsidR="00D15439" w:rsidRPr="00D15439" w:rsidRDefault="00D15439">
            <w:r w:rsidRPr="00D15439">
              <w:t> </w:t>
            </w:r>
          </w:p>
        </w:tc>
      </w:tr>
      <w:tr w:rsidR="00D15439" w:rsidRPr="00D15439" w14:paraId="2803E12E" w14:textId="77777777" w:rsidTr="00D15439">
        <w:trPr>
          <w:trHeight w:val="315"/>
        </w:trPr>
        <w:tc>
          <w:tcPr>
            <w:tcW w:w="783" w:type="dxa"/>
            <w:noWrap/>
            <w:hideMark/>
          </w:tcPr>
          <w:p w14:paraId="38F3F115" w14:textId="77777777" w:rsidR="00D15439" w:rsidRPr="00D15439" w:rsidRDefault="00D15439">
            <w:r w:rsidRPr="00D15439">
              <w:t> </w:t>
            </w:r>
          </w:p>
        </w:tc>
        <w:tc>
          <w:tcPr>
            <w:tcW w:w="6764" w:type="dxa"/>
            <w:noWrap/>
            <w:hideMark/>
          </w:tcPr>
          <w:p w14:paraId="01747D56" w14:textId="77777777" w:rsidR="00D15439" w:rsidRPr="00D15439" w:rsidRDefault="00D15439">
            <w:r w:rsidRPr="00D15439">
              <w:t> </w:t>
            </w:r>
          </w:p>
        </w:tc>
        <w:tc>
          <w:tcPr>
            <w:tcW w:w="1452" w:type="dxa"/>
            <w:noWrap/>
            <w:hideMark/>
          </w:tcPr>
          <w:p w14:paraId="6CF90363" w14:textId="77777777" w:rsidR="00D15439" w:rsidRPr="00D15439" w:rsidRDefault="00D15439">
            <w:r w:rsidRPr="00D15439">
              <w:t> </w:t>
            </w:r>
          </w:p>
        </w:tc>
      </w:tr>
      <w:tr w:rsidR="00D15439" w:rsidRPr="00D15439" w14:paraId="7D833030" w14:textId="77777777" w:rsidTr="00D15439">
        <w:trPr>
          <w:trHeight w:val="315"/>
        </w:trPr>
        <w:tc>
          <w:tcPr>
            <w:tcW w:w="783" w:type="dxa"/>
            <w:noWrap/>
            <w:hideMark/>
          </w:tcPr>
          <w:p w14:paraId="37E27C9A" w14:textId="77777777" w:rsidR="00D15439" w:rsidRPr="00D15439" w:rsidRDefault="00D15439">
            <w:r w:rsidRPr="00D15439">
              <w:t> </w:t>
            </w:r>
          </w:p>
        </w:tc>
        <w:tc>
          <w:tcPr>
            <w:tcW w:w="6764" w:type="dxa"/>
            <w:noWrap/>
            <w:hideMark/>
          </w:tcPr>
          <w:p w14:paraId="06D2E016" w14:textId="77777777" w:rsidR="00D15439" w:rsidRPr="00D15439" w:rsidRDefault="00D15439">
            <w:r w:rsidRPr="00D15439">
              <w:t> </w:t>
            </w:r>
          </w:p>
        </w:tc>
        <w:tc>
          <w:tcPr>
            <w:tcW w:w="1452" w:type="dxa"/>
            <w:noWrap/>
            <w:hideMark/>
          </w:tcPr>
          <w:p w14:paraId="62EB720C" w14:textId="77777777" w:rsidR="00D15439" w:rsidRPr="00D15439" w:rsidRDefault="00D15439">
            <w:r w:rsidRPr="00D15439">
              <w:t> </w:t>
            </w:r>
          </w:p>
        </w:tc>
      </w:tr>
      <w:tr w:rsidR="00D15439" w:rsidRPr="00D15439" w14:paraId="3846B1CA" w14:textId="77777777" w:rsidTr="00D15439">
        <w:trPr>
          <w:trHeight w:val="315"/>
        </w:trPr>
        <w:tc>
          <w:tcPr>
            <w:tcW w:w="783" w:type="dxa"/>
            <w:noWrap/>
            <w:hideMark/>
          </w:tcPr>
          <w:p w14:paraId="2CDCAEFB" w14:textId="77777777" w:rsidR="00D15439" w:rsidRPr="00D15439" w:rsidRDefault="00D15439">
            <w:r w:rsidRPr="00D15439">
              <w:t> </w:t>
            </w:r>
          </w:p>
        </w:tc>
        <w:tc>
          <w:tcPr>
            <w:tcW w:w="6764" w:type="dxa"/>
            <w:noWrap/>
            <w:hideMark/>
          </w:tcPr>
          <w:p w14:paraId="29318B4E" w14:textId="77777777" w:rsidR="00D15439" w:rsidRPr="00D15439" w:rsidRDefault="00D15439">
            <w:r w:rsidRPr="00D15439">
              <w:t> </w:t>
            </w:r>
          </w:p>
        </w:tc>
        <w:tc>
          <w:tcPr>
            <w:tcW w:w="1452" w:type="dxa"/>
            <w:noWrap/>
            <w:hideMark/>
          </w:tcPr>
          <w:p w14:paraId="6CBA0B0C" w14:textId="77777777" w:rsidR="00D15439" w:rsidRPr="00D15439" w:rsidRDefault="00D15439">
            <w:r w:rsidRPr="00D15439">
              <w:t> </w:t>
            </w:r>
          </w:p>
        </w:tc>
      </w:tr>
      <w:tr w:rsidR="00D15439" w:rsidRPr="00D15439" w14:paraId="63325887" w14:textId="77777777" w:rsidTr="00D15439">
        <w:trPr>
          <w:trHeight w:val="315"/>
        </w:trPr>
        <w:tc>
          <w:tcPr>
            <w:tcW w:w="783" w:type="dxa"/>
            <w:noWrap/>
            <w:hideMark/>
          </w:tcPr>
          <w:p w14:paraId="0B1F518D" w14:textId="77777777" w:rsidR="00D15439" w:rsidRPr="00D15439" w:rsidRDefault="00D15439">
            <w:r w:rsidRPr="00D15439">
              <w:t>5.2</w:t>
            </w:r>
          </w:p>
        </w:tc>
        <w:tc>
          <w:tcPr>
            <w:tcW w:w="6764" w:type="dxa"/>
            <w:noWrap/>
            <w:hideMark/>
          </w:tcPr>
          <w:p w14:paraId="4B88466B" w14:textId="77777777" w:rsidR="00D15439" w:rsidRPr="00D15439" w:rsidRDefault="00D15439">
            <w:r w:rsidRPr="00D15439">
              <w:t>Dredging equipment</w:t>
            </w:r>
          </w:p>
        </w:tc>
        <w:tc>
          <w:tcPr>
            <w:tcW w:w="1452" w:type="dxa"/>
            <w:noWrap/>
            <w:hideMark/>
          </w:tcPr>
          <w:p w14:paraId="4602598D" w14:textId="77777777" w:rsidR="00D15439" w:rsidRPr="00D15439" w:rsidRDefault="00D15439">
            <w:r w:rsidRPr="00D15439">
              <w:t> </w:t>
            </w:r>
          </w:p>
        </w:tc>
      </w:tr>
      <w:tr w:rsidR="00D15439" w:rsidRPr="00D15439" w14:paraId="519D2C75" w14:textId="77777777" w:rsidTr="00D15439">
        <w:trPr>
          <w:trHeight w:val="315"/>
        </w:trPr>
        <w:tc>
          <w:tcPr>
            <w:tcW w:w="783" w:type="dxa"/>
            <w:noWrap/>
            <w:hideMark/>
          </w:tcPr>
          <w:p w14:paraId="1D7B18DF" w14:textId="77777777" w:rsidR="00D15439" w:rsidRPr="00D15439" w:rsidRDefault="00D15439">
            <w:r w:rsidRPr="00D15439">
              <w:t> </w:t>
            </w:r>
          </w:p>
        </w:tc>
        <w:tc>
          <w:tcPr>
            <w:tcW w:w="6764" w:type="dxa"/>
            <w:noWrap/>
            <w:hideMark/>
          </w:tcPr>
          <w:p w14:paraId="1675F716" w14:textId="77777777" w:rsidR="00D15439" w:rsidRPr="00D15439" w:rsidRDefault="00D15439">
            <w:r w:rsidRPr="00D15439">
              <w:t> </w:t>
            </w:r>
          </w:p>
        </w:tc>
        <w:tc>
          <w:tcPr>
            <w:tcW w:w="1452" w:type="dxa"/>
            <w:noWrap/>
            <w:hideMark/>
          </w:tcPr>
          <w:p w14:paraId="4694B2D3" w14:textId="77777777" w:rsidR="00D15439" w:rsidRPr="00D15439" w:rsidRDefault="00D15439">
            <w:r w:rsidRPr="00D15439">
              <w:t> </w:t>
            </w:r>
          </w:p>
        </w:tc>
      </w:tr>
      <w:tr w:rsidR="00D15439" w:rsidRPr="00D15439" w14:paraId="4ACE0DA4" w14:textId="77777777" w:rsidTr="00D15439">
        <w:trPr>
          <w:trHeight w:val="315"/>
        </w:trPr>
        <w:tc>
          <w:tcPr>
            <w:tcW w:w="783" w:type="dxa"/>
            <w:noWrap/>
            <w:hideMark/>
          </w:tcPr>
          <w:p w14:paraId="15BF5C3F" w14:textId="77777777" w:rsidR="00D15439" w:rsidRPr="00D15439" w:rsidRDefault="00D15439">
            <w:r w:rsidRPr="00D15439">
              <w:t> </w:t>
            </w:r>
          </w:p>
        </w:tc>
        <w:tc>
          <w:tcPr>
            <w:tcW w:w="6764" w:type="dxa"/>
            <w:noWrap/>
            <w:hideMark/>
          </w:tcPr>
          <w:p w14:paraId="6942AB42" w14:textId="77777777" w:rsidR="00D15439" w:rsidRPr="00D15439" w:rsidRDefault="00D15439">
            <w:r w:rsidRPr="00D15439">
              <w:t> </w:t>
            </w:r>
          </w:p>
        </w:tc>
        <w:tc>
          <w:tcPr>
            <w:tcW w:w="1452" w:type="dxa"/>
            <w:noWrap/>
            <w:hideMark/>
          </w:tcPr>
          <w:p w14:paraId="3DB10308" w14:textId="77777777" w:rsidR="00D15439" w:rsidRPr="00D15439" w:rsidRDefault="00D15439">
            <w:r w:rsidRPr="00D15439">
              <w:t> </w:t>
            </w:r>
          </w:p>
        </w:tc>
      </w:tr>
      <w:tr w:rsidR="00D15439" w:rsidRPr="00D15439" w14:paraId="3F0928C7" w14:textId="77777777" w:rsidTr="00D15439">
        <w:trPr>
          <w:trHeight w:val="315"/>
        </w:trPr>
        <w:tc>
          <w:tcPr>
            <w:tcW w:w="783" w:type="dxa"/>
            <w:noWrap/>
            <w:hideMark/>
          </w:tcPr>
          <w:p w14:paraId="5DEE2E35" w14:textId="77777777" w:rsidR="00D15439" w:rsidRPr="00D15439" w:rsidRDefault="00D15439">
            <w:r w:rsidRPr="00D15439">
              <w:t> </w:t>
            </w:r>
          </w:p>
        </w:tc>
        <w:tc>
          <w:tcPr>
            <w:tcW w:w="6764" w:type="dxa"/>
            <w:noWrap/>
            <w:hideMark/>
          </w:tcPr>
          <w:p w14:paraId="156F9B19" w14:textId="77777777" w:rsidR="00D15439" w:rsidRPr="00D15439" w:rsidRDefault="00D15439">
            <w:r w:rsidRPr="00D15439">
              <w:t> </w:t>
            </w:r>
          </w:p>
        </w:tc>
        <w:tc>
          <w:tcPr>
            <w:tcW w:w="1452" w:type="dxa"/>
            <w:noWrap/>
            <w:hideMark/>
          </w:tcPr>
          <w:p w14:paraId="759DBA83" w14:textId="77777777" w:rsidR="00D15439" w:rsidRPr="00D15439" w:rsidRDefault="00D15439">
            <w:r w:rsidRPr="00D15439">
              <w:t> </w:t>
            </w:r>
          </w:p>
        </w:tc>
      </w:tr>
      <w:tr w:rsidR="00D15439" w:rsidRPr="00D15439" w14:paraId="6332992F" w14:textId="77777777" w:rsidTr="00D15439">
        <w:trPr>
          <w:trHeight w:val="315"/>
        </w:trPr>
        <w:tc>
          <w:tcPr>
            <w:tcW w:w="783" w:type="dxa"/>
            <w:noWrap/>
            <w:hideMark/>
          </w:tcPr>
          <w:p w14:paraId="5D6E376D" w14:textId="77777777" w:rsidR="00D15439" w:rsidRPr="00D15439" w:rsidRDefault="00D15439">
            <w:r w:rsidRPr="00D15439">
              <w:t> </w:t>
            </w:r>
          </w:p>
        </w:tc>
        <w:tc>
          <w:tcPr>
            <w:tcW w:w="6764" w:type="dxa"/>
            <w:noWrap/>
            <w:hideMark/>
          </w:tcPr>
          <w:p w14:paraId="68514855" w14:textId="77777777" w:rsidR="00D15439" w:rsidRPr="00D15439" w:rsidRDefault="00D15439">
            <w:r w:rsidRPr="00D15439">
              <w:t> </w:t>
            </w:r>
          </w:p>
        </w:tc>
        <w:tc>
          <w:tcPr>
            <w:tcW w:w="1452" w:type="dxa"/>
            <w:noWrap/>
            <w:hideMark/>
          </w:tcPr>
          <w:p w14:paraId="1150C8C3" w14:textId="77777777" w:rsidR="00D15439" w:rsidRPr="00D15439" w:rsidRDefault="00D15439">
            <w:r w:rsidRPr="00D15439">
              <w:t> </w:t>
            </w:r>
          </w:p>
        </w:tc>
      </w:tr>
      <w:tr w:rsidR="00D15439" w:rsidRPr="00D15439" w14:paraId="6FC2AACF" w14:textId="77777777" w:rsidTr="00D15439">
        <w:trPr>
          <w:trHeight w:val="315"/>
        </w:trPr>
        <w:tc>
          <w:tcPr>
            <w:tcW w:w="783" w:type="dxa"/>
            <w:noWrap/>
            <w:hideMark/>
          </w:tcPr>
          <w:p w14:paraId="272B90B1" w14:textId="77777777" w:rsidR="00D15439" w:rsidRPr="00D15439" w:rsidRDefault="00D15439">
            <w:r w:rsidRPr="00D15439">
              <w:t> </w:t>
            </w:r>
          </w:p>
        </w:tc>
        <w:tc>
          <w:tcPr>
            <w:tcW w:w="6764" w:type="dxa"/>
            <w:noWrap/>
            <w:hideMark/>
          </w:tcPr>
          <w:p w14:paraId="4D5AB05D" w14:textId="77777777" w:rsidR="00D15439" w:rsidRPr="00D15439" w:rsidRDefault="00D15439">
            <w:r w:rsidRPr="00D15439">
              <w:t> </w:t>
            </w:r>
          </w:p>
        </w:tc>
        <w:tc>
          <w:tcPr>
            <w:tcW w:w="1452" w:type="dxa"/>
            <w:noWrap/>
            <w:hideMark/>
          </w:tcPr>
          <w:p w14:paraId="2B2CC65D" w14:textId="77777777" w:rsidR="00D15439" w:rsidRPr="00D15439" w:rsidRDefault="00D15439">
            <w:r w:rsidRPr="00D15439">
              <w:t> </w:t>
            </w:r>
          </w:p>
        </w:tc>
      </w:tr>
      <w:tr w:rsidR="00D15439" w:rsidRPr="00D15439" w14:paraId="457EAF99" w14:textId="77777777" w:rsidTr="00D15439">
        <w:trPr>
          <w:trHeight w:val="315"/>
        </w:trPr>
        <w:tc>
          <w:tcPr>
            <w:tcW w:w="783" w:type="dxa"/>
            <w:noWrap/>
          </w:tcPr>
          <w:p w14:paraId="74A212C2" w14:textId="77777777" w:rsidR="00D15439" w:rsidRPr="00D15439" w:rsidRDefault="00D15439"/>
        </w:tc>
        <w:tc>
          <w:tcPr>
            <w:tcW w:w="6764" w:type="dxa"/>
            <w:noWrap/>
          </w:tcPr>
          <w:p w14:paraId="08B6811C" w14:textId="45D8729F" w:rsidR="00D15439" w:rsidRPr="00D15439" w:rsidRDefault="00D15439" w:rsidP="00D15439">
            <w:pPr>
              <w:jc w:val="right"/>
            </w:pPr>
            <w:r>
              <w:t>Carried forward</w:t>
            </w:r>
          </w:p>
        </w:tc>
        <w:tc>
          <w:tcPr>
            <w:tcW w:w="1452" w:type="dxa"/>
            <w:noWrap/>
          </w:tcPr>
          <w:p w14:paraId="5C83C08C" w14:textId="77777777" w:rsidR="00D15439" w:rsidRPr="00D15439" w:rsidRDefault="00D15439"/>
        </w:tc>
      </w:tr>
      <w:tr w:rsidR="00D15439" w:rsidRPr="00D15439" w14:paraId="364A0921" w14:textId="77777777" w:rsidTr="00D15439">
        <w:trPr>
          <w:trHeight w:val="315"/>
        </w:trPr>
        <w:tc>
          <w:tcPr>
            <w:tcW w:w="783" w:type="dxa"/>
            <w:noWrap/>
          </w:tcPr>
          <w:p w14:paraId="41643A58" w14:textId="77777777" w:rsidR="00D15439" w:rsidRPr="00D15439" w:rsidRDefault="00D15439" w:rsidP="00D15439"/>
        </w:tc>
        <w:tc>
          <w:tcPr>
            <w:tcW w:w="6764" w:type="dxa"/>
            <w:noWrap/>
          </w:tcPr>
          <w:p w14:paraId="3D1F2C71" w14:textId="72A1FCE4" w:rsidR="00D15439" w:rsidRPr="00D15439" w:rsidRDefault="00D15439" w:rsidP="00D15439">
            <w:pPr>
              <w:jc w:val="right"/>
            </w:pPr>
            <w:r>
              <w:t>Brought forward</w:t>
            </w:r>
          </w:p>
        </w:tc>
        <w:tc>
          <w:tcPr>
            <w:tcW w:w="1452" w:type="dxa"/>
            <w:noWrap/>
          </w:tcPr>
          <w:p w14:paraId="6FF8C928" w14:textId="77777777" w:rsidR="00D15439" w:rsidRPr="00D15439" w:rsidRDefault="00D15439"/>
        </w:tc>
      </w:tr>
      <w:tr w:rsidR="00D15439" w:rsidRPr="00D15439" w14:paraId="7B04261D" w14:textId="77777777" w:rsidTr="00D15439">
        <w:trPr>
          <w:trHeight w:val="315"/>
        </w:trPr>
        <w:tc>
          <w:tcPr>
            <w:tcW w:w="783" w:type="dxa"/>
            <w:noWrap/>
            <w:hideMark/>
          </w:tcPr>
          <w:p w14:paraId="1A1FBCEA" w14:textId="77777777" w:rsidR="00D15439" w:rsidRPr="00D15439" w:rsidRDefault="00D15439" w:rsidP="00D15439">
            <w:r w:rsidRPr="00D15439">
              <w:t>5.3</w:t>
            </w:r>
          </w:p>
        </w:tc>
        <w:tc>
          <w:tcPr>
            <w:tcW w:w="6764" w:type="dxa"/>
            <w:noWrap/>
            <w:hideMark/>
          </w:tcPr>
          <w:p w14:paraId="4E9F1E45" w14:textId="77777777" w:rsidR="00D15439" w:rsidRPr="00D15439" w:rsidRDefault="00D15439">
            <w:r w:rsidRPr="00D15439">
              <w:t>Land based equipment</w:t>
            </w:r>
          </w:p>
        </w:tc>
        <w:tc>
          <w:tcPr>
            <w:tcW w:w="1452" w:type="dxa"/>
            <w:noWrap/>
            <w:hideMark/>
          </w:tcPr>
          <w:p w14:paraId="49591EEC" w14:textId="77777777" w:rsidR="00D15439" w:rsidRPr="00D15439" w:rsidRDefault="00D15439">
            <w:r w:rsidRPr="00D15439">
              <w:t> </w:t>
            </w:r>
          </w:p>
        </w:tc>
      </w:tr>
      <w:tr w:rsidR="00D15439" w:rsidRPr="00D15439" w14:paraId="6E1680C6" w14:textId="77777777" w:rsidTr="00D15439">
        <w:trPr>
          <w:trHeight w:val="315"/>
        </w:trPr>
        <w:tc>
          <w:tcPr>
            <w:tcW w:w="783" w:type="dxa"/>
            <w:noWrap/>
            <w:hideMark/>
          </w:tcPr>
          <w:p w14:paraId="69371354" w14:textId="77777777" w:rsidR="00D15439" w:rsidRPr="00D15439" w:rsidRDefault="00D15439">
            <w:r w:rsidRPr="00D15439">
              <w:t> </w:t>
            </w:r>
          </w:p>
        </w:tc>
        <w:tc>
          <w:tcPr>
            <w:tcW w:w="6764" w:type="dxa"/>
            <w:noWrap/>
            <w:hideMark/>
          </w:tcPr>
          <w:p w14:paraId="00ED73D5" w14:textId="77777777" w:rsidR="00D15439" w:rsidRPr="00D15439" w:rsidRDefault="00D15439">
            <w:r w:rsidRPr="00D15439">
              <w:t> </w:t>
            </w:r>
          </w:p>
        </w:tc>
        <w:tc>
          <w:tcPr>
            <w:tcW w:w="1452" w:type="dxa"/>
            <w:noWrap/>
            <w:hideMark/>
          </w:tcPr>
          <w:p w14:paraId="30815E96" w14:textId="77777777" w:rsidR="00D15439" w:rsidRPr="00D15439" w:rsidRDefault="00D15439">
            <w:r w:rsidRPr="00D15439">
              <w:t> </w:t>
            </w:r>
          </w:p>
        </w:tc>
      </w:tr>
      <w:tr w:rsidR="00D15439" w:rsidRPr="00D15439" w14:paraId="6AFE7CA3" w14:textId="77777777" w:rsidTr="00D15439">
        <w:trPr>
          <w:trHeight w:val="315"/>
        </w:trPr>
        <w:tc>
          <w:tcPr>
            <w:tcW w:w="783" w:type="dxa"/>
            <w:noWrap/>
            <w:hideMark/>
          </w:tcPr>
          <w:p w14:paraId="007FD0C9" w14:textId="77777777" w:rsidR="00D15439" w:rsidRPr="00D15439" w:rsidRDefault="00D15439">
            <w:r w:rsidRPr="00D15439">
              <w:t> </w:t>
            </w:r>
          </w:p>
        </w:tc>
        <w:tc>
          <w:tcPr>
            <w:tcW w:w="6764" w:type="dxa"/>
            <w:noWrap/>
            <w:hideMark/>
          </w:tcPr>
          <w:p w14:paraId="427971DB" w14:textId="77777777" w:rsidR="00D15439" w:rsidRPr="00D15439" w:rsidRDefault="00D15439">
            <w:r w:rsidRPr="00D15439">
              <w:t> </w:t>
            </w:r>
          </w:p>
        </w:tc>
        <w:tc>
          <w:tcPr>
            <w:tcW w:w="1452" w:type="dxa"/>
            <w:noWrap/>
            <w:hideMark/>
          </w:tcPr>
          <w:p w14:paraId="4811B94C" w14:textId="77777777" w:rsidR="00D15439" w:rsidRPr="00D15439" w:rsidRDefault="00D15439">
            <w:r w:rsidRPr="00D15439">
              <w:t> </w:t>
            </w:r>
          </w:p>
        </w:tc>
      </w:tr>
      <w:tr w:rsidR="00D15439" w:rsidRPr="00D15439" w14:paraId="0BFB418E" w14:textId="77777777" w:rsidTr="00D15439">
        <w:trPr>
          <w:trHeight w:val="315"/>
        </w:trPr>
        <w:tc>
          <w:tcPr>
            <w:tcW w:w="783" w:type="dxa"/>
            <w:noWrap/>
            <w:hideMark/>
          </w:tcPr>
          <w:p w14:paraId="400065DC" w14:textId="77777777" w:rsidR="00D15439" w:rsidRPr="00D15439" w:rsidRDefault="00D15439">
            <w:r w:rsidRPr="00D15439">
              <w:t> </w:t>
            </w:r>
          </w:p>
        </w:tc>
        <w:tc>
          <w:tcPr>
            <w:tcW w:w="6764" w:type="dxa"/>
            <w:noWrap/>
            <w:hideMark/>
          </w:tcPr>
          <w:p w14:paraId="6A509172" w14:textId="77777777" w:rsidR="00D15439" w:rsidRPr="00D15439" w:rsidRDefault="00D15439">
            <w:r w:rsidRPr="00D15439">
              <w:t> </w:t>
            </w:r>
          </w:p>
        </w:tc>
        <w:tc>
          <w:tcPr>
            <w:tcW w:w="1452" w:type="dxa"/>
            <w:noWrap/>
            <w:hideMark/>
          </w:tcPr>
          <w:p w14:paraId="2FE8AB2A" w14:textId="77777777" w:rsidR="00D15439" w:rsidRPr="00D15439" w:rsidRDefault="00D15439">
            <w:r w:rsidRPr="00D15439">
              <w:t> </w:t>
            </w:r>
          </w:p>
        </w:tc>
      </w:tr>
      <w:tr w:rsidR="00D15439" w:rsidRPr="00D15439" w14:paraId="07205B91" w14:textId="77777777" w:rsidTr="00D15439">
        <w:trPr>
          <w:trHeight w:val="315"/>
        </w:trPr>
        <w:tc>
          <w:tcPr>
            <w:tcW w:w="783" w:type="dxa"/>
            <w:noWrap/>
            <w:hideMark/>
          </w:tcPr>
          <w:p w14:paraId="410E8927" w14:textId="77777777" w:rsidR="00D15439" w:rsidRPr="00D15439" w:rsidRDefault="00D15439" w:rsidP="00D15439">
            <w:r w:rsidRPr="00D15439">
              <w:t>6</w:t>
            </w:r>
          </w:p>
        </w:tc>
        <w:tc>
          <w:tcPr>
            <w:tcW w:w="6764" w:type="dxa"/>
            <w:noWrap/>
            <w:hideMark/>
          </w:tcPr>
          <w:p w14:paraId="65B06938" w14:textId="77777777" w:rsidR="00D15439" w:rsidRPr="00D15439" w:rsidRDefault="00D15439">
            <w:pPr>
              <w:rPr>
                <w:u w:val="single"/>
              </w:rPr>
            </w:pPr>
            <w:r w:rsidRPr="00D15439">
              <w:rPr>
                <w:u w:val="single"/>
              </w:rPr>
              <w:t>De-Mobilisation (Contractor to insert)</w:t>
            </w:r>
          </w:p>
        </w:tc>
        <w:tc>
          <w:tcPr>
            <w:tcW w:w="1452" w:type="dxa"/>
            <w:noWrap/>
            <w:hideMark/>
          </w:tcPr>
          <w:p w14:paraId="3BC17132" w14:textId="77777777" w:rsidR="00D15439" w:rsidRPr="00D15439" w:rsidRDefault="00D15439">
            <w:r w:rsidRPr="00D15439">
              <w:t> </w:t>
            </w:r>
          </w:p>
        </w:tc>
      </w:tr>
      <w:tr w:rsidR="00D15439" w:rsidRPr="00D15439" w14:paraId="6FE30AF7" w14:textId="77777777" w:rsidTr="00D15439">
        <w:trPr>
          <w:trHeight w:val="315"/>
        </w:trPr>
        <w:tc>
          <w:tcPr>
            <w:tcW w:w="783" w:type="dxa"/>
            <w:noWrap/>
            <w:hideMark/>
          </w:tcPr>
          <w:p w14:paraId="7F657954" w14:textId="77777777" w:rsidR="00D15439" w:rsidRPr="00D15439" w:rsidRDefault="00D15439" w:rsidP="00D15439">
            <w:r w:rsidRPr="00D15439">
              <w:t>6.1</w:t>
            </w:r>
          </w:p>
        </w:tc>
        <w:tc>
          <w:tcPr>
            <w:tcW w:w="6764" w:type="dxa"/>
            <w:noWrap/>
            <w:hideMark/>
          </w:tcPr>
          <w:p w14:paraId="72EC796F" w14:textId="77777777" w:rsidR="00D15439" w:rsidRPr="00D15439" w:rsidRDefault="00D15439">
            <w:r w:rsidRPr="00D15439">
              <w:t>Marine equipment</w:t>
            </w:r>
          </w:p>
        </w:tc>
        <w:tc>
          <w:tcPr>
            <w:tcW w:w="1452" w:type="dxa"/>
            <w:noWrap/>
            <w:hideMark/>
          </w:tcPr>
          <w:p w14:paraId="74FB8325" w14:textId="77777777" w:rsidR="00D15439" w:rsidRPr="00D15439" w:rsidRDefault="00D15439">
            <w:r w:rsidRPr="00D15439">
              <w:t> </w:t>
            </w:r>
          </w:p>
        </w:tc>
      </w:tr>
      <w:tr w:rsidR="00D15439" w:rsidRPr="00D15439" w14:paraId="2B720FC0" w14:textId="77777777" w:rsidTr="00D15439">
        <w:trPr>
          <w:trHeight w:val="315"/>
        </w:trPr>
        <w:tc>
          <w:tcPr>
            <w:tcW w:w="783" w:type="dxa"/>
            <w:noWrap/>
            <w:hideMark/>
          </w:tcPr>
          <w:p w14:paraId="21F6FE9E" w14:textId="77777777" w:rsidR="00D15439" w:rsidRPr="00D15439" w:rsidRDefault="00D15439">
            <w:r w:rsidRPr="00D15439">
              <w:t> </w:t>
            </w:r>
          </w:p>
        </w:tc>
        <w:tc>
          <w:tcPr>
            <w:tcW w:w="6764" w:type="dxa"/>
            <w:noWrap/>
            <w:hideMark/>
          </w:tcPr>
          <w:p w14:paraId="1B92C2FA" w14:textId="77777777" w:rsidR="00D15439" w:rsidRPr="00D15439" w:rsidRDefault="00D15439">
            <w:r w:rsidRPr="00D15439">
              <w:t> </w:t>
            </w:r>
          </w:p>
        </w:tc>
        <w:tc>
          <w:tcPr>
            <w:tcW w:w="1452" w:type="dxa"/>
            <w:noWrap/>
            <w:hideMark/>
          </w:tcPr>
          <w:p w14:paraId="684EA08C" w14:textId="77777777" w:rsidR="00D15439" w:rsidRPr="00D15439" w:rsidRDefault="00D15439">
            <w:r w:rsidRPr="00D15439">
              <w:t> </w:t>
            </w:r>
          </w:p>
        </w:tc>
      </w:tr>
      <w:tr w:rsidR="00D15439" w:rsidRPr="00D15439" w14:paraId="0280CE0C" w14:textId="77777777" w:rsidTr="00D15439">
        <w:trPr>
          <w:trHeight w:val="315"/>
        </w:trPr>
        <w:tc>
          <w:tcPr>
            <w:tcW w:w="783" w:type="dxa"/>
            <w:noWrap/>
            <w:hideMark/>
          </w:tcPr>
          <w:p w14:paraId="51D2FA03" w14:textId="77777777" w:rsidR="00D15439" w:rsidRPr="00D15439" w:rsidRDefault="00D15439">
            <w:r w:rsidRPr="00D15439">
              <w:t> </w:t>
            </w:r>
          </w:p>
        </w:tc>
        <w:tc>
          <w:tcPr>
            <w:tcW w:w="6764" w:type="dxa"/>
            <w:noWrap/>
            <w:hideMark/>
          </w:tcPr>
          <w:p w14:paraId="25CE26F3" w14:textId="77777777" w:rsidR="00D15439" w:rsidRPr="00D15439" w:rsidRDefault="00D15439">
            <w:r w:rsidRPr="00D15439">
              <w:t> </w:t>
            </w:r>
          </w:p>
        </w:tc>
        <w:tc>
          <w:tcPr>
            <w:tcW w:w="1452" w:type="dxa"/>
            <w:noWrap/>
            <w:hideMark/>
          </w:tcPr>
          <w:p w14:paraId="70B8F44B" w14:textId="77777777" w:rsidR="00D15439" w:rsidRPr="00D15439" w:rsidRDefault="00D15439">
            <w:r w:rsidRPr="00D15439">
              <w:t> </w:t>
            </w:r>
          </w:p>
        </w:tc>
      </w:tr>
      <w:tr w:rsidR="00D15439" w:rsidRPr="00D15439" w14:paraId="04DA3651" w14:textId="77777777" w:rsidTr="00D15439">
        <w:trPr>
          <w:trHeight w:val="315"/>
        </w:trPr>
        <w:tc>
          <w:tcPr>
            <w:tcW w:w="783" w:type="dxa"/>
            <w:noWrap/>
            <w:hideMark/>
          </w:tcPr>
          <w:p w14:paraId="226D4BF2" w14:textId="77777777" w:rsidR="00D15439" w:rsidRPr="00D15439" w:rsidRDefault="00D15439" w:rsidP="00D15439">
            <w:r w:rsidRPr="00D15439">
              <w:t>6.2</w:t>
            </w:r>
          </w:p>
        </w:tc>
        <w:tc>
          <w:tcPr>
            <w:tcW w:w="6764" w:type="dxa"/>
            <w:noWrap/>
            <w:hideMark/>
          </w:tcPr>
          <w:p w14:paraId="5607557D" w14:textId="77777777" w:rsidR="00D15439" w:rsidRPr="00D15439" w:rsidRDefault="00D15439">
            <w:r w:rsidRPr="00D15439">
              <w:t>Dredging equipment</w:t>
            </w:r>
          </w:p>
        </w:tc>
        <w:tc>
          <w:tcPr>
            <w:tcW w:w="1452" w:type="dxa"/>
            <w:noWrap/>
            <w:hideMark/>
          </w:tcPr>
          <w:p w14:paraId="72676D54" w14:textId="77777777" w:rsidR="00D15439" w:rsidRPr="00D15439" w:rsidRDefault="00D15439">
            <w:r w:rsidRPr="00D15439">
              <w:t> </w:t>
            </w:r>
          </w:p>
        </w:tc>
      </w:tr>
      <w:tr w:rsidR="00D15439" w:rsidRPr="00D15439" w14:paraId="03ED6C4F" w14:textId="77777777" w:rsidTr="00D15439">
        <w:trPr>
          <w:trHeight w:val="315"/>
        </w:trPr>
        <w:tc>
          <w:tcPr>
            <w:tcW w:w="783" w:type="dxa"/>
            <w:noWrap/>
            <w:hideMark/>
          </w:tcPr>
          <w:p w14:paraId="53D2F106" w14:textId="77777777" w:rsidR="00D15439" w:rsidRPr="00D15439" w:rsidRDefault="00D15439">
            <w:r w:rsidRPr="00D15439">
              <w:t> </w:t>
            </w:r>
          </w:p>
        </w:tc>
        <w:tc>
          <w:tcPr>
            <w:tcW w:w="6764" w:type="dxa"/>
            <w:noWrap/>
            <w:hideMark/>
          </w:tcPr>
          <w:p w14:paraId="5E755436" w14:textId="77777777" w:rsidR="00D15439" w:rsidRPr="00D15439" w:rsidRDefault="00D15439">
            <w:r w:rsidRPr="00D15439">
              <w:t> </w:t>
            </w:r>
          </w:p>
        </w:tc>
        <w:tc>
          <w:tcPr>
            <w:tcW w:w="1452" w:type="dxa"/>
            <w:noWrap/>
            <w:hideMark/>
          </w:tcPr>
          <w:p w14:paraId="562C7E12" w14:textId="77777777" w:rsidR="00D15439" w:rsidRPr="00D15439" w:rsidRDefault="00D15439">
            <w:r w:rsidRPr="00D15439">
              <w:t> </w:t>
            </w:r>
          </w:p>
        </w:tc>
      </w:tr>
      <w:tr w:rsidR="00D15439" w:rsidRPr="00D15439" w14:paraId="5B3CAC8F" w14:textId="77777777" w:rsidTr="00D15439">
        <w:trPr>
          <w:trHeight w:val="315"/>
        </w:trPr>
        <w:tc>
          <w:tcPr>
            <w:tcW w:w="783" w:type="dxa"/>
            <w:noWrap/>
            <w:hideMark/>
          </w:tcPr>
          <w:p w14:paraId="4660B82A" w14:textId="77777777" w:rsidR="00D15439" w:rsidRPr="00D15439" w:rsidRDefault="00D15439">
            <w:r w:rsidRPr="00D15439">
              <w:t> </w:t>
            </w:r>
          </w:p>
        </w:tc>
        <w:tc>
          <w:tcPr>
            <w:tcW w:w="6764" w:type="dxa"/>
            <w:noWrap/>
            <w:hideMark/>
          </w:tcPr>
          <w:p w14:paraId="0785F635" w14:textId="77777777" w:rsidR="00D15439" w:rsidRPr="00D15439" w:rsidRDefault="00D15439">
            <w:r w:rsidRPr="00D15439">
              <w:t> </w:t>
            </w:r>
          </w:p>
        </w:tc>
        <w:tc>
          <w:tcPr>
            <w:tcW w:w="1452" w:type="dxa"/>
            <w:noWrap/>
            <w:hideMark/>
          </w:tcPr>
          <w:p w14:paraId="394305A7" w14:textId="77777777" w:rsidR="00D15439" w:rsidRPr="00D15439" w:rsidRDefault="00D15439">
            <w:r w:rsidRPr="00D15439">
              <w:t> </w:t>
            </w:r>
          </w:p>
        </w:tc>
      </w:tr>
      <w:tr w:rsidR="00D15439" w:rsidRPr="00D15439" w14:paraId="74150179" w14:textId="77777777" w:rsidTr="00D15439">
        <w:trPr>
          <w:trHeight w:val="315"/>
        </w:trPr>
        <w:tc>
          <w:tcPr>
            <w:tcW w:w="783" w:type="dxa"/>
            <w:noWrap/>
            <w:hideMark/>
          </w:tcPr>
          <w:p w14:paraId="41B4E26F" w14:textId="77777777" w:rsidR="00D15439" w:rsidRPr="00D15439" w:rsidRDefault="00D15439">
            <w:r w:rsidRPr="00D15439">
              <w:t> </w:t>
            </w:r>
          </w:p>
        </w:tc>
        <w:tc>
          <w:tcPr>
            <w:tcW w:w="6764" w:type="dxa"/>
            <w:noWrap/>
            <w:hideMark/>
          </w:tcPr>
          <w:p w14:paraId="535F9929" w14:textId="77777777" w:rsidR="00D15439" w:rsidRPr="00D15439" w:rsidRDefault="00D15439">
            <w:r w:rsidRPr="00D15439">
              <w:t> </w:t>
            </w:r>
          </w:p>
        </w:tc>
        <w:tc>
          <w:tcPr>
            <w:tcW w:w="1452" w:type="dxa"/>
            <w:noWrap/>
            <w:hideMark/>
          </w:tcPr>
          <w:p w14:paraId="158395C2" w14:textId="77777777" w:rsidR="00D15439" w:rsidRPr="00D15439" w:rsidRDefault="00D15439">
            <w:r w:rsidRPr="00D15439">
              <w:t> </w:t>
            </w:r>
          </w:p>
        </w:tc>
      </w:tr>
      <w:tr w:rsidR="00D15439" w:rsidRPr="00D15439" w14:paraId="313AD8AD" w14:textId="77777777" w:rsidTr="00D15439">
        <w:trPr>
          <w:trHeight w:val="315"/>
        </w:trPr>
        <w:tc>
          <w:tcPr>
            <w:tcW w:w="783" w:type="dxa"/>
            <w:noWrap/>
            <w:hideMark/>
          </w:tcPr>
          <w:p w14:paraId="64E68287" w14:textId="77777777" w:rsidR="00D15439" w:rsidRPr="00D15439" w:rsidRDefault="00D15439" w:rsidP="00D15439">
            <w:r w:rsidRPr="00D15439">
              <w:t>6.3</w:t>
            </w:r>
          </w:p>
        </w:tc>
        <w:tc>
          <w:tcPr>
            <w:tcW w:w="6764" w:type="dxa"/>
            <w:noWrap/>
            <w:hideMark/>
          </w:tcPr>
          <w:p w14:paraId="7A2A73BE" w14:textId="77777777" w:rsidR="00D15439" w:rsidRPr="00D15439" w:rsidRDefault="00D15439">
            <w:r w:rsidRPr="00D15439">
              <w:t>Land based equipment</w:t>
            </w:r>
          </w:p>
        </w:tc>
        <w:tc>
          <w:tcPr>
            <w:tcW w:w="1452" w:type="dxa"/>
            <w:noWrap/>
            <w:hideMark/>
          </w:tcPr>
          <w:p w14:paraId="49A74625" w14:textId="77777777" w:rsidR="00D15439" w:rsidRPr="00D15439" w:rsidRDefault="00D15439">
            <w:r w:rsidRPr="00D15439">
              <w:t> </w:t>
            </w:r>
          </w:p>
        </w:tc>
      </w:tr>
      <w:tr w:rsidR="00D15439" w:rsidRPr="00D15439" w14:paraId="2699570C" w14:textId="77777777" w:rsidTr="00D15439">
        <w:trPr>
          <w:trHeight w:val="315"/>
        </w:trPr>
        <w:tc>
          <w:tcPr>
            <w:tcW w:w="783" w:type="dxa"/>
            <w:noWrap/>
            <w:hideMark/>
          </w:tcPr>
          <w:p w14:paraId="39973984" w14:textId="77777777" w:rsidR="00D15439" w:rsidRPr="00D15439" w:rsidRDefault="00D15439">
            <w:r w:rsidRPr="00D15439">
              <w:t> </w:t>
            </w:r>
          </w:p>
        </w:tc>
        <w:tc>
          <w:tcPr>
            <w:tcW w:w="6764" w:type="dxa"/>
            <w:noWrap/>
            <w:hideMark/>
          </w:tcPr>
          <w:p w14:paraId="79866088" w14:textId="77777777" w:rsidR="00D15439" w:rsidRPr="00D15439" w:rsidRDefault="00D15439">
            <w:r w:rsidRPr="00D15439">
              <w:t> </w:t>
            </w:r>
          </w:p>
        </w:tc>
        <w:tc>
          <w:tcPr>
            <w:tcW w:w="1452" w:type="dxa"/>
            <w:noWrap/>
            <w:hideMark/>
          </w:tcPr>
          <w:p w14:paraId="33322A9B" w14:textId="77777777" w:rsidR="00D15439" w:rsidRPr="00D15439" w:rsidRDefault="00D15439">
            <w:r w:rsidRPr="00D15439">
              <w:t> </w:t>
            </w:r>
          </w:p>
        </w:tc>
      </w:tr>
      <w:tr w:rsidR="00D15439" w:rsidRPr="00D15439" w14:paraId="46BAC7E6" w14:textId="77777777" w:rsidTr="00D15439">
        <w:trPr>
          <w:trHeight w:val="315"/>
        </w:trPr>
        <w:tc>
          <w:tcPr>
            <w:tcW w:w="783" w:type="dxa"/>
            <w:noWrap/>
            <w:hideMark/>
          </w:tcPr>
          <w:p w14:paraId="4D33C110" w14:textId="77777777" w:rsidR="00D15439" w:rsidRPr="00D15439" w:rsidRDefault="00D15439">
            <w:r w:rsidRPr="00D15439">
              <w:t> </w:t>
            </w:r>
          </w:p>
        </w:tc>
        <w:tc>
          <w:tcPr>
            <w:tcW w:w="6764" w:type="dxa"/>
            <w:noWrap/>
            <w:hideMark/>
          </w:tcPr>
          <w:p w14:paraId="558253CF" w14:textId="77777777" w:rsidR="00D15439" w:rsidRPr="00D15439" w:rsidRDefault="00D15439">
            <w:r w:rsidRPr="00D15439">
              <w:t> </w:t>
            </w:r>
          </w:p>
        </w:tc>
        <w:tc>
          <w:tcPr>
            <w:tcW w:w="1452" w:type="dxa"/>
            <w:noWrap/>
            <w:hideMark/>
          </w:tcPr>
          <w:p w14:paraId="03D6139B" w14:textId="77777777" w:rsidR="00D15439" w:rsidRPr="00D15439" w:rsidRDefault="00D15439">
            <w:r w:rsidRPr="00D15439">
              <w:t> </w:t>
            </w:r>
          </w:p>
        </w:tc>
      </w:tr>
      <w:tr w:rsidR="00D15439" w:rsidRPr="00D15439" w14:paraId="6C083253" w14:textId="77777777" w:rsidTr="00D15439">
        <w:trPr>
          <w:trHeight w:val="315"/>
        </w:trPr>
        <w:tc>
          <w:tcPr>
            <w:tcW w:w="783" w:type="dxa"/>
            <w:noWrap/>
            <w:hideMark/>
          </w:tcPr>
          <w:p w14:paraId="06938AF0" w14:textId="77777777" w:rsidR="00D15439" w:rsidRPr="00D15439" w:rsidRDefault="00D15439">
            <w:r w:rsidRPr="00D15439">
              <w:t> </w:t>
            </w:r>
          </w:p>
        </w:tc>
        <w:tc>
          <w:tcPr>
            <w:tcW w:w="6764" w:type="dxa"/>
            <w:noWrap/>
            <w:hideMark/>
          </w:tcPr>
          <w:p w14:paraId="6545DE7F" w14:textId="77777777" w:rsidR="00D15439" w:rsidRPr="00D15439" w:rsidRDefault="00D15439">
            <w:r w:rsidRPr="00D15439">
              <w:t> </w:t>
            </w:r>
          </w:p>
        </w:tc>
        <w:tc>
          <w:tcPr>
            <w:tcW w:w="1452" w:type="dxa"/>
            <w:noWrap/>
            <w:hideMark/>
          </w:tcPr>
          <w:p w14:paraId="447588A6" w14:textId="77777777" w:rsidR="00D15439" w:rsidRPr="00D15439" w:rsidRDefault="00D15439">
            <w:r w:rsidRPr="00D15439">
              <w:t> </w:t>
            </w:r>
          </w:p>
        </w:tc>
      </w:tr>
      <w:tr w:rsidR="00D15439" w:rsidRPr="00D15439" w14:paraId="5C179D63" w14:textId="77777777" w:rsidTr="00D15439">
        <w:trPr>
          <w:trHeight w:val="315"/>
        </w:trPr>
        <w:tc>
          <w:tcPr>
            <w:tcW w:w="783" w:type="dxa"/>
            <w:noWrap/>
            <w:hideMark/>
          </w:tcPr>
          <w:p w14:paraId="117F9B2F" w14:textId="77777777" w:rsidR="00D15439" w:rsidRPr="00D15439" w:rsidRDefault="00D15439">
            <w:r w:rsidRPr="00D15439">
              <w:t> </w:t>
            </w:r>
          </w:p>
        </w:tc>
        <w:tc>
          <w:tcPr>
            <w:tcW w:w="6764" w:type="dxa"/>
            <w:noWrap/>
            <w:hideMark/>
          </w:tcPr>
          <w:p w14:paraId="67710575" w14:textId="77777777" w:rsidR="00D15439" w:rsidRPr="00D15439" w:rsidRDefault="00D15439">
            <w:r w:rsidRPr="00D15439">
              <w:t> </w:t>
            </w:r>
          </w:p>
        </w:tc>
        <w:tc>
          <w:tcPr>
            <w:tcW w:w="1452" w:type="dxa"/>
            <w:noWrap/>
            <w:hideMark/>
          </w:tcPr>
          <w:p w14:paraId="75EB39DC" w14:textId="77777777" w:rsidR="00D15439" w:rsidRPr="00D15439" w:rsidRDefault="00D15439">
            <w:r w:rsidRPr="00D15439">
              <w:t> </w:t>
            </w:r>
          </w:p>
        </w:tc>
      </w:tr>
      <w:tr w:rsidR="00D15439" w:rsidRPr="00D15439" w14:paraId="1DAC2A9D" w14:textId="77777777" w:rsidTr="00D15439">
        <w:trPr>
          <w:trHeight w:val="315"/>
        </w:trPr>
        <w:tc>
          <w:tcPr>
            <w:tcW w:w="783" w:type="dxa"/>
            <w:noWrap/>
            <w:hideMark/>
          </w:tcPr>
          <w:p w14:paraId="10FDD189" w14:textId="77777777" w:rsidR="00D15439" w:rsidRPr="00D15439" w:rsidRDefault="00D15439" w:rsidP="00D15439">
            <w:r w:rsidRPr="00D15439">
              <w:t>7</w:t>
            </w:r>
          </w:p>
        </w:tc>
        <w:tc>
          <w:tcPr>
            <w:tcW w:w="6764" w:type="dxa"/>
            <w:noWrap/>
            <w:hideMark/>
          </w:tcPr>
          <w:p w14:paraId="745C1DD4" w14:textId="77777777" w:rsidR="00D15439" w:rsidRPr="00D15439" w:rsidRDefault="00D15439">
            <w:pPr>
              <w:rPr>
                <w:u w:val="single"/>
              </w:rPr>
            </w:pPr>
            <w:r w:rsidRPr="00D15439">
              <w:rPr>
                <w:u w:val="single"/>
              </w:rPr>
              <w:t>Other Items</w:t>
            </w:r>
          </w:p>
        </w:tc>
        <w:tc>
          <w:tcPr>
            <w:tcW w:w="1452" w:type="dxa"/>
            <w:noWrap/>
            <w:hideMark/>
          </w:tcPr>
          <w:p w14:paraId="0CF13C8A" w14:textId="77777777" w:rsidR="00D15439" w:rsidRPr="00D15439" w:rsidRDefault="00D15439">
            <w:r w:rsidRPr="00D15439">
              <w:t> </w:t>
            </w:r>
          </w:p>
        </w:tc>
      </w:tr>
      <w:tr w:rsidR="00D15439" w:rsidRPr="00D15439" w14:paraId="38A0882B" w14:textId="77777777" w:rsidTr="00D15439">
        <w:trPr>
          <w:trHeight w:val="315"/>
        </w:trPr>
        <w:tc>
          <w:tcPr>
            <w:tcW w:w="783" w:type="dxa"/>
            <w:noWrap/>
            <w:hideMark/>
          </w:tcPr>
          <w:p w14:paraId="70EB9084" w14:textId="77777777" w:rsidR="00D15439" w:rsidRPr="00D15439" w:rsidRDefault="00D15439" w:rsidP="00D15439">
            <w:r w:rsidRPr="00D15439">
              <w:t>7.1</w:t>
            </w:r>
          </w:p>
        </w:tc>
        <w:tc>
          <w:tcPr>
            <w:tcW w:w="6764" w:type="dxa"/>
            <w:noWrap/>
            <w:hideMark/>
          </w:tcPr>
          <w:p w14:paraId="1813FCBC" w14:textId="77777777" w:rsidR="00D15439" w:rsidRPr="00D15439" w:rsidRDefault="00D15439">
            <w:r w:rsidRPr="00D15439">
              <w:t xml:space="preserve">Contractor to insert </w:t>
            </w:r>
          </w:p>
        </w:tc>
        <w:tc>
          <w:tcPr>
            <w:tcW w:w="1452" w:type="dxa"/>
            <w:noWrap/>
            <w:hideMark/>
          </w:tcPr>
          <w:p w14:paraId="51D3779C" w14:textId="77777777" w:rsidR="00D15439" w:rsidRPr="00D15439" w:rsidRDefault="00D15439">
            <w:r w:rsidRPr="00D15439">
              <w:t> </w:t>
            </w:r>
          </w:p>
        </w:tc>
      </w:tr>
      <w:tr w:rsidR="00D15439" w:rsidRPr="00D15439" w14:paraId="16ED79FE" w14:textId="77777777" w:rsidTr="00D15439">
        <w:trPr>
          <w:trHeight w:val="315"/>
        </w:trPr>
        <w:tc>
          <w:tcPr>
            <w:tcW w:w="783" w:type="dxa"/>
            <w:noWrap/>
            <w:hideMark/>
          </w:tcPr>
          <w:p w14:paraId="0194B410" w14:textId="77777777" w:rsidR="00D15439" w:rsidRPr="00D15439" w:rsidRDefault="00D15439">
            <w:r w:rsidRPr="00D15439">
              <w:t> </w:t>
            </w:r>
          </w:p>
        </w:tc>
        <w:tc>
          <w:tcPr>
            <w:tcW w:w="6764" w:type="dxa"/>
            <w:noWrap/>
            <w:hideMark/>
          </w:tcPr>
          <w:p w14:paraId="40CC8681" w14:textId="77777777" w:rsidR="00D15439" w:rsidRPr="00D15439" w:rsidRDefault="00D15439">
            <w:r w:rsidRPr="00D15439">
              <w:t> </w:t>
            </w:r>
          </w:p>
        </w:tc>
        <w:tc>
          <w:tcPr>
            <w:tcW w:w="1452" w:type="dxa"/>
            <w:noWrap/>
            <w:hideMark/>
          </w:tcPr>
          <w:p w14:paraId="0150E1A7" w14:textId="77777777" w:rsidR="00D15439" w:rsidRPr="00D15439" w:rsidRDefault="00D15439">
            <w:r w:rsidRPr="00D15439">
              <w:t> </w:t>
            </w:r>
          </w:p>
        </w:tc>
      </w:tr>
      <w:tr w:rsidR="00D15439" w:rsidRPr="00D15439" w14:paraId="6D5AED24" w14:textId="77777777" w:rsidTr="00D15439">
        <w:trPr>
          <w:trHeight w:val="315"/>
        </w:trPr>
        <w:tc>
          <w:tcPr>
            <w:tcW w:w="783" w:type="dxa"/>
            <w:noWrap/>
            <w:hideMark/>
          </w:tcPr>
          <w:p w14:paraId="2F6DD334" w14:textId="77777777" w:rsidR="00D15439" w:rsidRPr="00D15439" w:rsidRDefault="00D15439">
            <w:r w:rsidRPr="00D15439">
              <w:t> </w:t>
            </w:r>
          </w:p>
        </w:tc>
        <w:tc>
          <w:tcPr>
            <w:tcW w:w="6764" w:type="dxa"/>
            <w:noWrap/>
            <w:hideMark/>
          </w:tcPr>
          <w:p w14:paraId="234C2D46" w14:textId="77777777" w:rsidR="00D15439" w:rsidRPr="00D15439" w:rsidRDefault="00D15439">
            <w:r w:rsidRPr="00D15439">
              <w:t> </w:t>
            </w:r>
          </w:p>
        </w:tc>
        <w:tc>
          <w:tcPr>
            <w:tcW w:w="1452" w:type="dxa"/>
            <w:noWrap/>
            <w:hideMark/>
          </w:tcPr>
          <w:p w14:paraId="3C719B2D" w14:textId="77777777" w:rsidR="00D15439" w:rsidRPr="00D15439" w:rsidRDefault="00D15439">
            <w:r w:rsidRPr="00D15439">
              <w:t> </w:t>
            </w:r>
          </w:p>
        </w:tc>
      </w:tr>
      <w:tr w:rsidR="00D15439" w:rsidRPr="00D15439" w14:paraId="1A998BBE" w14:textId="77777777" w:rsidTr="00D15439">
        <w:trPr>
          <w:trHeight w:val="315"/>
        </w:trPr>
        <w:tc>
          <w:tcPr>
            <w:tcW w:w="783" w:type="dxa"/>
            <w:noWrap/>
            <w:hideMark/>
          </w:tcPr>
          <w:p w14:paraId="2E032EEE" w14:textId="77777777" w:rsidR="00D15439" w:rsidRPr="00D15439" w:rsidRDefault="00D15439">
            <w:r w:rsidRPr="00D15439">
              <w:t> </w:t>
            </w:r>
          </w:p>
        </w:tc>
        <w:tc>
          <w:tcPr>
            <w:tcW w:w="6764" w:type="dxa"/>
            <w:noWrap/>
            <w:hideMark/>
          </w:tcPr>
          <w:p w14:paraId="4B2C3D72" w14:textId="77777777" w:rsidR="00D15439" w:rsidRPr="00D15439" w:rsidRDefault="00D15439">
            <w:r w:rsidRPr="00D15439">
              <w:t> </w:t>
            </w:r>
          </w:p>
        </w:tc>
        <w:tc>
          <w:tcPr>
            <w:tcW w:w="1452" w:type="dxa"/>
            <w:noWrap/>
            <w:hideMark/>
          </w:tcPr>
          <w:p w14:paraId="7B3E2836" w14:textId="77777777" w:rsidR="00D15439" w:rsidRPr="00D15439" w:rsidRDefault="00D15439">
            <w:r w:rsidRPr="00D15439">
              <w:t> </w:t>
            </w:r>
          </w:p>
        </w:tc>
      </w:tr>
      <w:tr w:rsidR="00D15439" w:rsidRPr="00D15439" w14:paraId="4D382074" w14:textId="77777777" w:rsidTr="00D15439">
        <w:trPr>
          <w:trHeight w:val="315"/>
        </w:trPr>
        <w:tc>
          <w:tcPr>
            <w:tcW w:w="783" w:type="dxa"/>
            <w:noWrap/>
            <w:hideMark/>
          </w:tcPr>
          <w:p w14:paraId="0F92AFB3" w14:textId="77777777" w:rsidR="00D15439" w:rsidRPr="00D15439" w:rsidRDefault="00D15439">
            <w:r w:rsidRPr="00D15439">
              <w:t> </w:t>
            </w:r>
          </w:p>
        </w:tc>
        <w:tc>
          <w:tcPr>
            <w:tcW w:w="6764" w:type="dxa"/>
            <w:noWrap/>
            <w:hideMark/>
          </w:tcPr>
          <w:p w14:paraId="096B17EF" w14:textId="77777777" w:rsidR="00D15439" w:rsidRPr="00D15439" w:rsidRDefault="00D15439">
            <w:r w:rsidRPr="00D15439">
              <w:t> </w:t>
            </w:r>
          </w:p>
        </w:tc>
        <w:tc>
          <w:tcPr>
            <w:tcW w:w="1452" w:type="dxa"/>
            <w:noWrap/>
            <w:hideMark/>
          </w:tcPr>
          <w:p w14:paraId="6C81DE40" w14:textId="77777777" w:rsidR="00D15439" w:rsidRPr="00D15439" w:rsidRDefault="00D15439">
            <w:r w:rsidRPr="00D15439">
              <w:t> </w:t>
            </w:r>
          </w:p>
        </w:tc>
      </w:tr>
      <w:tr w:rsidR="00D15439" w:rsidRPr="00D15439" w14:paraId="0F585258" w14:textId="77777777" w:rsidTr="00D15439">
        <w:trPr>
          <w:trHeight w:val="315"/>
        </w:trPr>
        <w:tc>
          <w:tcPr>
            <w:tcW w:w="783" w:type="dxa"/>
            <w:noWrap/>
            <w:hideMark/>
          </w:tcPr>
          <w:p w14:paraId="7D41EEDC" w14:textId="77777777" w:rsidR="00D15439" w:rsidRPr="00D15439" w:rsidRDefault="00D15439">
            <w:r w:rsidRPr="00D15439">
              <w:t> </w:t>
            </w:r>
          </w:p>
        </w:tc>
        <w:tc>
          <w:tcPr>
            <w:tcW w:w="6764" w:type="dxa"/>
            <w:noWrap/>
            <w:hideMark/>
          </w:tcPr>
          <w:p w14:paraId="65755D43" w14:textId="77777777" w:rsidR="00D15439" w:rsidRPr="00D15439" w:rsidRDefault="00D15439">
            <w:r w:rsidRPr="00D15439">
              <w:t> </w:t>
            </w:r>
          </w:p>
        </w:tc>
        <w:tc>
          <w:tcPr>
            <w:tcW w:w="1452" w:type="dxa"/>
            <w:noWrap/>
            <w:hideMark/>
          </w:tcPr>
          <w:p w14:paraId="6287D08B" w14:textId="77777777" w:rsidR="00D15439" w:rsidRPr="00D15439" w:rsidRDefault="00D15439">
            <w:r w:rsidRPr="00D15439">
              <w:t> </w:t>
            </w:r>
          </w:p>
        </w:tc>
      </w:tr>
      <w:tr w:rsidR="00D15439" w:rsidRPr="00D15439" w14:paraId="17F46C6F" w14:textId="77777777" w:rsidTr="00D15439">
        <w:trPr>
          <w:trHeight w:val="300"/>
        </w:trPr>
        <w:tc>
          <w:tcPr>
            <w:tcW w:w="783" w:type="dxa"/>
            <w:noWrap/>
            <w:hideMark/>
          </w:tcPr>
          <w:p w14:paraId="4A5BB862" w14:textId="77777777" w:rsidR="00D15439" w:rsidRPr="00D15439" w:rsidRDefault="00D15439">
            <w:r w:rsidRPr="00D15439">
              <w:t> </w:t>
            </w:r>
          </w:p>
        </w:tc>
        <w:tc>
          <w:tcPr>
            <w:tcW w:w="6764" w:type="dxa"/>
            <w:noWrap/>
            <w:hideMark/>
          </w:tcPr>
          <w:p w14:paraId="3BBD6D34" w14:textId="77777777" w:rsidR="00D15439" w:rsidRPr="00D15439" w:rsidRDefault="00D15439" w:rsidP="00D15439">
            <w:pPr>
              <w:jc w:val="right"/>
            </w:pPr>
            <w:r w:rsidRPr="00D15439">
              <w:t>Carried to Summary</w:t>
            </w:r>
          </w:p>
        </w:tc>
        <w:tc>
          <w:tcPr>
            <w:tcW w:w="1452" w:type="dxa"/>
            <w:noWrap/>
            <w:hideMark/>
          </w:tcPr>
          <w:p w14:paraId="6D13496B" w14:textId="1842FEE5" w:rsidR="00D15439" w:rsidRPr="00D15439" w:rsidRDefault="00D15439" w:rsidP="00D15439"/>
        </w:tc>
      </w:tr>
    </w:tbl>
    <w:p w14:paraId="536C3FAE" w14:textId="7AD3EAF2" w:rsidR="00EE1945" w:rsidRDefault="00EE1945" w:rsidP="00A95437"/>
    <w:tbl>
      <w:tblPr>
        <w:tblStyle w:val="RHDHVTable"/>
        <w:tblW w:w="0" w:type="auto"/>
        <w:tblLook w:val="04A0" w:firstRow="1" w:lastRow="0" w:firstColumn="1" w:lastColumn="0" w:noHBand="0" w:noVBand="1"/>
      </w:tblPr>
      <w:tblGrid>
        <w:gridCol w:w="709"/>
        <w:gridCol w:w="7568"/>
        <w:gridCol w:w="1136"/>
      </w:tblGrid>
      <w:tr w:rsidR="00D15439" w:rsidRPr="00D15439" w14:paraId="4A6EA9AB" w14:textId="77777777" w:rsidTr="00D15439">
        <w:trPr>
          <w:cnfStyle w:val="100000000000" w:firstRow="1" w:lastRow="0" w:firstColumn="0" w:lastColumn="0" w:oddVBand="0" w:evenVBand="0" w:oddHBand="0" w:evenHBand="0" w:firstRowFirstColumn="0" w:firstRowLastColumn="0" w:lastRowFirstColumn="0" w:lastRowLastColumn="0"/>
          <w:trHeight w:val="300"/>
        </w:trPr>
        <w:tc>
          <w:tcPr>
            <w:tcW w:w="9413" w:type="dxa"/>
            <w:gridSpan w:val="3"/>
            <w:shd w:val="clear" w:color="auto" w:fill="002060"/>
            <w:noWrap/>
            <w:hideMark/>
          </w:tcPr>
          <w:p w14:paraId="516C7FC6" w14:textId="0039B6B3" w:rsidR="00D15439" w:rsidRPr="00D15439" w:rsidRDefault="00D15439" w:rsidP="00D15439">
            <w:pPr>
              <w:jc w:val="center"/>
              <w:rPr>
                <w:bCs/>
              </w:rPr>
            </w:pPr>
            <w:r w:rsidRPr="00D15439">
              <w:rPr>
                <w:bCs/>
              </w:rPr>
              <w:t>BALTIC HUB T5</w:t>
            </w:r>
            <w:r>
              <w:rPr>
                <w:bCs/>
              </w:rPr>
              <w:t xml:space="preserve"> OFFSHORE WIND </w:t>
            </w:r>
            <w:r w:rsidR="007A0E77">
              <w:rPr>
                <w:bCs/>
              </w:rPr>
              <w:t xml:space="preserve">TERMINAL </w:t>
            </w:r>
            <w:r>
              <w:rPr>
                <w:bCs/>
              </w:rPr>
              <w:t>PROJECT</w:t>
            </w:r>
          </w:p>
        </w:tc>
      </w:tr>
      <w:tr w:rsidR="00D15439" w:rsidRPr="00D15439" w14:paraId="6898773C" w14:textId="77777777" w:rsidTr="00D15439">
        <w:trPr>
          <w:trHeight w:val="300"/>
        </w:trPr>
        <w:tc>
          <w:tcPr>
            <w:tcW w:w="9413" w:type="dxa"/>
            <w:gridSpan w:val="3"/>
            <w:shd w:val="clear" w:color="auto" w:fill="7030A0"/>
            <w:noWrap/>
            <w:hideMark/>
          </w:tcPr>
          <w:p w14:paraId="126FDDB0" w14:textId="77777777" w:rsidR="00D15439" w:rsidRPr="00D15439" w:rsidRDefault="00D15439" w:rsidP="00D15439">
            <w:pPr>
              <w:jc w:val="center"/>
              <w:rPr>
                <w:b/>
                <w:bCs/>
                <w:color w:val="FFFFFF" w:themeColor="background1"/>
              </w:rPr>
            </w:pPr>
            <w:r w:rsidRPr="00D15439">
              <w:rPr>
                <w:b/>
                <w:bCs/>
                <w:color w:val="FFFFFF" w:themeColor="background1"/>
              </w:rPr>
              <w:t>Conforming Pricing Schedule - Package 2 Site Preparation</w:t>
            </w:r>
          </w:p>
        </w:tc>
      </w:tr>
      <w:tr w:rsidR="00D15439" w:rsidRPr="00D15439" w14:paraId="49139556" w14:textId="77777777" w:rsidTr="00D15439">
        <w:trPr>
          <w:trHeight w:val="315"/>
        </w:trPr>
        <w:tc>
          <w:tcPr>
            <w:tcW w:w="709" w:type="dxa"/>
            <w:shd w:val="clear" w:color="auto" w:fill="7030A0"/>
            <w:noWrap/>
            <w:hideMark/>
          </w:tcPr>
          <w:p w14:paraId="3C2331E2" w14:textId="77777777" w:rsidR="00D15439" w:rsidRPr="00D15439" w:rsidRDefault="00D15439" w:rsidP="00D15439">
            <w:pPr>
              <w:jc w:val="center"/>
              <w:rPr>
                <w:b/>
                <w:bCs/>
                <w:color w:val="FFFFFF" w:themeColor="background1"/>
              </w:rPr>
            </w:pPr>
            <w:r w:rsidRPr="00D15439">
              <w:rPr>
                <w:b/>
                <w:bCs/>
                <w:color w:val="FFFFFF" w:themeColor="background1"/>
              </w:rPr>
              <w:t>Item</w:t>
            </w:r>
          </w:p>
        </w:tc>
        <w:tc>
          <w:tcPr>
            <w:tcW w:w="7568" w:type="dxa"/>
            <w:shd w:val="clear" w:color="auto" w:fill="7030A0"/>
            <w:noWrap/>
            <w:hideMark/>
          </w:tcPr>
          <w:p w14:paraId="2D3D72F6" w14:textId="77777777" w:rsidR="00D15439" w:rsidRPr="00D15439" w:rsidRDefault="00D15439" w:rsidP="00D15439">
            <w:pPr>
              <w:jc w:val="center"/>
              <w:rPr>
                <w:b/>
                <w:bCs/>
                <w:color w:val="FFFFFF" w:themeColor="background1"/>
              </w:rPr>
            </w:pPr>
            <w:r w:rsidRPr="00D15439">
              <w:rPr>
                <w:b/>
                <w:bCs/>
                <w:color w:val="FFFFFF" w:themeColor="background1"/>
              </w:rPr>
              <w:t>Description</w:t>
            </w:r>
          </w:p>
        </w:tc>
        <w:tc>
          <w:tcPr>
            <w:tcW w:w="1136" w:type="dxa"/>
            <w:shd w:val="clear" w:color="auto" w:fill="7030A0"/>
            <w:noWrap/>
            <w:hideMark/>
          </w:tcPr>
          <w:p w14:paraId="29700243" w14:textId="17A17ACB" w:rsidR="00D15439" w:rsidRPr="00D15439" w:rsidRDefault="00D15439" w:rsidP="00D15439">
            <w:pPr>
              <w:jc w:val="center"/>
              <w:rPr>
                <w:b/>
                <w:bCs/>
                <w:color w:val="FFFFFF" w:themeColor="background1"/>
              </w:rPr>
            </w:pPr>
            <w:r w:rsidRPr="00D15439">
              <w:rPr>
                <w:b/>
                <w:bCs/>
                <w:color w:val="FFFFFF" w:themeColor="background1"/>
              </w:rPr>
              <w:t>Lump Sum (</w:t>
            </w:r>
            <w:proofErr w:type="spellStart"/>
            <w:r w:rsidR="00215038" w:rsidRPr="00215038">
              <w:rPr>
                <w:b/>
                <w:bCs/>
                <w:color w:val="FFFFFF" w:themeColor="background1"/>
              </w:rPr>
              <w:t>zł</w:t>
            </w:r>
            <w:proofErr w:type="spellEnd"/>
            <w:r w:rsidRPr="00D15439">
              <w:rPr>
                <w:b/>
                <w:bCs/>
                <w:color w:val="FFFFFF" w:themeColor="background1"/>
              </w:rPr>
              <w:t>)</w:t>
            </w:r>
          </w:p>
        </w:tc>
      </w:tr>
      <w:tr w:rsidR="00D15439" w:rsidRPr="00D15439" w14:paraId="4C99AEB6" w14:textId="77777777" w:rsidTr="00D15439">
        <w:trPr>
          <w:trHeight w:val="315"/>
        </w:trPr>
        <w:tc>
          <w:tcPr>
            <w:tcW w:w="709" w:type="dxa"/>
            <w:noWrap/>
            <w:hideMark/>
          </w:tcPr>
          <w:p w14:paraId="0F54EBA6" w14:textId="77777777" w:rsidR="00D15439" w:rsidRPr="00D15439" w:rsidRDefault="00D15439" w:rsidP="00D15439">
            <w:pPr>
              <w:rPr>
                <w:b/>
                <w:bCs/>
              </w:rPr>
            </w:pPr>
            <w:r w:rsidRPr="00D15439">
              <w:rPr>
                <w:b/>
                <w:bCs/>
              </w:rPr>
              <w:t>1</w:t>
            </w:r>
          </w:p>
        </w:tc>
        <w:tc>
          <w:tcPr>
            <w:tcW w:w="7568" w:type="dxa"/>
            <w:noWrap/>
            <w:hideMark/>
          </w:tcPr>
          <w:p w14:paraId="47E0E5E5" w14:textId="77777777" w:rsidR="00D15439" w:rsidRPr="00D15439" w:rsidRDefault="00D15439">
            <w:pPr>
              <w:rPr>
                <w:b/>
                <w:bCs/>
                <w:u w:val="single"/>
              </w:rPr>
            </w:pPr>
            <w:r w:rsidRPr="00D15439">
              <w:rPr>
                <w:b/>
                <w:bCs/>
                <w:u w:val="single"/>
              </w:rPr>
              <w:t>Site preparation, demolition to T1</w:t>
            </w:r>
          </w:p>
        </w:tc>
        <w:tc>
          <w:tcPr>
            <w:tcW w:w="1136" w:type="dxa"/>
            <w:noWrap/>
            <w:hideMark/>
          </w:tcPr>
          <w:p w14:paraId="19E04A93" w14:textId="77777777" w:rsidR="00D15439" w:rsidRPr="00D15439" w:rsidRDefault="00D15439">
            <w:r w:rsidRPr="00D15439">
              <w:t> </w:t>
            </w:r>
          </w:p>
        </w:tc>
      </w:tr>
      <w:tr w:rsidR="00D15439" w:rsidRPr="00D15439" w14:paraId="46042336" w14:textId="77777777" w:rsidTr="00D15439">
        <w:trPr>
          <w:trHeight w:val="315"/>
        </w:trPr>
        <w:tc>
          <w:tcPr>
            <w:tcW w:w="709" w:type="dxa"/>
            <w:noWrap/>
            <w:hideMark/>
          </w:tcPr>
          <w:p w14:paraId="3ED056A2" w14:textId="77777777" w:rsidR="00D15439" w:rsidRPr="00D15439" w:rsidRDefault="00D15439" w:rsidP="00D15439">
            <w:r w:rsidRPr="00D15439">
              <w:t>1.1</w:t>
            </w:r>
          </w:p>
        </w:tc>
        <w:tc>
          <w:tcPr>
            <w:tcW w:w="7568" w:type="dxa"/>
            <w:noWrap/>
            <w:hideMark/>
          </w:tcPr>
          <w:p w14:paraId="59984883" w14:textId="77777777" w:rsidR="00D15439" w:rsidRPr="00D15439" w:rsidRDefault="00D15439">
            <w:r w:rsidRPr="00D15439">
              <w:t>Demolish T1 mooring dolphin, walkway and dispose off-site</w:t>
            </w:r>
          </w:p>
        </w:tc>
        <w:tc>
          <w:tcPr>
            <w:tcW w:w="1136" w:type="dxa"/>
            <w:noWrap/>
            <w:hideMark/>
          </w:tcPr>
          <w:p w14:paraId="4222A441" w14:textId="77777777" w:rsidR="00D15439" w:rsidRPr="00D15439" w:rsidRDefault="00D15439">
            <w:r w:rsidRPr="00D15439">
              <w:t> </w:t>
            </w:r>
          </w:p>
        </w:tc>
      </w:tr>
      <w:tr w:rsidR="00D15439" w:rsidRPr="00D15439" w14:paraId="269AE9D0" w14:textId="77777777" w:rsidTr="00D15439">
        <w:trPr>
          <w:trHeight w:val="315"/>
        </w:trPr>
        <w:tc>
          <w:tcPr>
            <w:tcW w:w="709" w:type="dxa"/>
            <w:noWrap/>
            <w:hideMark/>
          </w:tcPr>
          <w:p w14:paraId="27C7A10A" w14:textId="77777777" w:rsidR="00D15439" w:rsidRPr="00D15439" w:rsidRDefault="00D15439" w:rsidP="00D15439">
            <w:r w:rsidRPr="00D15439">
              <w:t>1.2</w:t>
            </w:r>
          </w:p>
        </w:tc>
        <w:tc>
          <w:tcPr>
            <w:tcW w:w="7568" w:type="dxa"/>
            <w:noWrap/>
            <w:hideMark/>
          </w:tcPr>
          <w:p w14:paraId="3079CEFB" w14:textId="1B921C98" w:rsidR="00D15439" w:rsidRPr="00D15439" w:rsidRDefault="00D15439">
            <w:r w:rsidRPr="00D15439">
              <w:t xml:space="preserve">Demolish T1 mooring dolphin access </w:t>
            </w:r>
            <w:r w:rsidR="003D3854" w:rsidRPr="00D15439">
              <w:t>walkway</w:t>
            </w:r>
            <w:r w:rsidRPr="00D15439">
              <w:t xml:space="preserve"> and dispose offsite</w:t>
            </w:r>
          </w:p>
        </w:tc>
        <w:tc>
          <w:tcPr>
            <w:tcW w:w="1136" w:type="dxa"/>
            <w:noWrap/>
            <w:hideMark/>
          </w:tcPr>
          <w:p w14:paraId="4C063E90" w14:textId="77777777" w:rsidR="00D15439" w:rsidRPr="00D15439" w:rsidRDefault="00D15439">
            <w:r w:rsidRPr="00D15439">
              <w:t> </w:t>
            </w:r>
          </w:p>
        </w:tc>
      </w:tr>
      <w:tr w:rsidR="00D15439" w:rsidRPr="00D15439" w14:paraId="2ABD3A9E" w14:textId="77777777" w:rsidTr="00D15439">
        <w:trPr>
          <w:trHeight w:val="315"/>
        </w:trPr>
        <w:tc>
          <w:tcPr>
            <w:tcW w:w="709" w:type="dxa"/>
            <w:noWrap/>
            <w:hideMark/>
          </w:tcPr>
          <w:p w14:paraId="20089FB0" w14:textId="77777777" w:rsidR="00D15439" w:rsidRPr="00D15439" w:rsidRDefault="00D15439" w:rsidP="00D15439">
            <w:r w:rsidRPr="00D15439">
              <w:t>1.3</w:t>
            </w:r>
          </w:p>
        </w:tc>
        <w:tc>
          <w:tcPr>
            <w:tcW w:w="7568" w:type="dxa"/>
            <w:noWrap/>
            <w:hideMark/>
          </w:tcPr>
          <w:p w14:paraId="05E2F596" w14:textId="77777777" w:rsidR="00D15439" w:rsidRPr="00D15439" w:rsidRDefault="00D15439">
            <w:r w:rsidRPr="00D15439">
              <w:t>Demolish T1 wave wall and dispose off-site</w:t>
            </w:r>
          </w:p>
        </w:tc>
        <w:tc>
          <w:tcPr>
            <w:tcW w:w="1136" w:type="dxa"/>
            <w:noWrap/>
            <w:hideMark/>
          </w:tcPr>
          <w:p w14:paraId="6EF43C61" w14:textId="77777777" w:rsidR="00D15439" w:rsidRPr="00D15439" w:rsidRDefault="00D15439">
            <w:r w:rsidRPr="00D15439">
              <w:t> </w:t>
            </w:r>
          </w:p>
        </w:tc>
      </w:tr>
      <w:tr w:rsidR="00D15439" w:rsidRPr="00D15439" w14:paraId="6F46A90D" w14:textId="77777777" w:rsidTr="00D15439">
        <w:trPr>
          <w:trHeight w:val="315"/>
        </w:trPr>
        <w:tc>
          <w:tcPr>
            <w:tcW w:w="709" w:type="dxa"/>
            <w:noWrap/>
            <w:hideMark/>
          </w:tcPr>
          <w:p w14:paraId="387E9019" w14:textId="77777777" w:rsidR="00D15439" w:rsidRPr="00D15439" w:rsidRDefault="00D15439" w:rsidP="00D15439">
            <w:r w:rsidRPr="00D15439">
              <w:t>1.4</w:t>
            </w:r>
          </w:p>
        </w:tc>
        <w:tc>
          <w:tcPr>
            <w:tcW w:w="7568" w:type="dxa"/>
            <w:noWrap/>
            <w:hideMark/>
          </w:tcPr>
          <w:p w14:paraId="6A6ADA9C" w14:textId="77777777" w:rsidR="00D15439" w:rsidRPr="00D15439" w:rsidRDefault="00D15439">
            <w:r w:rsidRPr="00D15439">
              <w:t>Disconnect and make safe existing services (power, water, telecommunications, drainage)</w:t>
            </w:r>
          </w:p>
        </w:tc>
        <w:tc>
          <w:tcPr>
            <w:tcW w:w="1136" w:type="dxa"/>
            <w:noWrap/>
            <w:hideMark/>
          </w:tcPr>
          <w:p w14:paraId="2051701C" w14:textId="77777777" w:rsidR="00D15439" w:rsidRPr="00D15439" w:rsidRDefault="00D15439">
            <w:r w:rsidRPr="00D15439">
              <w:t> </w:t>
            </w:r>
          </w:p>
        </w:tc>
      </w:tr>
      <w:tr w:rsidR="00D15439" w:rsidRPr="00D15439" w14:paraId="19EA93AF" w14:textId="77777777" w:rsidTr="00D15439">
        <w:trPr>
          <w:trHeight w:val="315"/>
        </w:trPr>
        <w:tc>
          <w:tcPr>
            <w:tcW w:w="709" w:type="dxa"/>
            <w:noWrap/>
            <w:hideMark/>
          </w:tcPr>
          <w:p w14:paraId="04D0517C" w14:textId="77777777" w:rsidR="00D15439" w:rsidRPr="00D15439" w:rsidRDefault="00D15439" w:rsidP="00D15439">
            <w:r w:rsidRPr="00D15439">
              <w:t>1.5</w:t>
            </w:r>
          </w:p>
        </w:tc>
        <w:tc>
          <w:tcPr>
            <w:tcW w:w="7568" w:type="dxa"/>
            <w:noWrap/>
            <w:hideMark/>
          </w:tcPr>
          <w:p w14:paraId="46D2BBF7" w14:textId="77777777" w:rsidR="00D15439" w:rsidRPr="00D15439" w:rsidRDefault="00D15439">
            <w:r w:rsidRPr="00D15439">
              <w:t>Demolish T3 North Return Wall capping beam and remove offsite</w:t>
            </w:r>
          </w:p>
        </w:tc>
        <w:tc>
          <w:tcPr>
            <w:tcW w:w="1136" w:type="dxa"/>
            <w:noWrap/>
            <w:hideMark/>
          </w:tcPr>
          <w:p w14:paraId="1D81DC3B" w14:textId="77777777" w:rsidR="00D15439" w:rsidRPr="00D15439" w:rsidRDefault="00D15439">
            <w:r w:rsidRPr="00D15439">
              <w:t> </w:t>
            </w:r>
          </w:p>
        </w:tc>
      </w:tr>
      <w:tr w:rsidR="00D15439" w:rsidRPr="00D15439" w14:paraId="397A2F9E" w14:textId="77777777" w:rsidTr="00D15439">
        <w:trPr>
          <w:trHeight w:val="315"/>
        </w:trPr>
        <w:tc>
          <w:tcPr>
            <w:tcW w:w="709" w:type="dxa"/>
            <w:noWrap/>
            <w:hideMark/>
          </w:tcPr>
          <w:p w14:paraId="573068A7" w14:textId="77777777" w:rsidR="00D15439" w:rsidRPr="00D15439" w:rsidRDefault="00D15439" w:rsidP="00D15439">
            <w:r w:rsidRPr="00D15439">
              <w:t>1.6</w:t>
            </w:r>
          </w:p>
        </w:tc>
        <w:tc>
          <w:tcPr>
            <w:tcW w:w="7568" w:type="dxa"/>
            <w:noWrap/>
            <w:hideMark/>
          </w:tcPr>
          <w:p w14:paraId="772BC4D4" w14:textId="77777777" w:rsidR="00D15439" w:rsidRPr="00D15439" w:rsidRDefault="00D15439">
            <w:r w:rsidRPr="00D15439">
              <w:t>Make good and provide safety measures to any interfacing structures around the demolished areas</w:t>
            </w:r>
          </w:p>
        </w:tc>
        <w:tc>
          <w:tcPr>
            <w:tcW w:w="1136" w:type="dxa"/>
            <w:noWrap/>
            <w:hideMark/>
          </w:tcPr>
          <w:p w14:paraId="652AE403" w14:textId="77777777" w:rsidR="00D15439" w:rsidRPr="00D15439" w:rsidRDefault="00D15439">
            <w:r w:rsidRPr="00D15439">
              <w:t> </w:t>
            </w:r>
          </w:p>
        </w:tc>
      </w:tr>
      <w:tr w:rsidR="00D15439" w:rsidRPr="00D15439" w14:paraId="282DD754" w14:textId="77777777" w:rsidTr="00D15439">
        <w:trPr>
          <w:trHeight w:val="315"/>
        </w:trPr>
        <w:tc>
          <w:tcPr>
            <w:tcW w:w="709" w:type="dxa"/>
            <w:noWrap/>
            <w:hideMark/>
          </w:tcPr>
          <w:p w14:paraId="1F8182CA" w14:textId="77777777" w:rsidR="00D15439" w:rsidRPr="00D15439" w:rsidRDefault="00D15439" w:rsidP="00D15439">
            <w:r w:rsidRPr="00D15439">
              <w:t>1.7</w:t>
            </w:r>
          </w:p>
        </w:tc>
        <w:tc>
          <w:tcPr>
            <w:tcW w:w="7568" w:type="dxa"/>
            <w:noWrap/>
            <w:hideMark/>
          </w:tcPr>
          <w:p w14:paraId="46833050" w14:textId="0B441CA9" w:rsidR="00D15439" w:rsidRPr="00D15439" w:rsidRDefault="00D15439">
            <w:r w:rsidRPr="00D15439">
              <w:t>Provisions to make sure that T1 is fully operational during the demolition works.</w:t>
            </w:r>
          </w:p>
        </w:tc>
        <w:tc>
          <w:tcPr>
            <w:tcW w:w="1136" w:type="dxa"/>
            <w:noWrap/>
            <w:hideMark/>
          </w:tcPr>
          <w:p w14:paraId="31E137FE" w14:textId="77777777" w:rsidR="00D15439" w:rsidRPr="00D15439" w:rsidRDefault="00D15439">
            <w:r w:rsidRPr="00D15439">
              <w:t> </w:t>
            </w:r>
          </w:p>
        </w:tc>
      </w:tr>
      <w:tr w:rsidR="00D15439" w:rsidRPr="00D15439" w14:paraId="0B80517B" w14:textId="77777777" w:rsidTr="00D15439">
        <w:trPr>
          <w:trHeight w:val="525"/>
        </w:trPr>
        <w:tc>
          <w:tcPr>
            <w:tcW w:w="709" w:type="dxa"/>
            <w:noWrap/>
            <w:hideMark/>
          </w:tcPr>
          <w:p w14:paraId="01AA7302" w14:textId="77777777" w:rsidR="00D15439" w:rsidRPr="00D15439" w:rsidRDefault="00D15439" w:rsidP="00D15439">
            <w:r w:rsidRPr="00D15439">
              <w:t>1.8</w:t>
            </w:r>
          </w:p>
        </w:tc>
        <w:tc>
          <w:tcPr>
            <w:tcW w:w="7568" w:type="dxa"/>
            <w:hideMark/>
          </w:tcPr>
          <w:p w14:paraId="030ABDC4" w14:textId="330DE469" w:rsidR="00D15439" w:rsidRPr="00D15439" w:rsidRDefault="00D15439">
            <w:r w:rsidRPr="00D15439">
              <w:t>Balance of works, plant and equipment to be included as deemed necessary by the Contractor to complete the pricing (Contractor shall list out each item separately)</w:t>
            </w:r>
          </w:p>
        </w:tc>
        <w:tc>
          <w:tcPr>
            <w:tcW w:w="1136" w:type="dxa"/>
            <w:noWrap/>
            <w:hideMark/>
          </w:tcPr>
          <w:p w14:paraId="4E1EB7DC" w14:textId="77777777" w:rsidR="00D15439" w:rsidRPr="00D15439" w:rsidRDefault="00D15439">
            <w:r w:rsidRPr="00D15439">
              <w:t> </w:t>
            </w:r>
          </w:p>
        </w:tc>
      </w:tr>
      <w:tr w:rsidR="00D15439" w:rsidRPr="00D15439" w14:paraId="1D6212A6" w14:textId="77777777" w:rsidTr="00D15439">
        <w:trPr>
          <w:trHeight w:val="315"/>
        </w:trPr>
        <w:tc>
          <w:tcPr>
            <w:tcW w:w="709" w:type="dxa"/>
            <w:noWrap/>
            <w:hideMark/>
          </w:tcPr>
          <w:p w14:paraId="54C2905B" w14:textId="77777777" w:rsidR="00D15439" w:rsidRPr="00D15439" w:rsidRDefault="00D15439">
            <w:r w:rsidRPr="00D15439">
              <w:t> </w:t>
            </w:r>
          </w:p>
        </w:tc>
        <w:tc>
          <w:tcPr>
            <w:tcW w:w="7568" w:type="dxa"/>
            <w:noWrap/>
            <w:hideMark/>
          </w:tcPr>
          <w:p w14:paraId="4728E77F" w14:textId="77777777" w:rsidR="00D15439" w:rsidRPr="00D15439" w:rsidRDefault="00D15439">
            <w:r w:rsidRPr="00D15439">
              <w:t> </w:t>
            </w:r>
          </w:p>
        </w:tc>
        <w:tc>
          <w:tcPr>
            <w:tcW w:w="1136" w:type="dxa"/>
            <w:noWrap/>
            <w:hideMark/>
          </w:tcPr>
          <w:p w14:paraId="0745D752" w14:textId="77777777" w:rsidR="00D15439" w:rsidRPr="00D15439" w:rsidRDefault="00D15439">
            <w:r w:rsidRPr="00D15439">
              <w:t> </w:t>
            </w:r>
          </w:p>
        </w:tc>
      </w:tr>
      <w:tr w:rsidR="00D15439" w:rsidRPr="00D15439" w14:paraId="1EEF2E81" w14:textId="77777777" w:rsidTr="00D15439">
        <w:trPr>
          <w:trHeight w:val="315"/>
        </w:trPr>
        <w:tc>
          <w:tcPr>
            <w:tcW w:w="709" w:type="dxa"/>
            <w:noWrap/>
            <w:hideMark/>
          </w:tcPr>
          <w:p w14:paraId="37393D4D" w14:textId="77777777" w:rsidR="00D15439" w:rsidRPr="00D15439" w:rsidRDefault="00D15439">
            <w:r w:rsidRPr="00D15439">
              <w:t> </w:t>
            </w:r>
          </w:p>
        </w:tc>
        <w:tc>
          <w:tcPr>
            <w:tcW w:w="7568" w:type="dxa"/>
            <w:noWrap/>
            <w:hideMark/>
          </w:tcPr>
          <w:p w14:paraId="29F190B6" w14:textId="77777777" w:rsidR="00D15439" w:rsidRPr="00D15439" w:rsidRDefault="00D15439">
            <w:r w:rsidRPr="00D15439">
              <w:t> </w:t>
            </w:r>
          </w:p>
        </w:tc>
        <w:tc>
          <w:tcPr>
            <w:tcW w:w="1136" w:type="dxa"/>
            <w:noWrap/>
            <w:hideMark/>
          </w:tcPr>
          <w:p w14:paraId="33495283" w14:textId="77777777" w:rsidR="00D15439" w:rsidRPr="00D15439" w:rsidRDefault="00D15439">
            <w:r w:rsidRPr="00D15439">
              <w:t> </w:t>
            </w:r>
          </w:p>
        </w:tc>
      </w:tr>
      <w:tr w:rsidR="00D15439" w:rsidRPr="00D15439" w14:paraId="6F19D096" w14:textId="77777777" w:rsidTr="00D15439">
        <w:trPr>
          <w:trHeight w:val="315"/>
        </w:trPr>
        <w:tc>
          <w:tcPr>
            <w:tcW w:w="709" w:type="dxa"/>
            <w:noWrap/>
            <w:hideMark/>
          </w:tcPr>
          <w:p w14:paraId="58D7C635" w14:textId="77777777" w:rsidR="00D15439" w:rsidRPr="00D15439" w:rsidRDefault="00D15439">
            <w:r w:rsidRPr="00D15439">
              <w:t> </w:t>
            </w:r>
          </w:p>
        </w:tc>
        <w:tc>
          <w:tcPr>
            <w:tcW w:w="7568" w:type="dxa"/>
            <w:noWrap/>
            <w:hideMark/>
          </w:tcPr>
          <w:p w14:paraId="68DBB3B2" w14:textId="77777777" w:rsidR="00D15439" w:rsidRPr="00D15439" w:rsidRDefault="00D15439">
            <w:r w:rsidRPr="00D15439">
              <w:t> </w:t>
            </w:r>
          </w:p>
        </w:tc>
        <w:tc>
          <w:tcPr>
            <w:tcW w:w="1136" w:type="dxa"/>
            <w:noWrap/>
            <w:hideMark/>
          </w:tcPr>
          <w:p w14:paraId="4F89A8B4" w14:textId="77777777" w:rsidR="00D15439" w:rsidRPr="00D15439" w:rsidRDefault="00D15439">
            <w:r w:rsidRPr="00D15439">
              <w:t> </w:t>
            </w:r>
          </w:p>
        </w:tc>
      </w:tr>
      <w:tr w:rsidR="00D15439" w:rsidRPr="00D15439" w14:paraId="1B4D9079" w14:textId="77777777" w:rsidTr="00D15439">
        <w:trPr>
          <w:trHeight w:val="315"/>
        </w:trPr>
        <w:tc>
          <w:tcPr>
            <w:tcW w:w="709" w:type="dxa"/>
            <w:noWrap/>
            <w:hideMark/>
          </w:tcPr>
          <w:p w14:paraId="4C640A78" w14:textId="77777777" w:rsidR="00D15439" w:rsidRPr="00D15439" w:rsidRDefault="00D15439">
            <w:r w:rsidRPr="00D15439">
              <w:t> </w:t>
            </w:r>
          </w:p>
        </w:tc>
        <w:tc>
          <w:tcPr>
            <w:tcW w:w="7568" w:type="dxa"/>
            <w:noWrap/>
            <w:hideMark/>
          </w:tcPr>
          <w:p w14:paraId="34F280BA" w14:textId="77777777" w:rsidR="00D15439" w:rsidRPr="00D15439" w:rsidRDefault="00D15439">
            <w:r w:rsidRPr="00D15439">
              <w:t> </w:t>
            </w:r>
          </w:p>
        </w:tc>
        <w:tc>
          <w:tcPr>
            <w:tcW w:w="1136" w:type="dxa"/>
            <w:noWrap/>
            <w:hideMark/>
          </w:tcPr>
          <w:p w14:paraId="56411EF5" w14:textId="77777777" w:rsidR="00D15439" w:rsidRPr="00D15439" w:rsidRDefault="00D15439">
            <w:r w:rsidRPr="00D15439">
              <w:t> </w:t>
            </w:r>
          </w:p>
        </w:tc>
      </w:tr>
      <w:tr w:rsidR="00D15439" w:rsidRPr="00D15439" w14:paraId="44FBBD13" w14:textId="77777777" w:rsidTr="00D15439">
        <w:trPr>
          <w:trHeight w:val="315"/>
        </w:trPr>
        <w:tc>
          <w:tcPr>
            <w:tcW w:w="709" w:type="dxa"/>
            <w:noWrap/>
          </w:tcPr>
          <w:p w14:paraId="32F90C56" w14:textId="77777777" w:rsidR="00D15439" w:rsidRPr="00D15439" w:rsidRDefault="00D15439"/>
        </w:tc>
        <w:tc>
          <w:tcPr>
            <w:tcW w:w="7568" w:type="dxa"/>
            <w:noWrap/>
          </w:tcPr>
          <w:p w14:paraId="175B0CF2" w14:textId="77777777" w:rsidR="00D15439" w:rsidRPr="00D15439" w:rsidRDefault="00D15439"/>
        </w:tc>
        <w:tc>
          <w:tcPr>
            <w:tcW w:w="1136" w:type="dxa"/>
            <w:noWrap/>
          </w:tcPr>
          <w:p w14:paraId="1B0C6141" w14:textId="77777777" w:rsidR="00D15439" w:rsidRPr="00D15439" w:rsidRDefault="00D15439"/>
        </w:tc>
      </w:tr>
      <w:tr w:rsidR="00D15439" w:rsidRPr="00D15439" w14:paraId="628EE2CD" w14:textId="77777777" w:rsidTr="00D15439">
        <w:trPr>
          <w:trHeight w:val="315"/>
        </w:trPr>
        <w:tc>
          <w:tcPr>
            <w:tcW w:w="709" w:type="dxa"/>
            <w:noWrap/>
          </w:tcPr>
          <w:p w14:paraId="677174F6" w14:textId="77777777" w:rsidR="00D15439" w:rsidRPr="00D15439" w:rsidRDefault="00D15439"/>
        </w:tc>
        <w:tc>
          <w:tcPr>
            <w:tcW w:w="7568" w:type="dxa"/>
            <w:noWrap/>
          </w:tcPr>
          <w:p w14:paraId="06A10000" w14:textId="77777777" w:rsidR="00D15439" w:rsidRPr="00D15439" w:rsidRDefault="00D15439"/>
        </w:tc>
        <w:tc>
          <w:tcPr>
            <w:tcW w:w="1136" w:type="dxa"/>
            <w:noWrap/>
          </w:tcPr>
          <w:p w14:paraId="6989B26D" w14:textId="77777777" w:rsidR="00D15439" w:rsidRPr="00D15439" w:rsidRDefault="00D15439"/>
        </w:tc>
      </w:tr>
      <w:tr w:rsidR="00D15439" w:rsidRPr="00D15439" w14:paraId="0ECEE706" w14:textId="77777777" w:rsidTr="00D15439">
        <w:trPr>
          <w:trHeight w:val="315"/>
        </w:trPr>
        <w:tc>
          <w:tcPr>
            <w:tcW w:w="709" w:type="dxa"/>
            <w:noWrap/>
          </w:tcPr>
          <w:p w14:paraId="16811164" w14:textId="77777777" w:rsidR="00D15439" w:rsidRPr="00D15439" w:rsidRDefault="00D15439"/>
        </w:tc>
        <w:tc>
          <w:tcPr>
            <w:tcW w:w="7568" w:type="dxa"/>
            <w:noWrap/>
          </w:tcPr>
          <w:p w14:paraId="7084DB27" w14:textId="77777777" w:rsidR="00D15439" w:rsidRPr="00D15439" w:rsidRDefault="00D15439"/>
        </w:tc>
        <w:tc>
          <w:tcPr>
            <w:tcW w:w="1136" w:type="dxa"/>
            <w:noWrap/>
          </w:tcPr>
          <w:p w14:paraId="33D85F5B" w14:textId="77777777" w:rsidR="00D15439" w:rsidRPr="00D15439" w:rsidRDefault="00D15439"/>
        </w:tc>
      </w:tr>
      <w:tr w:rsidR="00D15439" w:rsidRPr="00D15439" w14:paraId="560D8209" w14:textId="77777777" w:rsidTr="00D15439">
        <w:trPr>
          <w:trHeight w:val="315"/>
        </w:trPr>
        <w:tc>
          <w:tcPr>
            <w:tcW w:w="709" w:type="dxa"/>
            <w:noWrap/>
          </w:tcPr>
          <w:p w14:paraId="57B2F4F8" w14:textId="77777777" w:rsidR="00D15439" w:rsidRPr="00D15439" w:rsidRDefault="00D15439"/>
        </w:tc>
        <w:tc>
          <w:tcPr>
            <w:tcW w:w="7568" w:type="dxa"/>
            <w:noWrap/>
          </w:tcPr>
          <w:p w14:paraId="076CB8B8" w14:textId="77777777" w:rsidR="00D15439" w:rsidRPr="00D15439" w:rsidRDefault="00D15439"/>
        </w:tc>
        <w:tc>
          <w:tcPr>
            <w:tcW w:w="1136" w:type="dxa"/>
            <w:noWrap/>
          </w:tcPr>
          <w:p w14:paraId="70F73086" w14:textId="77777777" w:rsidR="00D15439" w:rsidRPr="00D15439" w:rsidRDefault="00D15439"/>
        </w:tc>
      </w:tr>
      <w:tr w:rsidR="00D15439" w:rsidRPr="00D15439" w14:paraId="1CD7CE91" w14:textId="77777777" w:rsidTr="00D15439">
        <w:trPr>
          <w:trHeight w:val="315"/>
        </w:trPr>
        <w:tc>
          <w:tcPr>
            <w:tcW w:w="709" w:type="dxa"/>
            <w:noWrap/>
          </w:tcPr>
          <w:p w14:paraId="77EC7EE1" w14:textId="77777777" w:rsidR="00D15439" w:rsidRPr="00D15439" w:rsidRDefault="00D15439"/>
        </w:tc>
        <w:tc>
          <w:tcPr>
            <w:tcW w:w="7568" w:type="dxa"/>
            <w:noWrap/>
          </w:tcPr>
          <w:p w14:paraId="46CC8462" w14:textId="77777777" w:rsidR="00D15439" w:rsidRPr="00D15439" w:rsidRDefault="00D15439"/>
        </w:tc>
        <w:tc>
          <w:tcPr>
            <w:tcW w:w="1136" w:type="dxa"/>
            <w:noWrap/>
          </w:tcPr>
          <w:p w14:paraId="2EFF8D2D" w14:textId="77777777" w:rsidR="00D15439" w:rsidRPr="00D15439" w:rsidRDefault="00D15439"/>
        </w:tc>
      </w:tr>
      <w:tr w:rsidR="00D15439" w:rsidRPr="00D15439" w14:paraId="562F3E8B" w14:textId="77777777" w:rsidTr="00D15439">
        <w:trPr>
          <w:trHeight w:val="315"/>
        </w:trPr>
        <w:tc>
          <w:tcPr>
            <w:tcW w:w="709" w:type="dxa"/>
            <w:noWrap/>
          </w:tcPr>
          <w:p w14:paraId="471F58DA" w14:textId="77777777" w:rsidR="00D15439" w:rsidRPr="00D15439" w:rsidRDefault="00D15439"/>
        </w:tc>
        <w:tc>
          <w:tcPr>
            <w:tcW w:w="7568" w:type="dxa"/>
            <w:noWrap/>
          </w:tcPr>
          <w:p w14:paraId="18A075C5" w14:textId="77777777" w:rsidR="00D15439" w:rsidRPr="00D15439" w:rsidRDefault="00D15439"/>
        </w:tc>
        <w:tc>
          <w:tcPr>
            <w:tcW w:w="1136" w:type="dxa"/>
            <w:noWrap/>
          </w:tcPr>
          <w:p w14:paraId="5ED2C07C" w14:textId="77777777" w:rsidR="00D15439" w:rsidRPr="00D15439" w:rsidRDefault="00D15439"/>
        </w:tc>
      </w:tr>
      <w:tr w:rsidR="00D15439" w:rsidRPr="00D15439" w14:paraId="63E75CA8" w14:textId="77777777" w:rsidTr="00D15439">
        <w:trPr>
          <w:trHeight w:val="315"/>
        </w:trPr>
        <w:tc>
          <w:tcPr>
            <w:tcW w:w="709" w:type="dxa"/>
            <w:noWrap/>
          </w:tcPr>
          <w:p w14:paraId="2069B48B" w14:textId="77777777" w:rsidR="00D15439" w:rsidRPr="00D15439" w:rsidRDefault="00D15439"/>
        </w:tc>
        <w:tc>
          <w:tcPr>
            <w:tcW w:w="7568" w:type="dxa"/>
            <w:noWrap/>
          </w:tcPr>
          <w:p w14:paraId="124005D3" w14:textId="77777777" w:rsidR="00D15439" w:rsidRPr="00D15439" w:rsidRDefault="00D15439"/>
        </w:tc>
        <w:tc>
          <w:tcPr>
            <w:tcW w:w="1136" w:type="dxa"/>
            <w:noWrap/>
          </w:tcPr>
          <w:p w14:paraId="3D2C3483" w14:textId="77777777" w:rsidR="00D15439" w:rsidRPr="00D15439" w:rsidRDefault="00D15439"/>
        </w:tc>
      </w:tr>
      <w:tr w:rsidR="00D15439" w:rsidRPr="00D15439" w14:paraId="73E2F432" w14:textId="77777777" w:rsidTr="00D15439">
        <w:trPr>
          <w:trHeight w:val="315"/>
        </w:trPr>
        <w:tc>
          <w:tcPr>
            <w:tcW w:w="709" w:type="dxa"/>
            <w:noWrap/>
          </w:tcPr>
          <w:p w14:paraId="4918DECE" w14:textId="77777777" w:rsidR="00D15439" w:rsidRPr="00D15439" w:rsidRDefault="00D15439"/>
        </w:tc>
        <w:tc>
          <w:tcPr>
            <w:tcW w:w="7568" w:type="dxa"/>
            <w:noWrap/>
          </w:tcPr>
          <w:p w14:paraId="5A284DE4" w14:textId="77777777" w:rsidR="00D15439" w:rsidRPr="00D15439" w:rsidRDefault="00D15439"/>
        </w:tc>
        <w:tc>
          <w:tcPr>
            <w:tcW w:w="1136" w:type="dxa"/>
            <w:noWrap/>
          </w:tcPr>
          <w:p w14:paraId="5741017D" w14:textId="77777777" w:rsidR="00D15439" w:rsidRPr="00D15439" w:rsidRDefault="00D15439"/>
        </w:tc>
      </w:tr>
      <w:tr w:rsidR="00D15439" w:rsidRPr="00D15439" w14:paraId="5886BCF0" w14:textId="77777777" w:rsidTr="00D15439">
        <w:trPr>
          <w:trHeight w:val="315"/>
        </w:trPr>
        <w:tc>
          <w:tcPr>
            <w:tcW w:w="709" w:type="dxa"/>
            <w:noWrap/>
          </w:tcPr>
          <w:p w14:paraId="52714D0F" w14:textId="77777777" w:rsidR="00D15439" w:rsidRPr="00D15439" w:rsidRDefault="00D15439"/>
        </w:tc>
        <w:tc>
          <w:tcPr>
            <w:tcW w:w="7568" w:type="dxa"/>
            <w:noWrap/>
          </w:tcPr>
          <w:p w14:paraId="5FA6283E" w14:textId="77777777" w:rsidR="00D15439" w:rsidRPr="00D15439" w:rsidRDefault="00D15439"/>
        </w:tc>
        <w:tc>
          <w:tcPr>
            <w:tcW w:w="1136" w:type="dxa"/>
            <w:noWrap/>
          </w:tcPr>
          <w:p w14:paraId="0462ACAB" w14:textId="77777777" w:rsidR="00D15439" w:rsidRPr="00D15439" w:rsidRDefault="00D15439"/>
        </w:tc>
      </w:tr>
      <w:tr w:rsidR="00D15439" w:rsidRPr="00D15439" w14:paraId="7742F53C" w14:textId="77777777" w:rsidTr="00D15439">
        <w:trPr>
          <w:trHeight w:val="315"/>
        </w:trPr>
        <w:tc>
          <w:tcPr>
            <w:tcW w:w="709" w:type="dxa"/>
            <w:noWrap/>
            <w:hideMark/>
          </w:tcPr>
          <w:p w14:paraId="09AC21EA" w14:textId="77777777" w:rsidR="00D15439" w:rsidRPr="00D15439" w:rsidRDefault="00D15439" w:rsidP="00D15439">
            <w:pPr>
              <w:jc w:val="right"/>
            </w:pPr>
            <w:r w:rsidRPr="00D15439">
              <w:t> </w:t>
            </w:r>
          </w:p>
        </w:tc>
        <w:tc>
          <w:tcPr>
            <w:tcW w:w="7568" w:type="dxa"/>
            <w:noWrap/>
            <w:hideMark/>
          </w:tcPr>
          <w:p w14:paraId="2B9DCB13" w14:textId="77777777" w:rsidR="00D15439" w:rsidRPr="00D15439" w:rsidRDefault="00D15439" w:rsidP="00D15439">
            <w:pPr>
              <w:jc w:val="right"/>
            </w:pPr>
            <w:r w:rsidRPr="00D15439">
              <w:t>Carried to Summary</w:t>
            </w:r>
          </w:p>
        </w:tc>
        <w:tc>
          <w:tcPr>
            <w:tcW w:w="1136" w:type="dxa"/>
            <w:noWrap/>
            <w:hideMark/>
          </w:tcPr>
          <w:p w14:paraId="5F84732A" w14:textId="77777777" w:rsidR="00D15439" w:rsidRPr="00D15439" w:rsidRDefault="00D15439">
            <w:r w:rsidRPr="00D15439">
              <w:t> </w:t>
            </w:r>
          </w:p>
        </w:tc>
      </w:tr>
    </w:tbl>
    <w:p w14:paraId="6D98CC84" w14:textId="19EAD3AD" w:rsidR="00EE1945" w:rsidRDefault="00EE1945" w:rsidP="00A95437"/>
    <w:tbl>
      <w:tblPr>
        <w:tblStyle w:val="RHDHVTable"/>
        <w:tblW w:w="0" w:type="auto"/>
        <w:tblLook w:val="04A0" w:firstRow="1" w:lastRow="0" w:firstColumn="1" w:lastColumn="0" w:noHBand="0" w:noVBand="1"/>
      </w:tblPr>
      <w:tblGrid>
        <w:gridCol w:w="851"/>
        <w:gridCol w:w="7419"/>
        <w:gridCol w:w="1143"/>
      </w:tblGrid>
      <w:tr w:rsidR="00D15439" w:rsidRPr="00D15439" w14:paraId="152E7A0F" w14:textId="77777777" w:rsidTr="00D15439">
        <w:trPr>
          <w:cnfStyle w:val="100000000000" w:firstRow="1" w:lastRow="0" w:firstColumn="0" w:lastColumn="0" w:oddVBand="0" w:evenVBand="0" w:oddHBand="0" w:evenHBand="0" w:firstRowFirstColumn="0" w:firstRowLastColumn="0" w:lastRowFirstColumn="0" w:lastRowLastColumn="0"/>
          <w:trHeight w:val="300"/>
        </w:trPr>
        <w:tc>
          <w:tcPr>
            <w:tcW w:w="9413" w:type="dxa"/>
            <w:gridSpan w:val="3"/>
            <w:shd w:val="clear" w:color="auto" w:fill="002060"/>
            <w:noWrap/>
            <w:hideMark/>
          </w:tcPr>
          <w:p w14:paraId="4DECEC35" w14:textId="671953A8" w:rsidR="00D15439" w:rsidRPr="00D15439" w:rsidRDefault="00D15439" w:rsidP="00D15439">
            <w:pPr>
              <w:jc w:val="center"/>
              <w:rPr>
                <w:bCs/>
              </w:rPr>
            </w:pPr>
            <w:r w:rsidRPr="00D15439">
              <w:rPr>
                <w:bCs/>
              </w:rPr>
              <w:lastRenderedPageBreak/>
              <w:t xml:space="preserve">BALTIC HUB T5 OFFSHORE WIND </w:t>
            </w:r>
            <w:r w:rsidR="007A0E77">
              <w:rPr>
                <w:bCs/>
              </w:rPr>
              <w:t xml:space="preserve">TERMINAL </w:t>
            </w:r>
            <w:r w:rsidRPr="00D15439">
              <w:rPr>
                <w:bCs/>
              </w:rPr>
              <w:t>PROJECT</w:t>
            </w:r>
          </w:p>
        </w:tc>
      </w:tr>
      <w:tr w:rsidR="00D15439" w:rsidRPr="00D15439" w14:paraId="20255DBF" w14:textId="77777777" w:rsidTr="00D15439">
        <w:trPr>
          <w:trHeight w:val="300"/>
        </w:trPr>
        <w:tc>
          <w:tcPr>
            <w:tcW w:w="9413" w:type="dxa"/>
            <w:gridSpan w:val="3"/>
            <w:shd w:val="clear" w:color="auto" w:fill="7030A0"/>
            <w:noWrap/>
            <w:hideMark/>
          </w:tcPr>
          <w:p w14:paraId="330D4BE5" w14:textId="1B49D2EB" w:rsidR="00D15439" w:rsidRPr="00D15439" w:rsidRDefault="00D15439" w:rsidP="00D15439">
            <w:pPr>
              <w:jc w:val="center"/>
              <w:rPr>
                <w:b/>
                <w:bCs/>
                <w:color w:val="FFFFFF" w:themeColor="background1"/>
              </w:rPr>
            </w:pPr>
            <w:r w:rsidRPr="00D15439">
              <w:rPr>
                <w:b/>
                <w:bCs/>
                <w:color w:val="FFFFFF" w:themeColor="background1"/>
              </w:rPr>
              <w:t>Conforming Pricing Schedule -Package 3 Dredging and Removal of Unsuitable Material</w:t>
            </w:r>
          </w:p>
        </w:tc>
      </w:tr>
      <w:tr w:rsidR="00D15439" w:rsidRPr="00D15439" w14:paraId="327F1EB7" w14:textId="77777777" w:rsidTr="00D15439">
        <w:trPr>
          <w:trHeight w:val="315"/>
        </w:trPr>
        <w:tc>
          <w:tcPr>
            <w:tcW w:w="851" w:type="dxa"/>
            <w:shd w:val="clear" w:color="auto" w:fill="7030A0"/>
            <w:noWrap/>
            <w:hideMark/>
          </w:tcPr>
          <w:p w14:paraId="548A1BC9" w14:textId="77777777" w:rsidR="00D15439" w:rsidRPr="00D15439" w:rsidRDefault="00D15439" w:rsidP="00D15439">
            <w:pPr>
              <w:jc w:val="center"/>
              <w:rPr>
                <w:b/>
                <w:bCs/>
                <w:color w:val="FFFFFF" w:themeColor="background1"/>
              </w:rPr>
            </w:pPr>
            <w:r w:rsidRPr="00D15439">
              <w:rPr>
                <w:b/>
                <w:bCs/>
                <w:color w:val="FFFFFF" w:themeColor="background1"/>
              </w:rPr>
              <w:t>Item</w:t>
            </w:r>
          </w:p>
        </w:tc>
        <w:tc>
          <w:tcPr>
            <w:tcW w:w="7419" w:type="dxa"/>
            <w:shd w:val="clear" w:color="auto" w:fill="7030A0"/>
            <w:noWrap/>
            <w:hideMark/>
          </w:tcPr>
          <w:p w14:paraId="5158DF16" w14:textId="77777777" w:rsidR="00D15439" w:rsidRPr="00D15439" w:rsidRDefault="00D15439" w:rsidP="00D15439">
            <w:pPr>
              <w:jc w:val="center"/>
              <w:rPr>
                <w:b/>
                <w:bCs/>
                <w:color w:val="FFFFFF" w:themeColor="background1"/>
              </w:rPr>
            </w:pPr>
            <w:r w:rsidRPr="00D15439">
              <w:rPr>
                <w:b/>
                <w:bCs/>
                <w:color w:val="FFFFFF" w:themeColor="background1"/>
              </w:rPr>
              <w:t>Description</w:t>
            </w:r>
          </w:p>
        </w:tc>
        <w:tc>
          <w:tcPr>
            <w:tcW w:w="1143" w:type="dxa"/>
            <w:shd w:val="clear" w:color="auto" w:fill="7030A0"/>
            <w:noWrap/>
            <w:hideMark/>
          </w:tcPr>
          <w:p w14:paraId="59732C80" w14:textId="73DCA544" w:rsidR="00D15439" w:rsidRPr="00D15439" w:rsidRDefault="00D15439" w:rsidP="00D15439">
            <w:pPr>
              <w:jc w:val="center"/>
              <w:rPr>
                <w:b/>
                <w:bCs/>
                <w:color w:val="FFFFFF" w:themeColor="background1"/>
              </w:rPr>
            </w:pPr>
            <w:r w:rsidRPr="00D15439">
              <w:rPr>
                <w:b/>
                <w:bCs/>
                <w:color w:val="FFFFFF" w:themeColor="background1"/>
              </w:rPr>
              <w:t>Lump Sum (</w:t>
            </w:r>
            <w:proofErr w:type="spellStart"/>
            <w:r w:rsidR="002C57F0" w:rsidRPr="002C57F0">
              <w:rPr>
                <w:b/>
                <w:bCs/>
                <w:color w:val="FFFFFF" w:themeColor="background1"/>
                <w:sz w:val="16"/>
                <w:szCs w:val="16"/>
              </w:rPr>
              <w:t>zł</w:t>
            </w:r>
            <w:proofErr w:type="spellEnd"/>
            <w:r w:rsidRPr="00D15439">
              <w:rPr>
                <w:b/>
                <w:bCs/>
                <w:color w:val="FFFFFF" w:themeColor="background1"/>
              </w:rPr>
              <w:t>)</w:t>
            </w:r>
          </w:p>
        </w:tc>
      </w:tr>
      <w:tr w:rsidR="00D15439" w:rsidRPr="00D15439" w14:paraId="704DFC9C" w14:textId="77777777" w:rsidTr="00D15439">
        <w:trPr>
          <w:trHeight w:val="315"/>
        </w:trPr>
        <w:tc>
          <w:tcPr>
            <w:tcW w:w="851" w:type="dxa"/>
            <w:noWrap/>
            <w:hideMark/>
          </w:tcPr>
          <w:p w14:paraId="51CA21C1" w14:textId="77777777" w:rsidR="00D15439" w:rsidRPr="00D15439" w:rsidRDefault="00D15439" w:rsidP="00D15439">
            <w:r w:rsidRPr="00D15439">
              <w:t>1</w:t>
            </w:r>
          </w:p>
        </w:tc>
        <w:tc>
          <w:tcPr>
            <w:tcW w:w="7419" w:type="dxa"/>
            <w:noWrap/>
            <w:hideMark/>
          </w:tcPr>
          <w:p w14:paraId="527DC9B2" w14:textId="77777777" w:rsidR="00D15439" w:rsidRPr="00D15439" w:rsidRDefault="00D15439">
            <w:pPr>
              <w:rPr>
                <w:u w:val="single"/>
              </w:rPr>
            </w:pPr>
            <w:r w:rsidRPr="00D15439">
              <w:rPr>
                <w:u w:val="single"/>
              </w:rPr>
              <w:t>Dredging</w:t>
            </w:r>
          </w:p>
        </w:tc>
        <w:tc>
          <w:tcPr>
            <w:tcW w:w="1143" w:type="dxa"/>
            <w:noWrap/>
            <w:hideMark/>
          </w:tcPr>
          <w:p w14:paraId="3EAF90AC" w14:textId="77777777" w:rsidR="00D15439" w:rsidRPr="00D15439" w:rsidRDefault="00D15439">
            <w:r w:rsidRPr="00D15439">
              <w:t> </w:t>
            </w:r>
          </w:p>
        </w:tc>
      </w:tr>
      <w:tr w:rsidR="00D15439" w:rsidRPr="00D15439" w14:paraId="432093A1" w14:textId="77777777" w:rsidTr="00D15439">
        <w:trPr>
          <w:trHeight w:val="315"/>
        </w:trPr>
        <w:tc>
          <w:tcPr>
            <w:tcW w:w="851" w:type="dxa"/>
            <w:noWrap/>
            <w:hideMark/>
          </w:tcPr>
          <w:p w14:paraId="7AE0DC9D" w14:textId="77777777" w:rsidR="00D15439" w:rsidRPr="00D15439" w:rsidRDefault="00D15439" w:rsidP="00D15439">
            <w:r w:rsidRPr="00D15439">
              <w:t>1.1</w:t>
            </w:r>
          </w:p>
        </w:tc>
        <w:tc>
          <w:tcPr>
            <w:tcW w:w="7419" w:type="dxa"/>
            <w:noWrap/>
            <w:hideMark/>
          </w:tcPr>
          <w:p w14:paraId="1F7C5B43" w14:textId="77777777" w:rsidR="00D15439" w:rsidRPr="00D15439" w:rsidRDefault="00D15439">
            <w:r w:rsidRPr="00D15439">
              <w:t xml:space="preserve">Dredge and dispose of material </w:t>
            </w:r>
            <w:proofErr w:type="gramStart"/>
            <w:r w:rsidRPr="00D15439">
              <w:t>on line</w:t>
            </w:r>
            <w:proofErr w:type="gramEnd"/>
            <w:r w:rsidRPr="00D15439">
              <w:t xml:space="preserve"> of Outbound quay Wall </w:t>
            </w:r>
          </w:p>
        </w:tc>
        <w:tc>
          <w:tcPr>
            <w:tcW w:w="1143" w:type="dxa"/>
            <w:noWrap/>
            <w:hideMark/>
          </w:tcPr>
          <w:p w14:paraId="00C5E64C" w14:textId="77777777" w:rsidR="00D15439" w:rsidRPr="00D15439" w:rsidRDefault="00D15439">
            <w:r w:rsidRPr="00D15439">
              <w:t> </w:t>
            </w:r>
          </w:p>
        </w:tc>
      </w:tr>
      <w:tr w:rsidR="00D15439" w:rsidRPr="00D15439" w14:paraId="2DD833F5" w14:textId="77777777" w:rsidTr="00D15439">
        <w:trPr>
          <w:trHeight w:val="315"/>
        </w:trPr>
        <w:tc>
          <w:tcPr>
            <w:tcW w:w="851" w:type="dxa"/>
            <w:noWrap/>
            <w:hideMark/>
          </w:tcPr>
          <w:p w14:paraId="53CC4CCC" w14:textId="77777777" w:rsidR="00D15439" w:rsidRPr="00D15439" w:rsidRDefault="00D15439" w:rsidP="00D15439">
            <w:r w:rsidRPr="00D15439">
              <w:t>1.2</w:t>
            </w:r>
          </w:p>
        </w:tc>
        <w:tc>
          <w:tcPr>
            <w:tcW w:w="7419" w:type="dxa"/>
            <w:noWrap/>
            <w:hideMark/>
          </w:tcPr>
          <w:p w14:paraId="5FAB1416" w14:textId="77777777" w:rsidR="00D15439" w:rsidRPr="00D15439" w:rsidRDefault="00D15439">
            <w:r w:rsidRPr="00D15439">
              <w:t xml:space="preserve">Dredge and dispose of material </w:t>
            </w:r>
            <w:proofErr w:type="gramStart"/>
            <w:r w:rsidRPr="00D15439">
              <w:t>on line</w:t>
            </w:r>
            <w:proofErr w:type="gramEnd"/>
            <w:r w:rsidRPr="00D15439">
              <w:t xml:space="preserve"> of Inbound Quay Wall</w:t>
            </w:r>
          </w:p>
        </w:tc>
        <w:tc>
          <w:tcPr>
            <w:tcW w:w="1143" w:type="dxa"/>
            <w:noWrap/>
            <w:hideMark/>
          </w:tcPr>
          <w:p w14:paraId="412E7200" w14:textId="77777777" w:rsidR="00D15439" w:rsidRPr="00D15439" w:rsidRDefault="00D15439">
            <w:r w:rsidRPr="00D15439">
              <w:t> </w:t>
            </w:r>
          </w:p>
        </w:tc>
      </w:tr>
      <w:tr w:rsidR="00D15439" w:rsidRPr="00D15439" w14:paraId="225CD800" w14:textId="77777777" w:rsidTr="00D15439">
        <w:trPr>
          <w:trHeight w:val="315"/>
        </w:trPr>
        <w:tc>
          <w:tcPr>
            <w:tcW w:w="851" w:type="dxa"/>
            <w:noWrap/>
            <w:hideMark/>
          </w:tcPr>
          <w:p w14:paraId="5A4DFC31" w14:textId="77777777" w:rsidR="00D15439" w:rsidRPr="00D15439" w:rsidRDefault="00D15439" w:rsidP="00D15439">
            <w:r w:rsidRPr="00D15439">
              <w:t>1.3</w:t>
            </w:r>
          </w:p>
        </w:tc>
        <w:tc>
          <w:tcPr>
            <w:tcW w:w="7419" w:type="dxa"/>
            <w:noWrap/>
            <w:hideMark/>
          </w:tcPr>
          <w:p w14:paraId="7CD0DADC" w14:textId="77777777" w:rsidR="00D15439" w:rsidRPr="00D15439" w:rsidRDefault="00D15439">
            <w:r w:rsidRPr="00D15439">
              <w:t xml:space="preserve">Dredge and dispose of material </w:t>
            </w:r>
            <w:proofErr w:type="gramStart"/>
            <w:r w:rsidRPr="00D15439">
              <w:t>on line</w:t>
            </w:r>
            <w:proofErr w:type="gramEnd"/>
            <w:r w:rsidRPr="00D15439">
              <w:t xml:space="preserve"> of Ro-Ro Berth </w:t>
            </w:r>
          </w:p>
        </w:tc>
        <w:tc>
          <w:tcPr>
            <w:tcW w:w="1143" w:type="dxa"/>
            <w:noWrap/>
            <w:hideMark/>
          </w:tcPr>
          <w:p w14:paraId="73691BCF" w14:textId="77777777" w:rsidR="00D15439" w:rsidRPr="00D15439" w:rsidRDefault="00D15439">
            <w:r w:rsidRPr="00D15439">
              <w:t> </w:t>
            </w:r>
          </w:p>
        </w:tc>
      </w:tr>
      <w:tr w:rsidR="00D15439" w:rsidRPr="00D15439" w14:paraId="3167D9B5" w14:textId="77777777" w:rsidTr="00D15439">
        <w:trPr>
          <w:trHeight w:val="315"/>
        </w:trPr>
        <w:tc>
          <w:tcPr>
            <w:tcW w:w="851" w:type="dxa"/>
            <w:noWrap/>
            <w:hideMark/>
          </w:tcPr>
          <w:p w14:paraId="5ED73EF5" w14:textId="77777777" w:rsidR="00D15439" w:rsidRPr="00D15439" w:rsidRDefault="00D15439" w:rsidP="00D15439">
            <w:r w:rsidRPr="00D15439">
              <w:t>1.4</w:t>
            </w:r>
          </w:p>
        </w:tc>
        <w:tc>
          <w:tcPr>
            <w:tcW w:w="7419" w:type="dxa"/>
            <w:noWrap/>
            <w:hideMark/>
          </w:tcPr>
          <w:p w14:paraId="0297175F" w14:textId="77777777" w:rsidR="00D15439" w:rsidRPr="00D15439" w:rsidRDefault="00D15439">
            <w:r w:rsidRPr="00D15439">
              <w:t xml:space="preserve">Dredge and dispose of material </w:t>
            </w:r>
            <w:proofErr w:type="gramStart"/>
            <w:r w:rsidRPr="00D15439">
              <w:t>on line</w:t>
            </w:r>
            <w:proofErr w:type="gramEnd"/>
            <w:r w:rsidRPr="00D15439">
              <w:t xml:space="preserve"> of temporary sheet pile wall</w:t>
            </w:r>
          </w:p>
        </w:tc>
        <w:tc>
          <w:tcPr>
            <w:tcW w:w="1143" w:type="dxa"/>
            <w:noWrap/>
            <w:hideMark/>
          </w:tcPr>
          <w:p w14:paraId="79684D3B" w14:textId="77777777" w:rsidR="00D15439" w:rsidRPr="00D15439" w:rsidRDefault="00D15439">
            <w:r w:rsidRPr="00D15439">
              <w:t> </w:t>
            </w:r>
          </w:p>
        </w:tc>
      </w:tr>
      <w:tr w:rsidR="00D15439" w:rsidRPr="00D15439" w14:paraId="02C3429E" w14:textId="77777777" w:rsidTr="00D15439">
        <w:trPr>
          <w:trHeight w:val="315"/>
        </w:trPr>
        <w:tc>
          <w:tcPr>
            <w:tcW w:w="851" w:type="dxa"/>
            <w:noWrap/>
            <w:hideMark/>
          </w:tcPr>
          <w:p w14:paraId="7817B650" w14:textId="77777777" w:rsidR="00D15439" w:rsidRPr="00D15439" w:rsidRDefault="00D15439" w:rsidP="00D15439">
            <w:r w:rsidRPr="00D15439">
              <w:t>1.5</w:t>
            </w:r>
          </w:p>
        </w:tc>
        <w:tc>
          <w:tcPr>
            <w:tcW w:w="7419" w:type="dxa"/>
            <w:noWrap/>
            <w:hideMark/>
          </w:tcPr>
          <w:p w14:paraId="40BA18CB" w14:textId="77777777" w:rsidR="00D15439" w:rsidRPr="00D15439" w:rsidRDefault="00D15439">
            <w:r w:rsidRPr="00D15439">
              <w:t>Testing of excavated seabed</w:t>
            </w:r>
          </w:p>
        </w:tc>
        <w:tc>
          <w:tcPr>
            <w:tcW w:w="1143" w:type="dxa"/>
            <w:noWrap/>
            <w:hideMark/>
          </w:tcPr>
          <w:p w14:paraId="3E55F5CB" w14:textId="77777777" w:rsidR="00D15439" w:rsidRPr="00D15439" w:rsidRDefault="00D15439">
            <w:r w:rsidRPr="00D15439">
              <w:t> </w:t>
            </w:r>
          </w:p>
        </w:tc>
      </w:tr>
      <w:tr w:rsidR="00D15439" w:rsidRPr="00D15439" w14:paraId="450D2B0C" w14:textId="77777777" w:rsidTr="00D15439">
        <w:trPr>
          <w:trHeight w:val="315"/>
        </w:trPr>
        <w:tc>
          <w:tcPr>
            <w:tcW w:w="851" w:type="dxa"/>
            <w:noWrap/>
            <w:hideMark/>
          </w:tcPr>
          <w:p w14:paraId="17DF6105" w14:textId="77777777" w:rsidR="00D15439" w:rsidRPr="00D15439" w:rsidRDefault="00D15439">
            <w:r w:rsidRPr="00D15439">
              <w:t> </w:t>
            </w:r>
          </w:p>
        </w:tc>
        <w:tc>
          <w:tcPr>
            <w:tcW w:w="7419" w:type="dxa"/>
            <w:noWrap/>
            <w:hideMark/>
          </w:tcPr>
          <w:p w14:paraId="6F99CA71" w14:textId="77777777" w:rsidR="00D15439" w:rsidRPr="00D15439" w:rsidRDefault="00D15439">
            <w:r w:rsidRPr="00D15439">
              <w:t> </w:t>
            </w:r>
          </w:p>
        </w:tc>
        <w:tc>
          <w:tcPr>
            <w:tcW w:w="1143" w:type="dxa"/>
            <w:noWrap/>
            <w:hideMark/>
          </w:tcPr>
          <w:p w14:paraId="79F848C8" w14:textId="77777777" w:rsidR="00D15439" w:rsidRPr="00D15439" w:rsidRDefault="00D15439">
            <w:r w:rsidRPr="00D15439">
              <w:t> </w:t>
            </w:r>
          </w:p>
        </w:tc>
      </w:tr>
      <w:tr w:rsidR="00D15439" w:rsidRPr="00D15439" w14:paraId="7A8360B1" w14:textId="77777777" w:rsidTr="00D15439">
        <w:trPr>
          <w:trHeight w:val="315"/>
        </w:trPr>
        <w:tc>
          <w:tcPr>
            <w:tcW w:w="851" w:type="dxa"/>
            <w:noWrap/>
            <w:hideMark/>
          </w:tcPr>
          <w:p w14:paraId="25395815" w14:textId="77777777" w:rsidR="00D15439" w:rsidRPr="00D15439" w:rsidRDefault="00D15439" w:rsidP="00D15439">
            <w:r w:rsidRPr="00D15439">
              <w:t>2</w:t>
            </w:r>
          </w:p>
        </w:tc>
        <w:tc>
          <w:tcPr>
            <w:tcW w:w="7419" w:type="dxa"/>
            <w:noWrap/>
            <w:hideMark/>
          </w:tcPr>
          <w:p w14:paraId="23F4E69C" w14:textId="77777777" w:rsidR="00D15439" w:rsidRPr="00D15439" w:rsidRDefault="00D15439">
            <w:pPr>
              <w:rPr>
                <w:u w:val="single"/>
              </w:rPr>
            </w:pPr>
            <w:r w:rsidRPr="00D15439">
              <w:rPr>
                <w:u w:val="single"/>
              </w:rPr>
              <w:t xml:space="preserve">Removal of unsuitable material </w:t>
            </w:r>
          </w:p>
        </w:tc>
        <w:tc>
          <w:tcPr>
            <w:tcW w:w="1143" w:type="dxa"/>
            <w:noWrap/>
            <w:hideMark/>
          </w:tcPr>
          <w:p w14:paraId="053FC55E" w14:textId="77777777" w:rsidR="00D15439" w:rsidRPr="00D15439" w:rsidRDefault="00D15439">
            <w:r w:rsidRPr="00D15439">
              <w:t> </w:t>
            </w:r>
          </w:p>
        </w:tc>
      </w:tr>
      <w:tr w:rsidR="00D15439" w:rsidRPr="00D15439" w14:paraId="2A323A1B" w14:textId="77777777" w:rsidTr="00D15439">
        <w:trPr>
          <w:trHeight w:val="315"/>
        </w:trPr>
        <w:tc>
          <w:tcPr>
            <w:tcW w:w="851" w:type="dxa"/>
            <w:noWrap/>
            <w:hideMark/>
          </w:tcPr>
          <w:p w14:paraId="1D215353" w14:textId="77777777" w:rsidR="00D15439" w:rsidRPr="00D15439" w:rsidRDefault="00D15439" w:rsidP="00D15439">
            <w:r w:rsidRPr="00D15439">
              <w:t>2.1</w:t>
            </w:r>
          </w:p>
        </w:tc>
        <w:tc>
          <w:tcPr>
            <w:tcW w:w="7419" w:type="dxa"/>
            <w:noWrap/>
            <w:hideMark/>
          </w:tcPr>
          <w:p w14:paraId="228655B8" w14:textId="77777777" w:rsidR="00D15439" w:rsidRPr="00D15439" w:rsidRDefault="00D15439">
            <w:r w:rsidRPr="00D15439">
              <w:t>Removal of unsuitable material across the Terminal Area and dispose offsite</w:t>
            </w:r>
          </w:p>
        </w:tc>
        <w:tc>
          <w:tcPr>
            <w:tcW w:w="1143" w:type="dxa"/>
            <w:noWrap/>
            <w:hideMark/>
          </w:tcPr>
          <w:p w14:paraId="16934106" w14:textId="77777777" w:rsidR="00D15439" w:rsidRPr="00D15439" w:rsidRDefault="00D15439">
            <w:r w:rsidRPr="00D15439">
              <w:t> </w:t>
            </w:r>
          </w:p>
        </w:tc>
      </w:tr>
      <w:tr w:rsidR="00D15439" w:rsidRPr="00D15439" w14:paraId="613738D3" w14:textId="77777777" w:rsidTr="00D15439">
        <w:trPr>
          <w:trHeight w:val="315"/>
        </w:trPr>
        <w:tc>
          <w:tcPr>
            <w:tcW w:w="851" w:type="dxa"/>
            <w:noWrap/>
            <w:hideMark/>
          </w:tcPr>
          <w:p w14:paraId="63EBD6C1" w14:textId="77777777" w:rsidR="00D15439" w:rsidRPr="00D15439" w:rsidRDefault="00D15439" w:rsidP="00D15439">
            <w:r w:rsidRPr="00D15439">
              <w:t>2.2</w:t>
            </w:r>
          </w:p>
        </w:tc>
        <w:tc>
          <w:tcPr>
            <w:tcW w:w="7419" w:type="dxa"/>
            <w:noWrap/>
            <w:hideMark/>
          </w:tcPr>
          <w:p w14:paraId="699A85C0" w14:textId="77777777" w:rsidR="00D15439" w:rsidRPr="00D15439" w:rsidRDefault="00D15439">
            <w:r w:rsidRPr="00D15439">
              <w:t>Removal of all unsuitable material within the berthing basin of the outbound quay and remove offsite</w:t>
            </w:r>
          </w:p>
        </w:tc>
        <w:tc>
          <w:tcPr>
            <w:tcW w:w="1143" w:type="dxa"/>
            <w:noWrap/>
            <w:hideMark/>
          </w:tcPr>
          <w:p w14:paraId="6809F635" w14:textId="77777777" w:rsidR="00D15439" w:rsidRPr="00D15439" w:rsidRDefault="00D15439">
            <w:r w:rsidRPr="00D15439">
              <w:t> </w:t>
            </w:r>
          </w:p>
        </w:tc>
      </w:tr>
      <w:tr w:rsidR="00D15439" w:rsidRPr="00D15439" w14:paraId="0ED62EEF" w14:textId="77777777" w:rsidTr="00D15439">
        <w:trPr>
          <w:trHeight w:val="315"/>
        </w:trPr>
        <w:tc>
          <w:tcPr>
            <w:tcW w:w="851" w:type="dxa"/>
            <w:noWrap/>
            <w:hideMark/>
          </w:tcPr>
          <w:p w14:paraId="1E8BF43C" w14:textId="77777777" w:rsidR="00D15439" w:rsidRPr="00D15439" w:rsidRDefault="00D15439">
            <w:r w:rsidRPr="00D15439">
              <w:t> </w:t>
            </w:r>
          </w:p>
        </w:tc>
        <w:tc>
          <w:tcPr>
            <w:tcW w:w="7419" w:type="dxa"/>
            <w:noWrap/>
            <w:hideMark/>
          </w:tcPr>
          <w:p w14:paraId="7A2565C1" w14:textId="77777777" w:rsidR="00D15439" w:rsidRPr="00D15439" w:rsidRDefault="00D15439">
            <w:r w:rsidRPr="00D15439">
              <w:t> </w:t>
            </w:r>
          </w:p>
        </w:tc>
        <w:tc>
          <w:tcPr>
            <w:tcW w:w="1143" w:type="dxa"/>
            <w:noWrap/>
            <w:hideMark/>
          </w:tcPr>
          <w:p w14:paraId="07BD93A7" w14:textId="77777777" w:rsidR="00D15439" w:rsidRPr="00D15439" w:rsidRDefault="00D15439">
            <w:r w:rsidRPr="00D15439">
              <w:t> </w:t>
            </w:r>
          </w:p>
        </w:tc>
      </w:tr>
      <w:tr w:rsidR="00D15439" w:rsidRPr="00D15439" w14:paraId="57360CCD" w14:textId="77777777" w:rsidTr="00D15439">
        <w:trPr>
          <w:trHeight w:val="525"/>
        </w:trPr>
        <w:tc>
          <w:tcPr>
            <w:tcW w:w="851" w:type="dxa"/>
            <w:noWrap/>
            <w:hideMark/>
          </w:tcPr>
          <w:p w14:paraId="49D34251" w14:textId="77777777" w:rsidR="00D15439" w:rsidRPr="00D15439" w:rsidRDefault="00D15439" w:rsidP="00D15439">
            <w:r w:rsidRPr="00D15439">
              <w:t>3</w:t>
            </w:r>
          </w:p>
        </w:tc>
        <w:tc>
          <w:tcPr>
            <w:tcW w:w="7419" w:type="dxa"/>
            <w:hideMark/>
          </w:tcPr>
          <w:p w14:paraId="48A3FFCE" w14:textId="4732AF33" w:rsidR="00D15439" w:rsidRPr="00D15439" w:rsidRDefault="00D15439">
            <w:r w:rsidRPr="00D15439">
              <w:t>Balance of works, plant and equipment to be included as deemed necessary by the Contractor to complete the pricing (Contractor shall list out each item separately)</w:t>
            </w:r>
          </w:p>
        </w:tc>
        <w:tc>
          <w:tcPr>
            <w:tcW w:w="1143" w:type="dxa"/>
            <w:noWrap/>
            <w:hideMark/>
          </w:tcPr>
          <w:p w14:paraId="56996EA1" w14:textId="77777777" w:rsidR="00D15439" w:rsidRPr="00D15439" w:rsidRDefault="00D15439">
            <w:r w:rsidRPr="00D15439">
              <w:t> </w:t>
            </w:r>
          </w:p>
        </w:tc>
      </w:tr>
      <w:tr w:rsidR="00D15439" w:rsidRPr="00D15439" w14:paraId="724EFF7E" w14:textId="77777777" w:rsidTr="00D15439">
        <w:trPr>
          <w:trHeight w:val="315"/>
        </w:trPr>
        <w:tc>
          <w:tcPr>
            <w:tcW w:w="851" w:type="dxa"/>
            <w:noWrap/>
            <w:hideMark/>
          </w:tcPr>
          <w:p w14:paraId="4F95E70B" w14:textId="77777777" w:rsidR="00D15439" w:rsidRPr="00D15439" w:rsidRDefault="00D15439">
            <w:r w:rsidRPr="00D15439">
              <w:t> </w:t>
            </w:r>
          </w:p>
        </w:tc>
        <w:tc>
          <w:tcPr>
            <w:tcW w:w="7419" w:type="dxa"/>
            <w:noWrap/>
            <w:hideMark/>
          </w:tcPr>
          <w:p w14:paraId="44CD7147" w14:textId="77777777" w:rsidR="00D15439" w:rsidRPr="00D15439" w:rsidRDefault="00D15439">
            <w:r w:rsidRPr="00D15439">
              <w:t> </w:t>
            </w:r>
          </w:p>
        </w:tc>
        <w:tc>
          <w:tcPr>
            <w:tcW w:w="1143" w:type="dxa"/>
            <w:noWrap/>
            <w:hideMark/>
          </w:tcPr>
          <w:p w14:paraId="187F9A4B" w14:textId="77777777" w:rsidR="00D15439" w:rsidRPr="00D15439" w:rsidRDefault="00D15439">
            <w:r w:rsidRPr="00D15439">
              <w:t> </w:t>
            </w:r>
          </w:p>
        </w:tc>
      </w:tr>
      <w:tr w:rsidR="00D15439" w:rsidRPr="00D15439" w14:paraId="52F9CD7E" w14:textId="77777777" w:rsidTr="00D15439">
        <w:trPr>
          <w:trHeight w:val="315"/>
        </w:trPr>
        <w:tc>
          <w:tcPr>
            <w:tcW w:w="851" w:type="dxa"/>
            <w:noWrap/>
            <w:hideMark/>
          </w:tcPr>
          <w:p w14:paraId="47836D8A" w14:textId="77777777" w:rsidR="00D15439" w:rsidRPr="00D15439" w:rsidRDefault="00D15439">
            <w:r w:rsidRPr="00D15439">
              <w:t> </w:t>
            </w:r>
          </w:p>
        </w:tc>
        <w:tc>
          <w:tcPr>
            <w:tcW w:w="7419" w:type="dxa"/>
            <w:noWrap/>
            <w:hideMark/>
          </w:tcPr>
          <w:p w14:paraId="180E2A7E" w14:textId="77777777" w:rsidR="00D15439" w:rsidRPr="00D15439" w:rsidRDefault="00D15439">
            <w:r w:rsidRPr="00D15439">
              <w:t> </w:t>
            </w:r>
          </w:p>
        </w:tc>
        <w:tc>
          <w:tcPr>
            <w:tcW w:w="1143" w:type="dxa"/>
            <w:noWrap/>
            <w:hideMark/>
          </w:tcPr>
          <w:p w14:paraId="7280D1B4" w14:textId="77777777" w:rsidR="00D15439" w:rsidRPr="00D15439" w:rsidRDefault="00D15439">
            <w:r w:rsidRPr="00D15439">
              <w:t> </w:t>
            </w:r>
          </w:p>
        </w:tc>
      </w:tr>
      <w:tr w:rsidR="00D15439" w:rsidRPr="00D15439" w14:paraId="1CA6E42E" w14:textId="77777777" w:rsidTr="00D15439">
        <w:trPr>
          <w:trHeight w:val="315"/>
        </w:trPr>
        <w:tc>
          <w:tcPr>
            <w:tcW w:w="851" w:type="dxa"/>
            <w:noWrap/>
            <w:hideMark/>
          </w:tcPr>
          <w:p w14:paraId="544D3237" w14:textId="77777777" w:rsidR="00D15439" w:rsidRPr="00D15439" w:rsidRDefault="00D15439">
            <w:r w:rsidRPr="00D15439">
              <w:t> </w:t>
            </w:r>
          </w:p>
        </w:tc>
        <w:tc>
          <w:tcPr>
            <w:tcW w:w="7419" w:type="dxa"/>
            <w:noWrap/>
            <w:hideMark/>
          </w:tcPr>
          <w:p w14:paraId="308C40D9" w14:textId="77777777" w:rsidR="00D15439" w:rsidRPr="00D15439" w:rsidRDefault="00D15439">
            <w:r w:rsidRPr="00D15439">
              <w:t> </w:t>
            </w:r>
          </w:p>
        </w:tc>
        <w:tc>
          <w:tcPr>
            <w:tcW w:w="1143" w:type="dxa"/>
            <w:noWrap/>
            <w:hideMark/>
          </w:tcPr>
          <w:p w14:paraId="0FA088A5" w14:textId="77777777" w:rsidR="00D15439" w:rsidRPr="00D15439" w:rsidRDefault="00D15439">
            <w:r w:rsidRPr="00D15439">
              <w:t> </w:t>
            </w:r>
          </w:p>
        </w:tc>
      </w:tr>
      <w:tr w:rsidR="00D15439" w:rsidRPr="00D15439" w14:paraId="290C53BF" w14:textId="77777777" w:rsidTr="00D15439">
        <w:trPr>
          <w:trHeight w:val="315"/>
        </w:trPr>
        <w:tc>
          <w:tcPr>
            <w:tcW w:w="851" w:type="dxa"/>
            <w:noWrap/>
            <w:hideMark/>
          </w:tcPr>
          <w:p w14:paraId="498C8211" w14:textId="77777777" w:rsidR="00D15439" w:rsidRPr="00D15439" w:rsidRDefault="00D15439">
            <w:r w:rsidRPr="00D15439">
              <w:t> </w:t>
            </w:r>
          </w:p>
        </w:tc>
        <w:tc>
          <w:tcPr>
            <w:tcW w:w="7419" w:type="dxa"/>
            <w:noWrap/>
            <w:hideMark/>
          </w:tcPr>
          <w:p w14:paraId="2E669959" w14:textId="77777777" w:rsidR="00D15439" w:rsidRPr="00D15439" w:rsidRDefault="00D15439" w:rsidP="00D15439">
            <w:r w:rsidRPr="00D15439">
              <w:t> </w:t>
            </w:r>
          </w:p>
        </w:tc>
        <w:tc>
          <w:tcPr>
            <w:tcW w:w="1143" w:type="dxa"/>
            <w:noWrap/>
            <w:hideMark/>
          </w:tcPr>
          <w:p w14:paraId="3115B6A3" w14:textId="77777777" w:rsidR="00D15439" w:rsidRPr="00D15439" w:rsidRDefault="00D15439">
            <w:r w:rsidRPr="00D15439">
              <w:t> </w:t>
            </w:r>
          </w:p>
        </w:tc>
      </w:tr>
      <w:tr w:rsidR="00D15439" w:rsidRPr="00D15439" w14:paraId="1DB91AE4" w14:textId="77777777" w:rsidTr="00D15439">
        <w:trPr>
          <w:trHeight w:val="315"/>
        </w:trPr>
        <w:tc>
          <w:tcPr>
            <w:tcW w:w="851" w:type="dxa"/>
            <w:noWrap/>
            <w:hideMark/>
          </w:tcPr>
          <w:p w14:paraId="58F599A1" w14:textId="77777777" w:rsidR="00D15439" w:rsidRPr="00D15439" w:rsidRDefault="00D15439">
            <w:r w:rsidRPr="00D15439">
              <w:t> </w:t>
            </w:r>
          </w:p>
        </w:tc>
        <w:tc>
          <w:tcPr>
            <w:tcW w:w="7419" w:type="dxa"/>
            <w:noWrap/>
            <w:hideMark/>
          </w:tcPr>
          <w:p w14:paraId="6113AE1F" w14:textId="77777777" w:rsidR="00D15439" w:rsidRPr="00D15439" w:rsidRDefault="00D15439" w:rsidP="00D15439">
            <w:r w:rsidRPr="00D15439">
              <w:t> </w:t>
            </w:r>
          </w:p>
        </w:tc>
        <w:tc>
          <w:tcPr>
            <w:tcW w:w="1143" w:type="dxa"/>
            <w:noWrap/>
            <w:hideMark/>
          </w:tcPr>
          <w:p w14:paraId="4B0BC609" w14:textId="77777777" w:rsidR="00D15439" w:rsidRPr="00D15439" w:rsidRDefault="00D15439">
            <w:r w:rsidRPr="00D15439">
              <w:t> </w:t>
            </w:r>
          </w:p>
        </w:tc>
      </w:tr>
      <w:tr w:rsidR="00D15439" w:rsidRPr="00D15439" w14:paraId="0C24C6EF" w14:textId="77777777" w:rsidTr="00D15439">
        <w:trPr>
          <w:trHeight w:val="315"/>
        </w:trPr>
        <w:tc>
          <w:tcPr>
            <w:tcW w:w="851" w:type="dxa"/>
            <w:noWrap/>
            <w:hideMark/>
          </w:tcPr>
          <w:p w14:paraId="61496B93" w14:textId="77777777" w:rsidR="00D15439" w:rsidRPr="00D15439" w:rsidRDefault="00D15439">
            <w:r w:rsidRPr="00D15439">
              <w:t> </w:t>
            </w:r>
          </w:p>
        </w:tc>
        <w:tc>
          <w:tcPr>
            <w:tcW w:w="7419" w:type="dxa"/>
            <w:noWrap/>
            <w:hideMark/>
          </w:tcPr>
          <w:p w14:paraId="58B0E2EF" w14:textId="77777777" w:rsidR="00D15439" w:rsidRPr="00D15439" w:rsidRDefault="00D15439" w:rsidP="00D15439">
            <w:r w:rsidRPr="00D15439">
              <w:t> </w:t>
            </w:r>
          </w:p>
        </w:tc>
        <w:tc>
          <w:tcPr>
            <w:tcW w:w="1143" w:type="dxa"/>
            <w:noWrap/>
            <w:hideMark/>
          </w:tcPr>
          <w:p w14:paraId="14FEC052" w14:textId="77777777" w:rsidR="00D15439" w:rsidRPr="00D15439" w:rsidRDefault="00D15439">
            <w:r w:rsidRPr="00D15439">
              <w:t> </w:t>
            </w:r>
          </w:p>
        </w:tc>
      </w:tr>
      <w:tr w:rsidR="00D15439" w:rsidRPr="00D15439" w14:paraId="540B758E" w14:textId="77777777" w:rsidTr="00D15439">
        <w:trPr>
          <w:trHeight w:val="315"/>
        </w:trPr>
        <w:tc>
          <w:tcPr>
            <w:tcW w:w="851" w:type="dxa"/>
            <w:noWrap/>
            <w:hideMark/>
          </w:tcPr>
          <w:p w14:paraId="79F07AB0" w14:textId="77777777" w:rsidR="00D15439" w:rsidRPr="00D15439" w:rsidRDefault="00D15439">
            <w:r w:rsidRPr="00D15439">
              <w:t> </w:t>
            </w:r>
          </w:p>
        </w:tc>
        <w:tc>
          <w:tcPr>
            <w:tcW w:w="7419" w:type="dxa"/>
            <w:noWrap/>
            <w:hideMark/>
          </w:tcPr>
          <w:p w14:paraId="199FB72A" w14:textId="77777777" w:rsidR="00D15439" w:rsidRPr="00D15439" w:rsidRDefault="00D15439">
            <w:r w:rsidRPr="00D15439">
              <w:t> </w:t>
            </w:r>
          </w:p>
        </w:tc>
        <w:tc>
          <w:tcPr>
            <w:tcW w:w="1143" w:type="dxa"/>
            <w:noWrap/>
            <w:hideMark/>
          </w:tcPr>
          <w:p w14:paraId="1F42783D" w14:textId="77777777" w:rsidR="00D15439" w:rsidRPr="00D15439" w:rsidRDefault="00D15439">
            <w:r w:rsidRPr="00D15439">
              <w:t> </w:t>
            </w:r>
          </w:p>
        </w:tc>
      </w:tr>
      <w:tr w:rsidR="00D15439" w:rsidRPr="00D15439" w14:paraId="71177DEC" w14:textId="77777777" w:rsidTr="00D15439">
        <w:trPr>
          <w:trHeight w:val="315"/>
        </w:trPr>
        <w:tc>
          <w:tcPr>
            <w:tcW w:w="851" w:type="dxa"/>
            <w:noWrap/>
            <w:hideMark/>
          </w:tcPr>
          <w:p w14:paraId="56A9A7AB" w14:textId="77777777" w:rsidR="00D15439" w:rsidRPr="00D15439" w:rsidRDefault="00D15439">
            <w:r w:rsidRPr="00D15439">
              <w:t> </w:t>
            </w:r>
          </w:p>
        </w:tc>
        <w:tc>
          <w:tcPr>
            <w:tcW w:w="7419" w:type="dxa"/>
            <w:noWrap/>
            <w:hideMark/>
          </w:tcPr>
          <w:p w14:paraId="45923837" w14:textId="77777777" w:rsidR="00D15439" w:rsidRPr="00D15439" w:rsidRDefault="00D15439">
            <w:r w:rsidRPr="00D15439">
              <w:t> </w:t>
            </w:r>
          </w:p>
        </w:tc>
        <w:tc>
          <w:tcPr>
            <w:tcW w:w="1143" w:type="dxa"/>
            <w:noWrap/>
            <w:hideMark/>
          </w:tcPr>
          <w:p w14:paraId="158381CE" w14:textId="77777777" w:rsidR="00D15439" w:rsidRPr="00D15439" w:rsidRDefault="00D15439">
            <w:r w:rsidRPr="00D15439">
              <w:t> </w:t>
            </w:r>
          </w:p>
        </w:tc>
      </w:tr>
      <w:tr w:rsidR="00D15439" w:rsidRPr="00D15439" w14:paraId="6F09D5DA" w14:textId="77777777" w:rsidTr="00D15439">
        <w:trPr>
          <w:trHeight w:val="315"/>
        </w:trPr>
        <w:tc>
          <w:tcPr>
            <w:tcW w:w="851" w:type="dxa"/>
            <w:noWrap/>
            <w:hideMark/>
          </w:tcPr>
          <w:p w14:paraId="2D46A884" w14:textId="77777777" w:rsidR="00D15439" w:rsidRPr="00D15439" w:rsidRDefault="00D15439">
            <w:r w:rsidRPr="00D15439">
              <w:t> </w:t>
            </w:r>
          </w:p>
        </w:tc>
        <w:tc>
          <w:tcPr>
            <w:tcW w:w="7419" w:type="dxa"/>
            <w:noWrap/>
            <w:hideMark/>
          </w:tcPr>
          <w:p w14:paraId="0ABBAB72" w14:textId="77777777" w:rsidR="00D15439" w:rsidRPr="00D15439" w:rsidRDefault="00D15439">
            <w:r w:rsidRPr="00D15439">
              <w:t> </w:t>
            </w:r>
          </w:p>
        </w:tc>
        <w:tc>
          <w:tcPr>
            <w:tcW w:w="1143" w:type="dxa"/>
            <w:noWrap/>
            <w:hideMark/>
          </w:tcPr>
          <w:p w14:paraId="5CACDF92" w14:textId="77777777" w:rsidR="00D15439" w:rsidRPr="00D15439" w:rsidRDefault="00D15439">
            <w:r w:rsidRPr="00D15439">
              <w:t> </w:t>
            </w:r>
          </w:p>
        </w:tc>
      </w:tr>
      <w:tr w:rsidR="00D15439" w:rsidRPr="00D15439" w14:paraId="1CE7E440" w14:textId="77777777" w:rsidTr="00D15439">
        <w:trPr>
          <w:trHeight w:val="315"/>
        </w:trPr>
        <w:tc>
          <w:tcPr>
            <w:tcW w:w="851" w:type="dxa"/>
            <w:noWrap/>
            <w:hideMark/>
          </w:tcPr>
          <w:p w14:paraId="675E0906" w14:textId="77777777" w:rsidR="00D15439" w:rsidRPr="00D15439" w:rsidRDefault="00D15439">
            <w:r w:rsidRPr="00D15439">
              <w:t> </w:t>
            </w:r>
          </w:p>
        </w:tc>
        <w:tc>
          <w:tcPr>
            <w:tcW w:w="7419" w:type="dxa"/>
            <w:noWrap/>
            <w:hideMark/>
          </w:tcPr>
          <w:p w14:paraId="1D8D1CB3" w14:textId="77777777" w:rsidR="00D15439" w:rsidRPr="00D15439" w:rsidRDefault="00D15439">
            <w:r w:rsidRPr="00D15439">
              <w:t> </w:t>
            </w:r>
          </w:p>
        </w:tc>
        <w:tc>
          <w:tcPr>
            <w:tcW w:w="1143" w:type="dxa"/>
            <w:noWrap/>
            <w:hideMark/>
          </w:tcPr>
          <w:p w14:paraId="4992B99F" w14:textId="77777777" w:rsidR="00D15439" w:rsidRPr="00D15439" w:rsidRDefault="00D15439">
            <w:r w:rsidRPr="00D15439">
              <w:t> </w:t>
            </w:r>
          </w:p>
        </w:tc>
      </w:tr>
      <w:tr w:rsidR="00D15439" w:rsidRPr="00D15439" w14:paraId="27E2C68B" w14:textId="77777777" w:rsidTr="00D15439">
        <w:trPr>
          <w:trHeight w:val="315"/>
        </w:trPr>
        <w:tc>
          <w:tcPr>
            <w:tcW w:w="851" w:type="dxa"/>
            <w:noWrap/>
            <w:hideMark/>
          </w:tcPr>
          <w:p w14:paraId="072C3CC7" w14:textId="77777777" w:rsidR="00D15439" w:rsidRPr="00D15439" w:rsidRDefault="00D15439">
            <w:r w:rsidRPr="00D15439">
              <w:t> </w:t>
            </w:r>
          </w:p>
        </w:tc>
        <w:tc>
          <w:tcPr>
            <w:tcW w:w="7419" w:type="dxa"/>
            <w:noWrap/>
            <w:hideMark/>
          </w:tcPr>
          <w:p w14:paraId="47244362" w14:textId="77777777" w:rsidR="00D15439" w:rsidRPr="00D15439" w:rsidRDefault="00D15439">
            <w:r w:rsidRPr="00D15439">
              <w:t> </w:t>
            </w:r>
          </w:p>
        </w:tc>
        <w:tc>
          <w:tcPr>
            <w:tcW w:w="1143" w:type="dxa"/>
            <w:noWrap/>
            <w:hideMark/>
          </w:tcPr>
          <w:p w14:paraId="5539DD11" w14:textId="77777777" w:rsidR="00D15439" w:rsidRPr="00D15439" w:rsidRDefault="00D15439">
            <w:r w:rsidRPr="00D15439">
              <w:t> </w:t>
            </w:r>
          </w:p>
        </w:tc>
      </w:tr>
      <w:tr w:rsidR="00D15439" w:rsidRPr="00D15439" w14:paraId="4897F6FA" w14:textId="77777777" w:rsidTr="00D15439">
        <w:trPr>
          <w:trHeight w:val="300"/>
        </w:trPr>
        <w:tc>
          <w:tcPr>
            <w:tcW w:w="851" w:type="dxa"/>
            <w:noWrap/>
            <w:hideMark/>
          </w:tcPr>
          <w:p w14:paraId="41E79584" w14:textId="77777777" w:rsidR="00D15439" w:rsidRPr="00D15439" w:rsidRDefault="00D15439">
            <w:r w:rsidRPr="00D15439">
              <w:t> </w:t>
            </w:r>
          </w:p>
        </w:tc>
        <w:tc>
          <w:tcPr>
            <w:tcW w:w="7419" w:type="dxa"/>
            <w:noWrap/>
            <w:hideMark/>
          </w:tcPr>
          <w:p w14:paraId="6C5FCCAE" w14:textId="77777777" w:rsidR="00D15439" w:rsidRPr="00D15439" w:rsidRDefault="00D15439" w:rsidP="00D15439">
            <w:pPr>
              <w:jc w:val="right"/>
            </w:pPr>
            <w:r w:rsidRPr="00D15439">
              <w:t>Carried to Summary</w:t>
            </w:r>
          </w:p>
        </w:tc>
        <w:tc>
          <w:tcPr>
            <w:tcW w:w="1143" w:type="dxa"/>
            <w:noWrap/>
            <w:hideMark/>
          </w:tcPr>
          <w:p w14:paraId="323C2659" w14:textId="77777777" w:rsidR="00D15439" w:rsidRPr="00D15439" w:rsidRDefault="00D15439">
            <w:r w:rsidRPr="00D15439">
              <w:t> </w:t>
            </w:r>
          </w:p>
        </w:tc>
      </w:tr>
    </w:tbl>
    <w:p w14:paraId="5FAC6DA9" w14:textId="74F7E660" w:rsidR="00EE1945" w:rsidRDefault="00EE1945" w:rsidP="00A95437"/>
    <w:tbl>
      <w:tblPr>
        <w:tblStyle w:val="RHDHVTable"/>
        <w:tblW w:w="0" w:type="auto"/>
        <w:tblLook w:val="04A0" w:firstRow="1" w:lastRow="0" w:firstColumn="1" w:lastColumn="0" w:noHBand="0" w:noVBand="1"/>
      </w:tblPr>
      <w:tblGrid>
        <w:gridCol w:w="709"/>
        <w:gridCol w:w="7610"/>
        <w:gridCol w:w="1094"/>
      </w:tblGrid>
      <w:tr w:rsidR="00D15439" w:rsidRPr="00D15439" w14:paraId="4F22145A" w14:textId="77777777" w:rsidTr="00D15439">
        <w:trPr>
          <w:cnfStyle w:val="100000000000" w:firstRow="1" w:lastRow="0" w:firstColumn="0" w:lastColumn="0" w:oddVBand="0" w:evenVBand="0" w:oddHBand="0" w:evenHBand="0" w:firstRowFirstColumn="0" w:firstRowLastColumn="0" w:lastRowFirstColumn="0" w:lastRowLastColumn="0"/>
          <w:trHeight w:val="300"/>
          <w:tblHeader/>
        </w:trPr>
        <w:tc>
          <w:tcPr>
            <w:tcW w:w="9413" w:type="dxa"/>
            <w:gridSpan w:val="3"/>
            <w:shd w:val="clear" w:color="auto" w:fill="002060"/>
            <w:noWrap/>
            <w:hideMark/>
          </w:tcPr>
          <w:p w14:paraId="46087FF8" w14:textId="311C1391" w:rsidR="00D15439" w:rsidRPr="00D15439" w:rsidRDefault="00D15439" w:rsidP="00D15439">
            <w:pPr>
              <w:jc w:val="center"/>
              <w:rPr>
                <w:bCs/>
              </w:rPr>
            </w:pPr>
            <w:r w:rsidRPr="00D15439">
              <w:rPr>
                <w:bCs/>
              </w:rPr>
              <w:lastRenderedPageBreak/>
              <w:t>BALTIC HUB T5 OFFSHORE WIND</w:t>
            </w:r>
            <w:r w:rsidR="007A0E77">
              <w:rPr>
                <w:bCs/>
              </w:rPr>
              <w:t xml:space="preserve"> TERMINAL</w:t>
            </w:r>
            <w:r w:rsidRPr="00D15439">
              <w:rPr>
                <w:bCs/>
              </w:rPr>
              <w:t xml:space="preserve"> PROJECT</w:t>
            </w:r>
          </w:p>
        </w:tc>
      </w:tr>
      <w:tr w:rsidR="00D15439" w:rsidRPr="00D15439" w14:paraId="117DFCA5" w14:textId="77777777" w:rsidTr="00D15439">
        <w:trPr>
          <w:cnfStyle w:val="100000000000" w:firstRow="1" w:lastRow="0" w:firstColumn="0" w:lastColumn="0" w:oddVBand="0" w:evenVBand="0" w:oddHBand="0" w:evenHBand="0" w:firstRowFirstColumn="0" w:firstRowLastColumn="0" w:lastRowFirstColumn="0" w:lastRowLastColumn="0"/>
          <w:trHeight w:val="300"/>
          <w:tblHeader/>
        </w:trPr>
        <w:tc>
          <w:tcPr>
            <w:tcW w:w="9413" w:type="dxa"/>
            <w:gridSpan w:val="3"/>
            <w:shd w:val="clear" w:color="auto" w:fill="7030A0"/>
            <w:noWrap/>
            <w:hideMark/>
          </w:tcPr>
          <w:p w14:paraId="69739091" w14:textId="77777777" w:rsidR="00D15439" w:rsidRPr="00D15439" w:rsidRDefault="00D15439" w:rsidP="00D15439">
            <w:pPr>
              <w:jc w:val="center"/>
              <w:rPr>
                <w:bCs/>
              </w:rPr>
            </w:pPr>
            <w:r w:rsidRPr="00D15439">
              <w:rPr>
                <w:bCs/>
              </w:rPr>
              <w:t>Conforming Pricing Schedule - Package 4 Outbound Quay Wall</w:t>
            </w:r>
          </w:p>
        </w:tc>
      </w:tr>
      <w:tr w:rsidR="00D15439" w:rsidRPr="00D15439" w14:paraId="17DBDF48" w14:textId="77777777" w:rsidTr="00D15439">
        <w:trPr>
          <w:cnfStyle w:val="100000000000" w:firstRow="1" w:lastRow="0" w:firstColumn="0" w:lastColumn="0" w:oddVBand="0" w:evenVBand="0" w:oddHBand="0" w:evenHBand="0" w:firstRowFirstColumn="0" w:firstRowLastColumn="0" w:lastRowFirstColumn="0" w:lastRowLastColumn="0"/>
          <w:trHeight w:val="300"/>
          <w:tblHeader/>
        </w:trPr>
        <w:tc>
          <w:tcPr>
            <w:tcW w:w="709" w:type="dxa"/>
            <w:shd w:val="clear" w:color="auto" w:fill="7030A0"/>
            <w:noWrap/>
            <w:hideMark/>
          </w:tcPr>
          <w:p w14:paraId="295203FC" w14:textId="77777777" w:rsidR="00D15439" w:rsidRPr="00D15439" w:rsidRDefault="00D15439" w:rsidP="00D15439">
            <w:pPr>
              <w:rPr>
                <w:bCs/>
              </w:rPr>
            </w:pPr>
            <w:r w:rsidRPr="00D15439">
              <w:rPr>
                <w:bCs/>
              </w:rPr>
              <w:t>Item</w:t>
            </w:r>
          </w:p>
        </w:tc>
        <w:tc>
          <w:tcPr>
            <w:tcW w:w="7610" w:type="dxa"/>
            <w:shd w:val="clear" w:color="auto" w:fill="7030A0"/>
            <w:noWrap/>
            <w:hideMark/>
          </w:tcPr>
          <w:p w14:paraId="4A6F9D4F" w14:textId="77777777" w:rsidR="00D15439" w:rsidRPr="00D15439" w:rsidRDefault="00D15439" w:rsidP="00D15439">
            <w:pPr>
              <w:jc w:val="center"/>
              <w:rPr>
                <w:bCs/>
              </w:rPr>
            </w:pPr>
            <w:r w:rsidRPr="00D15439">
              <w:rPr>
                <w:bCs/>
              </w:rPr>
              <w:t>Description</w:t>
            </w:r>
          </w:p>
        </w:tc>
        <w:tc>
          <w:tcPr>
            <w:tcW w:w="1094" w:type="dxa"/>
            <w:shd w:val="clear" w:color="auto" w:fill="7030A0"/>
            <w:noWrap/>
            <w:hideMark/>
          </w:tcPr>
          <w:p w14:paraId="36F2B378" w14:textId="24FC7670" w:rsidR="00D15439" w:rsidRPr="00D15439" w:rsidRDefault="00D15439" w:rsidP="00D15439">
            <w:pPr>
              <w:jc w:val="center"/>
              <w:rPr>
                <w:bCs/>
              </w:rPr>
            </w:pPr>
            <w:r w:rsidRPr="00D15439">
              <w:rPr>
                <w:bCs/>
              </w:rPr>
              <w:t xml:space="preserve">Lump Sum </w:t>
            </w:r>
            <w:r w:rsidR="002C57F0">
              <w:rPr>
                <w:bCs/>
              </w:rPr>
              <w:t>(</w:t>
            </w:r>
            <w:proofErr w:type="spellStart"/>
            <w:r w:rsidR="002C57F0" w:rsidRPr="002C57F0">
              <w:rPr>
                <w:bCs/>
              </w:rPr>
              <w:t>zł</w:t>
            </w:r>
            <w:proofErr w:type="spellEnd"/>
            <w:r w:rsidR="002C57F0">
              <w:rPr>
                <w:bCs/>
              </w:rPr>
              <w:t>)</w:t>
            </w:r>
          </w:p>
        </w:tc>
      </w:tr>
      <w:tr w:rsidR="00D15439" w:rsidRPr="00D15439" w14:paraId="39C3E657" w14:textId="77777777" w:rsidTr="00D15439">
        <w:trPr>
          <w:trHeight w:val="315"/>
        </w:trPr>
        <w:tc>
          <w:tcPr>
            <w:tcW w:w="709" w:type="dxa"/>
            <w:noWrap/>
            <w:hideMark/>
          </w:tcPr>
          <w:p w14:paraId="69119B14" w14:textId="77777777" w:rsidR="00D15439" w:rsidRPr="00D15439" w:rsidRDefault="00D15439" w:rsidP="00D15439">
            <w:pPr>
              <w:rPr>
                <w:b/>
                <w:bCs/>
              </w:rPr>
            </w:pPr>
            <w:r w:rsidRPr="00D15439">
              <w:rPr>
                <w:b/>
                <w:bCs/>
              </w:rPr>
              <w:t>1</w:t>
            </w:r>
          </w:p>
        </w:tc>
        <w:tc>
          <w:tcPr>
            <w:tcW w:w="7610" w:type="dxa"/>
            <w:noWrap/>
            <w:hideMark/>
          </w:tcPr>
          <w:p w14:paraId="63774ADF" w14:textId="77777777" w:rsidR="00D15439" w:rsidRPr="00D15439" w:rsidRDefault="00D15439">
            <w:pPr>
              <w:rPr>
                <w:b/>
                <w:bCs/>
                <w:u w:val="single"/>
              </w:rPr>
            </w:pPr>
            <w:r w:rsidRPr="00D15439">
              <w:rPr>
                <w:b/>
                <w:bCs/>
                <w:u w:val="single"/>
              </w:rPr>
              <w:t>Outbound Quay Wall, including wall and ground anchor</w:t>
            </w:r>
          </w:p>
        </w:tc>
        <w:tc>
          <w:tcPr>
            <w:tcW w:w="1094" w:type="dxa"/>
            <w:noWrap/>
            <w:hideMark/>
          </w:tcPr>
          <w:p w14:paraId="72802978" w14:textId="77777777" w:rsidR="00D15439" w:rsidRPr="00D15439" w:rsidRDefault="00D15439">
            <w:r w:rsidRPr="00D15439">
              <w:t> </w:t>
            </w:r>
          </w:p>
        </w:tc>
      </w:tr>
      <w:tr w:rsidR="00D15439" w:rsidRPr="00D15439" w14:paraId="25FB7AC1" w14:textId="77777777" w:rsidTr="00D15439">
        <w:trPr>
          <w:trHeight w:val="315"/>
        </w:trPr>
        <w:tc>
          <w:tcPr>
            <w:tcW w:w="709" w:type="dxa"/>
            <w:noWrap/>
            <w:hideMark/>
          </w:tcPr>
          <w:p w14:paraId="2B687A4A" w14:textId="77777777" w:rsidR="00D15439" w:rsidRPr="00D15439" w:rsidRDefault="00D15439" w:rsidP="00D15439">
            <w:r w:rsidRPr="00D15439">
              <w:t>1.1</w:t>
            </w:r>
          </w:p>
        </w:tc>
        <w:tc>
          <w:tcPr>
            <w:tcW w:w="7610" w:type="dxa"/>
            <w:noWrap/>
            <w:hideMark/>
          </w:tcPr>
          <w:p w14:paraId="622824D3" w14:textId="77777777" w:rsidR="00D15439" w:rsidRPr="00D15439" w:rsidRDefault="00D15439">
            <w:r w:rsidRPr="00D15439">
              <w:t xml:space="preserve">Preparation and set up </w:t>
            </w:r>
          </w:p>
        </w:tc>
        <w:tc>
          <w:tcPr>
            <w:tcW w:w="1094" w:type="dxa"/>
            <w:noWrap/>
            <w:hideMark/>
          </w:tcPr>
          <w:p w14:paraId="3919987B" w14:textId="77777777" w:rsidR="00D15439" w:rsidRPr="00D15439" w:rsidRDefault="00D15439">
            <w:r w:rsidRPr="00D15439">
              <w:t> </w:t>
            </w:r>
          </w:p>
        </w:tc>
      </w:tr>
      <w:tr w:rsidR="00D15439" w:rsidRPr="00D15439" w14:paraId="38BD5EAF" w14:textId="77777777" w:rsidTr="00D15439">
        <w:trPr>
          <w:trHeight w:val="315"/>
        </w:trPr>
        <w:tc>
          <w:tcPr>
            <w:tcW w:w="709" w:type="dxa"/>
            <w:noWrap/>
            <w:hideMark/>
          </w:tcPr>
          <w:p w14:paraId="3BA1104F" w14:textId="77777777" w:rsidR="00D15439" w:rsidRPr="00D15439" w:rsidRDefault="00D15439" w:rsidP="00D15439">
            <w:r w:rsidRPr="00D15439">
              <w:t>1.2</w:t>
            </w:r>
          </w:p>
        </w:tc>
        <w:tc>
          <w:tcPr>
            <w:tcW w:w="7610" w:type="dxa"/>
            <w:noWrap/>
            <w:hideMark/>
          </w:tcPr>
          <w:p w14:paraId="2CFB8A81" w14:textId="77777777" w:rsidR="00D15439" w:rsidRPr="00D15439" w:rsidRDefault="00D15439">
            <w:r w:rsidRPr="00D15439">
              <w:t>HZ 1180M C Piles or similar approved</w:t>
            </w:r>
          </w:p>
        </w:tc>
        <w:tc>
          <w:tcPr>
            <w:tcW w:w="1094" w:type="dxa"/>
            <w:noWrap/>
            <w:hideMark/>
          </w:tcPr>
          <w:p w14:paraId="48FD4E9B" w14:textId="77777777" w:rsidR="00D15439" w:rsidRPr="00D15439" w:rsidRDefault="00D15439">
            <w:r w:rsidRPr="00D15439">
              <w:t> </w:t>
            </w:r>
          </w:p>
        </w:tc>
      </w:tr>
      <w:tr w:rsidR="00D15439" w:rsidRPr="00D15439" w14:paraId="1A4C8A44" w14:textId="77777777" w:rsidTr="00D15439">
        <w:trPr>
          <w:trHeight w:val="315"/>
        </w:trPr>
        <w:tc>
          <w:tcPr>
            <w:tcW w:w="709" w:type="dxa"/>
            <w:noWrap/>
            <w:hideMark/>
          </w:tcPr>
          <w:p w14:paraId="53E63943" w14:textId="77777777" w:rsidR="00D15439" w:rsidRPr="00D15439" w:rsidRDefault="00D15439" w:rsidP="00D15439">
            <w:r w:rsidRPr="00D15439">
              <w:t>1.3</w:t>
            </w:r>
          </w:p>
        </w:tc>
        <w:tc>
          <w:tcPr>
            <w:tcW w:w="7610" w:type="dxa"/>
            <w:noWrap/>
            <w:hideMark/>
          </w:tcPr>
          <w:p w14:paraId="422FA970" w14:textId="77777777" w:rsidR="00D15439" w:rsidRPr="00D15439" w:rsidRDefault="00D15439">
            <w:r w:rsidRPr="00D15439">
              <w:t>AZ20-800 sheet piles or similar approved</w:t>
            </w:r>
          </w:p>
        </w:tc>
        <w:tc>
          <w:tcPr>
            <w:tcW w:w="1094" w:type="dxa"/>
            <w:noWrap/>
            <w:hideMark/>
          </w:tcPr>
          <w:p w14:paraId="39840F52" w14:textId="77777777" w:rsidR="00D15439" w:rsidRPr="00D15439" w:rsidRDefault="00D15439">
            <w:r w:rsidRPr="00D15439">
              <w:t> </w:t>
            </w:r>
          </w:p>
        </w:tc>
      </w:tr>
      <w:tr w:rsidR="00D15439" w:rsidRPr="00D15439" w14:paraId="606B3F54" w14:textId="77777777" w:rsidTr="00D15439">
        <w:trPr>
          <w:trHeight w:val="315"/>
        </w:trPr>
        <w:tc>
          <w:tcPr>
            <w:tcW w:w="709" w:type="dxa"/>
            <w:noWrap/>
            <w:hideMark/>
          </w:tcPr>
          <w:p w14:paraId="05612581" w14:textId="77777777" w:rsidR="00D15439" w:rsidRPr="00D15439" w:rsidRDefault="00D15439" w:rsidP="00D15439">
            <w:r w:rsidRPr="00D15439">
              <w:t>1.4</w:t>
            </w:r>
          </w:p>
        </w:tc>
        <w:tc>
          <w:tcPr>
            <w:tcW w:w="7610" w:type="dxa"/>
            <w:noWrap/>
            <w:hideMark/>
          </w:tcPr>
          <w:p w14:paraId="7AE86E52" w14:textId="77777777" w:rsidR="00D15439" w:rsidRPr="00D15439" w:rsidRDefault="00D15439">
            <w:r w:rsidRPr="00D15439">
              <w:t>Titan 103/78 micro pile anchor or similar approved</w:t>
            </w:r>
          </w:p>
        </w:tc>
        <w:tc>
          <w:tcPr>
            <w:tcW w:w="1094" w:type="dxa"/>
            <w:noWrap/>
            <w:hideMark/>
          </w:tcPr>
          <w:p w14:paraId="41DD434A" w14:textId="77777777" w:rsidR="00D15439" w:rsidRPr="00D15439" w:rsidRDefault="00D15439">
            <w:r w:rsidRPr="00D15439">
              <w:t> </w:t>
            </w:r>
          </w:p>
        </w:tc>
      </w:tr>
      <w:tr w:rsidR="00D15439" w:rsidRPr="00D15439" w14:paraId="47071268" w14:textId="77777777" w:rsidTr="00D15439">
        <w:trPr>
          <w:trHeight w:val="525"/>
        </w:trPr>
        <w:tc>
          <w:tcPr>
            <w:tcW w:w="709" w:type="dxa"/>
            <w:noWrap/>
            <w:hideMark/>
          </w:tcPr>
          <w:p w14:paraId="0D69645E" w14:textId="77777777" w:rsidR="00D15439" w:rsidRPr="00D15439" w:rsidRDefault="00D15439" w:rsidP="00D15439">
            <w:r w:rsidRPr="00D15439">
              <w:t>1.5</w:t>
            </w:r>
          </w:p>
        </w:tc>
        <w:tc>
          <w:tcPr>
            <w:tcW w:w="7610" w:type="dxa"/>
            <w:hideMark/>
          </w:tcPr>
          <w:p w14:paraId="1F3C1E60" w14:textId="1BB78C47" w:rsidR="00D15439" w:rsidRPr="00D15439" w:rsidRDefault="00D15439">
            <w:r w:rsidRPr="00D15439">
              <w:t>Balance of works, plant and equipment to be included as deemed necessary by the Contractor to complete the pricing (Contractor shall list out each item separately)</w:t>
            </w:r>
          </w:p>
        </w:tc>
        <w:tc>
          <w:tcPr>
            <w:tcW w:w="1094" w:type="dxa"/>
            <w:noWrap/>
            <w:hideMark/>
          </w:tcPr>
          <w:p w14:paraId="60661380" w14:textId="77777777" w:rsidR="00D15439" w:rsidRPr="00D15439" w:rsidRDefault="00D15439">
            <w:r w:rsidRPr="00D15439">
              <w:t> </w:t>
            </w:r>
          </w:p>
        </w:tc>
      </w:tr>
      <w:tr w:rsidR="00D15439" w:rsidRPr="00D15439" w14:paraId="43B64E49" w14:textId="77777777" w:rsidTr="00D15439">
        <w:trPr>
          <w:trHeight w:val="315"/>
        </w:trPr>
        <w:tc>
          <w:tcPr>
            <w:tcW w:w="709" w:type="dxa"/>
            <w:noWrap/>
            <w:hideMark/>
          </w:tcPr>
          <w:p w14:paraId="7559F1C0" w14:textId="77777777" w:rsidR="00D15439" w:rsidRPr="00D15439" w:rsidRDefault="00D15439">
            <w:r w:rsidRPr="00D15439">
              <w:t> </w:t>
            </w:r>
          </w:p>
        </w:tc>
        <w:tc>
          <w:tcPr>
            <w:tcW w:w="7610" w:type="dxa"/>
            <w:noWrap/>
            <w:hideMark/>
          </w:tcPr>
          <w:p w14:paraId="169C4804" w14:textId="77777777" w:rsidR="00D15439" w:rsidRPr="00D15439" w:rsidRDefault="00D15439">
            <w:r w:rsidRPr="00D15439">
              <w:t> </w:t>
            </w:r>
          </w:p>
        </w:tc>
        <w:tc>
          <w:tcPr>
            <w:tcW w:w="1094" w:type="dxa"/>
            <w:noWrap/>
            <w:hideMark/>
          </w:tcPr>
          <w:p w14:paraId="04837F46" w14:textId="77777777" w:rsidR="00D15439" w:rsidRPr="00D15439" w:rsidRDefault="00D15439">
            <w:r w:rsidRPr="00D15439">
              <w:t> </w:t>
            </w:r>
          </w:p>
        </w:tc>
      </w:tr>
      <w:tr w:rsidR="00D15439" w:rsidRPr="00D15439" w14:paraId="03D20E82" w14:textId="77777777" w:rsidTr="00D15439">
        <w:trPr>
          <w:trHeight w:val="315"/>
        </w:trPr>
        <w:tc>
          <w:tcPr>
            <w:tcW w:w="709" w:type="dxa"/>
            <w:noWrap/>
            <w:hideMark/>
          </w:tcPr>
          <w:p w14:paraId="43E626A7" w14:textId="77777777" w:rsidR="00D15439" w:rsidRPr="00D15439" w:rsidRDefault="00D15439" w:rsidP="00D15439">
            <w:pPr>
              <w:rPr>
                <w:b/>
                <w:bCs/>
              </w:rPr>
            </w:pPr>
            <w:r w:rsidRPr="00D15439">
              <w:rPr>
                <w:b/>
                <w:bCs/>
              </w:rPr>
              <w:t>2</w:t>
            </w:r>
          </w:p>
        </w:tc>
        <w:tc>
          <w:tcPr>
            <w:tcW w:w="7610" w:type="dxa"/>
            <w:noWrap/>
            <w:hideMark/>
          </w:tcPr>
          <w:p w14:paraId="6F65B03A" w14:textId="77777777" w:rsidR="00D15439" w:rsidRPr="00D15439" w:rsidRDefault="00D15439">
            <w:pPr>
              <w:rPr>
                <w:b/>
                <w:bCs/>
                <w:u w:val="single"/>
              </w:rPr>
            </w:pPr>
            <w:r w:rsidRPr="00D15439">
              <w:rPr>
                <w:b/>
                <w:bCs/>
                <w:u w:val="single"/>
              </w:rPr>
              <w:t>Reclamation and Paving</w:t>
            </w:r>
          </w:p>
        </w:tc>
        <w:tc>
          <w:tcPr>
            <w:tcW w:w="1094" w:type="dxa"/>
            <w:noWrap/>
            <w:hideMark/>
          </w:tcPr>
          <w:p w14:paraId="2B269FED" w14:textId="77777777" w:rsidR="00D15439" w:rsidRPr="00D15439" w:rsidRDefault="00D15439">
            <w:r w:rsidRPr="00D15439">
              <w:t> </w:t>
            </w:r>
          </w:p>
        </w:tc>
      </w:tr>
      <w:tr w:rsidR="00D15439" w:rsidRPr="00D15439" w14:paraId="0192CDDE" w14:textId="77777777" w:rsidTr="00D15439">
        <w:trPr>
          <w:trHeight w:val="315"/>
        </w:trPr>
        <w:tc>
          <w:tcPr>
            <w:tcW w:w="709" w:type="dxa"/>
            <w:noWrap/>
            <w:hideMark/>
          </w:tcPr>
          <w:p w14:paraId="2C8348AD" w14:textId="77777777" w:rsidR="00D15439" w:rsidRPr="00D15439" w:rsidRDefault="00D15439" w:rsidP="00D15439">
            <w:r w:rsidRPr="00D15439">
              <w:t>2.1</w:t>
            </w:r>
          </w:p>
        </w:tc>
        <w:tc>
          <w:tcPr>
            <w:tcW w:w="7610" w:type="dxa"/>
            <w:noWrap/>
            <w:hideMark/>
          </w:tcPr>
          <w:p w14:paraId="4387D835" w14:textId="77777777" w:rsidR="00D15439" w:rsidRPr="00D15439" w:rsidRDefault="00D15439">
            <w:r w:rsidRPr="00D15439">
              <w:t>Supply and place suitable fill material behind Outbound Quay Wall</w:t>
            </w:r>
          </w:p>
        </w:tc>
        <w:tc>
          <w:tcPr>
            <w:tcW w:w="1094" w:type="dxa"/>
            <w:noWrap/>
            <w:hideMark/>
          </w:tcPr>
          <w:p w14:paraId="4D7E4E68" w14:textId="77777777" w:rsidR="00D15439" w:rsidRPr="00D15439" w:rsidRDefault="00D15439">
            <w:r w:rsidRPr="00D15439">
              <w:t> </w:t>
            </w:r>
          </w:p>
        </w:tc>
      </w:tr>
      <w:tr w:rsidR="00D15439" w:rsidRPr="00D15439" w14:paraId="3CE4B50D" w14:textId="77777777" w:rsidTr="00D15439">
        <w:trPr>
          <w:trHeight w:val="315"/>
        </w:trPr>
        <w:tc>
          <w:tcPr>
            <w:tcW w:w="709" w:type="dxa"/>
            <w:noWrap/>
            <w:hideMark/>
          </w:tcPr>
          <w:p w14:paraId="77F06834" w14:textId="77777777" w:rsidR="00D15439" w:rsidRPr="00D15439" w:rsidRDefault="00D15439" w:rsidP="00D15439">
            <w:r w:rsidRPr="00D15439">
              <w:t>2.2</w:t>
            </w:r>
          </w:p>
        </w:tc>
        <w:tc>
          <w:tcPr>
            <w:tcW w:w="7610" w:type="dxa"/>
            <w:noWrap/>
            <w:hideMark/>
          </w:tcPr>
          <w:p w14:paraId="5CDA99B0" w14:textId="77777777" w:rsidR="00D15439" w:rsidRPr="00D15439" w:rsidRDefault="00D15439">
            <w:r w:rsidRPr="00D15439">
              <w:t>Ground treatment of placed fill material</w:t>
            </w:r>
          </w:p>
        </w:tc>
        <w:tc>
          <w:tcPr>
            <w:tcW w:w="1094" w:type="dxa"/>
            <w:noWrap/>
            <w:hideMark/>
          </w:tcPr>
          <w:p w14:paraId="4946D1A0" w14:textId="77777777" w:rsidR="00D15439" w:rsidRPr="00D15439" w:rsidRDefault="00D15439">
            <w:r w:rsidRPr="00D15439">
              <w:t> </w:t>
            </w:r>
          </w:p>
        </w:tc>
      </w:tr>
      <w:tr w:rsidR="00D15439" w:rsidRPr="00D15439" w14:paraId="053375AF" w14:textId="77777777" w:rsidTr="00D15439">
        <w:trPr>
          <w:trHeight w:val="315"/>
        </w:trPr>
        <w:tc>
          <w:tcPr>
            <w:tcW w:w="709" w:type="dxa"/>
            <w:noWrap/>
            <w:hideMark/>
          </w:tcPr>
          <w:p w14:paraId="2D0289F7" w14:textId="77777777" w:rsidR="00D15439" w:rsidRPr="00D15439" w:rsidRDefault="00D15439" w:rsidP="00D15439">
            <w:r w:rsidRPr="00D15439">
              <w:t>2.3</w:t>
            </w:r>
          </w:p>
        </w:tc>
        <w:tc>
          <w:tcPr>
            <w:tcW w:w="7610" w:type="dxa"/>
            <w:noWrap/>
            <w:hideMark/>
          </w:tcPr>
          <w:p w14:paraId="5573A531" w14:textId="77777777" w:rsidR="00D15439" w:rsidRPr="00D15439" w:rsidRDefault="00D15439">
            <w:r w:rsidRPr="00D15439">
              <w:t>Temporary protection to exposed sections</w:t>
            </w:r>
          </w:p>
        </w:tc>
        <w:tc>
          <w:tcPr>
            <w:tcW w:w="1094" w:type="dxa"/>
            <w:noWrap/>
            <w:hideMark/>
          </w:tcPr>
          <w:p w14:paraId="5095282F" w14:textId="77777777" w:rsidR="00D15439" w:rsidRPr="00D15439" w:rsidRDefault="00D15439">
            <w:r w:rsidRPr="00D15439">
              <w:t> </w:t>
            </w:r>
          </w:p>
        </w:tc>
      </w:tr>
      <w:tr w:rsidR="00D15439" w:rsidRPr="00D15439" w14:paraId="19E4CDE9" w14:textId="77777777" w:rsidTr="00D15439">
        <w:trPr>
          <w:trHeight w:val="315"/>
        </w:trPr>
        <w:tc>
          <w:tcPr>
            <w:tcW w:w="709" w:type="dxa"/>
            <w:noWrap/>
            <w:hideMark/>
          </w:tcPr>
          <w:p w14:paraId="22366F8D" w14:textId="77777777" w:rsidR="00D15439" w:rsidRPr="00D15439" w:rsidRDefault="00D15439" w:rsidP="00D15439">
            <w:r w:rsidRPr="00D15439">
              <w:t>2.4</w:t>
            </w:r>
          </w:p>
        </w:tc>
        <w:tc>
          <w:tcPr>
            <w:tcW w:w="7610" w:type="dxa"/>
            <w:noWrap/>
            <w:hideMark/>
          </w:tcPr>
          <w:p w14:paraId="1D6237CF" w14:textId="77777777" w:rsidR="00D15439" w:rsidRPr="00D15439" w:rsidRDefault="00D15439">
            <w:r w:rsidRPr="00D15439">
              <w:t>Compacted gravel surfacing to Tender drawings and ERs</w:t>
            </w:r>
          </w:p>
        </w:tc>
        <w:tc>
          <w:tcPr>
            <w:tcW w:w="1094" w:type="dxa"/>
            <w:noWrap/>
            <w:hideMark/>
          </w:tcPr>
          <w:p w14:paraId="5C03D3E5" w14:textId="77777777" w:rsidR="00D15439" w:rsidRPr="00D15439" w:rsidRDefault="00D15439">
            <w:r w:rsidRPr="00D15439">
              <w:t> </w:t>
            </w:r>
          </w:p>
        </w:tc>
      </w:tr>
      <w:tr w:rsidR="00D15439" w:rsidRPr="00D15439" w14:paraId="6D1C79AC" w14:textId="77777777" w:rsidTr="00D15439">
        <w:trPr>
          <w:trHeight w:val="315"/>
        </w:trPr>
        <w:tc>
          <w:tcPr>
            <w:tcW w:w="709" w:type="dxa"/>
            <w:noWrap/>
            <w:hideMark/>
          </w:tcPr>
          <w:p w14:paraId="79BC35B0" w14:textId="77777777" w:rsidR="00D15439" w:rsidRPr="00D15439" w:rsidRDefault="00D15439" w:rsidP="00D15439">
            <w:r w:rsidRPr="00D15439">
              <w:t>2.5</w:t>
            </w:r>
          </w:p>
        </w:tc>
        <w:tc>
          <w:tcPr>
            <w:tcW w:w="7610" w:type="dxa"/>
            <w:noWrap/>
            <w:hideMark/>
          </w:tcPr>
          <w:p w14:paraId="44649D2B" w14:textId="13ACDB9B" w:rsidR="00D15439" w:rsidRPr="00D15439" w:rsidRDefault="00D15439">
            <w:r w:rsidRPr="00D15439">
              <w:t xml:space="preserve">Impervious plastic membrane, min 2000 gauge to line quay wall and contain impermeable gravel </w:t>
            </w:r>
            <w:r w:rsidR="003D3854" w:rsidRPr="00D15439">
              <w:t>subbase</w:t>
            </w:r>
          </w:p>
        </w:tc>
        <w:tc>
          <w:tcPr>
            <w:tcW w:w="1094" w:type="dxa"/>
            <w:noWrap/>
            <w:hideMark/>
          </w:tcPr>
          <w:p w14:paraId="62EE5AC1" w14:textId="77777777" w:rsidR="00D15439" w:rsidRPr="00D15439" w:rsidRDefault="00D15439">
            <w:r w:rsidRPr="00D15439">
              <w:t> </w:t>
            </w:r>
          </w:p>
        </w:tc>
      </w:tr>
      <w:tr w:rsidR="00D15439" w:rsidRPr="00D15439" w14:paraId="08120C27" w14:textId="77777777" w:rsidTr="00D15439">
        <w:trPr>
          <w:trHeight w:val="315"/>
        </w:trPr>
        <w:tc>
          <w:tcPr>
            <w:tcW w:w="709" w:type="dxa"/>
            <w:noWrap/>
            <w:hideMark/>
          </w:tcPr>
          <w:p w14:paraId="7874BA56" w14:textId="77777777" w:rsidR="00D15439" w:rsidRPr="00D15439" w:rsidRDefault="00D15439" w:rsidP="00D15439">
            <w:r w:rsidRPr="00D15439">
              <w:t>2.6</w:t>
            </w:r>
          </w:p>
        </w:tc>
        <w:tc>
          <w:tcPr>
            <w:tcW w:w="7610" w:type="dxa"/>
            <w:noWrap/>
            <w:hideMark/>
          </w:tcPr>
          <w:p w14:paraId="311D6303" w14:textId="77777777" w:rsidR="00D15439" w:rsidRPr="00D15439" w:rsidRDefault="00D15439">
            <w:r w:rsidRPr="00D15439">
              <w:t>Replace berthing box material with suitable fill in accordance with ERs to -17.42mEV</w:t>
            </w:r>
          </w:p>
        </w:tc>
        <w:tc>
          <w:tcPr>
            <w:tcW w:w="1094" w:type="dxa"/>
            <w:noWrap/>
            <w:hideMark/>
          </w:tcPr>
          <w:p w14:paraId="4F6C47F9" w14:textId="77777777" w:rsidR="00D15439" w:rsidRPr="00D15439" w:rsidRDefault="00D15439">
            <w:r w:rsidRPr="00D15439">
              <w:t> </w:t>
            </w:r>
          </w:p>
        </w:tc>
      </w:tr>
      <w:tr w:rsidR="00D15439" w:rsidRPr="00D15439" w14:paraId="45CFBD4A" w14:textId="77777777" w:rsidTr="00D15439">
        <w:trPr>
          <w:trHeight w:val="315"/>
        </w:trPr>
        <w:tc>
          <w:tcPr>
            <w:tcW w:w="709" w:type="dxa"/>
            <w:noWrap/>
            <w:hideMark/>
          </w:tcPr>
          <w:p w14:paraId="3768EED6" w14:textId="77777777" w:rsidR="00D15439" w:rsidRPr="00D15439" w:rsidRDefault="00D15439" w:rsidP="00D15439">
            <w:r w:rsidRPr="00D15439">
              <w:t>2.7</w:t>
            </w:r>
          </w:p>
        </w:tc>
        <w:tc>
          <w:tcPr>
            <w:tcW w:w="7610" w:type="dxa"/>
            <w:noWrap/>
            <w:hideMark/>
          </w:tcPr>
          <w:p w14:paraId="4F9F6A33" w14:textId="77777777" w:rsidR="00D15439" w:rsidRPr="00D15439" w:rsidRDefault="00D15439">
            <w:r w:rsidRPr="00D15439">
              <w:t>Plough and level berthing basin</w:t>
            </w:r>
          </w:p>
        </w:tc>
        <w:tc>
          <w:tcPr>
            <w:tcW w:w="1094" w:type="dxa"/>
            <w:noWrap/>
            <w:hideMark/>
          </w:tcPr>
          <w:p w14:paraId="31B9F3EE" w14:textId="77777777" w:rsidR="00D15439" w:rsidRPr="00D15439" w:rsidRDefault="00D15439">
            <w:r w:rsidRPr="00D15439">
              <w:t> </w:t>
            </w:r>
          </w:p>
        </w:tc>
      </w:tr>
      <w:tr w:rsidR="00D15439" w:rsidRPr="00D15439" w14:paraId="2A67F190" w14:textId="77777777" w:rsidTr="00D15439">
        <w:trPr>
          <w:trHeight w:val="525"/>
        </w:trPr>
        <w:tc>
          <w:tcPr>
            <w:tcW w:w="709" w:type="dxa"/>
            <w:noWrap/>
            <w:hideMark/>
          </w:tcPr>
          <w:p w14:paraId="4D9D92D4" w14:textId="77777777" w:rsidR="00D15439" w:rsidRPr="00D15439" w:rsidRDefault="00D15439" w:rsidP="00D15439">
            <w:r w:rsidRPr="00D15439">
              <w:t>2.8</w:t>
            </w:r>
          </w:p>
        </w:tc>
        <w:tc>
          <w:tcPr>
            <w:tcW w:w="7610" w:type="dxa"/>
            <w:hideMark/>
          </w:tcPr>
          <w:p w14:paraId="3116ABC7" w14:textId="70DEAD07" w:rsidR="00D15439" w:rsidRPr="00D15439" w:rsidRDefault="00D15439">
            <w:r w:rsidRPr="00D15439">
              <w:t>Balance of works, plant and equipment to be included as deemed necessary by the Contractor to complete the pricing (Contractor shall list out each item separately)</w:t>
            </w:r>
          </w:p>
        </w:tc>
        <w:tc>
          <w:tcPr>
            <w:tcW w:w="1094" w:type="dxa"/>
            <w:noWrap/>
            <w:hideMark/>
          </w:tcPr>
          <w:p w14:paraId="4DC8C630" w14:textId="77777777" w:rsidR="00D15439" w:rsidRPr="00D15439" w:rsidRDefault="00D15439">
            <w:r w:rsidRPr="00D15439">
              <w:t> </w:t>
            </w:r>
          </w:p>
        </w:tc>
      </w:tr>
      <w:tr w:rsidR="00D15439" w:rsidRPr="00D15439" w14:paraId="5E317B65" w14:textId="77777777" w:rsidTr="00D15439">
        <w:trPr>
          <w:trHeight w:val="315"/>
        </w:trPr>
        <w:tc>
          <w:tcPr>
            <w:tcW w:w="709" w:type="dxa"/>
            <w:noWrap/>
            <w:hideMark/>
          </w:tcPr>
          <w:p w14:paraId="70AAD7C8" w14:textId="77777777" w:rsidR="00D15439" w:rsidRPr="00D15439" w:rsidRDefault="00D15439">
            <w:r w:rsidRPr="00D15439">
              <w:t> </w:t>
            </w:r>
          </w:p>
        </w:tc>
        <w:tc>
          <w:tcPr>
            <w:tcW w:w="7610" w:type="dxa"/>
            <w:noWrap/>
            <w:hideMark/>
          </w:tcPr>
          <w:p w14:paraId="652515E1" w14:textId="77777777" w:rsidR="00D15439" w:rsidRPr="00D15439" w:rsidRDefault="00D15439">
            <w:r w:rsidRPr="00D15439">
              <w:t> </w:t>
            </w:r>
          </w:p>
        </w:tc>
        <w:tc>
          <w:tcPr>
            <w:tcW w:w="1094" w:type="dxa"/>
            <w:noWrap/>
            <w:hideMark/>
          </w:tcPr>
          <w:p w14:paraId="5AC54D40" w14:textId="77777777" w:rsidR="00D15439" w:rsidRPr="00D15439" w:rsidRDefault="00D15439">
            <w:r w:rsidRPr="00D15439">
              <w:t> </w:t>
            </w:r>
          </w:p>
        </w:tc>
      </w:tr>
      <w:tr w:rsidR="00D15439" w:rsidRPr="00D15439" w14:paraId="6EACEA8B" w14:textId="77777777" w:rsidTr="00D15439">
        <w:trPr>
          <w:trHeight w:val="315"/>
        </w:trPr>
        <w:tc>
          <w:tcPr>
            <w:tcW w:w="709" w:type="dxa"/>
            <w:noWrap/>
          </w:tcPr>
          <w:p w14:paraId="6CB3C4EE" w14:textId="77777777" w:rsidR="00D15439" w:rsidRPr="00D15439" w:rsidRDefault="00D15439"/>
        </w:tc>
        <w:tc>
          <w:tcPr>
            <w:tcW w:w="7610" w:type="dxa"/>
            <w:noWrap/>
          </w:tcPr>
          <w:p w14:paraId="4796CF74" w14:textId="77777777" w:rsidR="00D15439" w:rsidRPr="00D15439" w:rsidRDefault="00D15439"/>
        </w:tc>
        <w:tc>
          <w:tcPr>
            <w:tcW w:w="1094" w:type="dxa"/>
            <w:noWrap/>
          </w:tcPr>
          <w:p w14:paraId="7FA16BAE" w14:textId="77777777" w:rsidR="00D15439" w:rsidRPr="00D15439" w:rsidRDefault="00D15439"/>
        </w:tc>
      </w:tr>
      <w:tr w:rsidR="00D15439" w:rsidRPr="00D15439" w14:paraId="50597FA1" w14:textId="77777777" w:rsidTr="00D15439">
        <w:trPr>
          <w:trHeight w:val="315"/>
        </w:trPr>
        <w:tc>
          <w:tcPr>
            <w:tcW w:w="709" w:type="dxa"/>
            <w:noWrap/>
          </w:tcPr>
          <w:p w14:paraId="217DAB98" w14:textId="77777777" w:rsidR="00D15439" w:rsidRPr="00D15439" w:rsidRDefault="00D15439"/>
        </w:tc>
        <w:tc>
          <w:tcPr>
            <w:tcW w:w="7610" w:type="dxa"/>
            <w:noWrap/>
          </w:tcPr>
          <w:p w14:paraId="6D2C9B1E" w14:textId="77777777" w:rsidR="00D15439" w:rsidRPr="00D15439" w:rsidRDefault="00D15439"/>
        </w:tc>
        <w:tc>
          <w:tcPr>
            <w:tcW w:w="1094" w:type="dxa"/>
            <w:noWrap/>
          </w:tcPr>
          <w:p w14:paraId="6347B0E0" w14:textId="77777777" w:rsidR="00D15439" w:rsidRPr="00D15439" w:rsidRDefault="00D15439"/>
        </w:tc>
      </w:tr>
      <w:tr w:rsidR="00D15439" w:rsidRPr="00D15439" w14:paraId="03117851" w14:textId="77777777" w:rsidTr="00D15439">
        <w:trPr>
          <w:trHeight w:val="315"/>
        </w:trPr>
        <w:tc>
          <w:tcPr>
            <w:tcW w:w="709" w:type="dxa"/>
            <w:noWrap/>
          </w:tcPr>
          <w:p w14:paraId="038F9DD9" w14:textId="77777777" w:rsidR="00D15439" w:rsidRPr="00D15439" w:rsidRDefault="00D15439"/>
        </w:tc>
        <w:tc>
          <w:tcPr>
            <w:tcW w:w="7610" w:type="dxa"/>
            <w:noWrap/>
          </w:tcPr>
          <w:p w14:paraId="37A74E0C" w14:textId="77777777" w:rsidR="00D15439" w:rsidRPr="00D15439" w:rsidRDefault="00D15439"/>
        </w:tc>
        <w:tc>
          <w:tcPr>
            <w:tcW w:w="1094" w:type="dxa"/>
            <w:noWrap/>
          </w:tcPr>
          <w:p w14:paraId="2869EF63" w14:textId="77777777" w:rsidR="00D15439" w:rsidRPr="00D15439" w:rsidRDefault="00D15439"/>
        </w:tc>
      </w:tr>
      <w:tr w:rsidR="00D15439" w:rsidRPr="00D15439" w14:paraId="4B07A7E0" w14:textId="77777777" w:rsidTr="00D15439">
        <w:trPr>
          <w:trHeight w:val="315"/>
        </w:trPr>
        <w:tc>
          <w:tcPr>
            <w:tcW w:w="709" w:type="dxa"/>
            <w:noWrap/>
          </w:tcPr>
          <w:p w14:paraId="5919A8D2" w14:textId="77777777" w:rsidR="00D15439" w:rsidRPr="00D15439" w:rsidRDefault="00D15439"/>
        </w:tc>
        <w:tc>
          <w:tcPr>
            <w:tcW w:w="7610" w:type="dxa"/>
            <w:noWrap/>
          </w:tcPr>
          <w:p w14:paraId="486E757A" w14:textId="77777777" w:rsidR="00D15439" w:rsidRPr="00D15439" w:rsidRDefault="00D15439"/>
        </w:tc>
        <w:tc>
          <w:tcPr>
            <w:tcW w:w="1094" w:type="dxa"/>
            <w:noWrap/>
          </w:tcPr>
          <w:p w14:paraId="509DA675" w14:textId="77777777" w:rsidR="00D15439" w:rsidRPr="00D15439" w:rsidRDefault="00D15439"/>
        </w:tc>
      </w:tr>
      <w:tr w:rsidR="00D15439" w:rsidRPr="00D15439" w14:paraId="7593AE37" w14:textId="77777777" w:rsidTr="00D15439">
        <w:trPr>
          <w:trHeight w:val="315"/>
        </w:trPr>
        <w:tc>
          <w:tcPr>
            <w:tcW w:w="709" w:type="dxa"/>
            <w:noWrap/>
          </w:tcPr>
          <w:p w14:paraId="3FAE4ABD" w14:textId="77777777" w:rsidR="00D15439" w:rsidRPr="00D15439" w:rsidRDefault="00D15439"/>
        </w:tc>
        <w:tc>
          <w:tcPr>
            <w:tcW w:w="7610" w:type="dxa"/>
            <w:noWrap/>
          </w:tcPr>
          <w:p w14:paraId="1C760C8E" w14:textId="77777777" w:rsidR="00D15439" w:rsidRPr="00D15439" w:rsidRDefault="00D15439"/>
        </w:tc>
        <w:tc>
          <w:tcPr>
            <w:tcW w:w="1094" w:type="dxa"/>
            <w:noWrap/>
          </w:tcPr>
          <w:p w14:paraId="77CC5988" w14:textId="77777777" w:rsidR="00D15439" w:rsidRPr="00D15439" w:rsidRDefault="00D15439"/>
        </w:tc>
      </w:tr>
      <w:tr w:rsidR="00D15439" w:rsidRPr="00D15439" w14:paraId="5AE6EFA0" w14:textId="77777777" w:rsidTr="00D15439">
        <w:trPr>
          <w:trHeight w:val="315"/>
        </w:trPr>
        <w:tc>
          <w:tcPr>
            <w:tcW w:w="709" w:type="dxa"/>
            <w:noWrap/>
          </w:tcPr>
          <w:p w14:paraId="3AFEEA5A" w14:textId="77777777" w:rsidR="00D15439" w:rsidRPr="00D15439" w:rsidRDefault="00D15439"/>
        </w:tc>
        <w:tc>
          <w:tcPr>
            <w:tcW w:w="7610" w:type="dxa"/>
            <w:noWrap/>
          </w:tcPr>
          <w:p w14:paraId="60715709" w14:textId="7941ED41" w:rsidR="00D15439" w:rsidRPr="00D15439" w:rsidRDefault="00D15439" w:rsidP="00D15439">
            <w:pPr>
              <w:jc w:val="right"/>
            </w:pPr>
            <w:r>
              <w:t>Carried forward</w:t>
            </w:r>
          </w:p>
        </w:tc>
        <w:tc>
          <w:tcPr>
            <w:tcW w:w="1094" w:type="dxa"/>
            <w:noWrap/>
          </w:tcPr>
          <w:p w14:paraId="5BC5B7C9" w14:textId="77777777" w:rsidR="00D15439" w:rsidRDefault="00D15439"/>
          <w:p w14:paraId="7724D406" w14:textId="7136BB8B" w:rsidR="002C57F0" w:rsidRPr="00D15439" w:rsidRDefault="002C57F0"/>
        </w:tc>
      </w:tr>
      <w:tr w:rsidR="00D15439" w:rsidRPr="00D15439" w14:paraId="42445424" w14:textId="77777777" w:rsidTr="002C57F0">
        <w:trPr>
          <w:trHeight w:val="308"/>
        </w:trPr>
        <w:tc>
          <w:tcPr>
            <w:tcW w:w="709" w:type="dxa"/>
            <w:noWrap/>
          </w:tcPr>
          <w:p w14:paraId="4ED2348C" w14:textId="77777777" w:rsidR="00D15439" w:rsidRDefault="00D15439" w:rsidP="00D15439">
            <w:pPr>
              <w:rPr>
                <w:b/>
                <w:bCs/>
              </w:rPr>
            </w:pPr>
          </w:p>
          <w:p w14:paraId="0B9C2D5D" w14:textId="04586974" w:rsidR="002C57F0" w:rsidRPr="00D15439" w:rsidRDefault="002C57F0" w:rsidP="00D15439">
            <w:pPr>
              <w:rPr>
                <w:b/>
                <w:bCs/>
              </w:rPr>
            </w:pPr>
          </w:p>
        </w:tc>
        <w:tc>
          <w:tcPr>
            <w:tcW w:w="7610" w:type="dxa"/>
            <w:noWrap/>
          </w:tcPr>
          <w:p w14:paraId="0184F5BF" w14:textId="6CEF57D7" w:rsidR="00D15439" w:rsidRPr="00D15439" w:rsidRDefault="00D15439" w:rsidP="00D15439">
            <w:pPr>
              <w:jc w:val="right"/>
              <w:rPr>
                <w:b/>
                <w:bCs/>
                <w:u w:val="single"/>
              </w:rPr>
            </w:pPr>
            <w:r>
              <w:t>Brought forward</w:t>
            </w:r>
          </w:p>
        </w:tc>
        <w:tc>
          <w:tcPr>
            <w:tcW w:w="1094" w:type="dxa"/>
            <w:noWrap/>
          </w:tcPr>
          <w:p w14:paraId="64D45EC3" w14:textId="77777777" w:rsidR="00D15439" w:rsidRPr="00D15439" w:rsidRDefault="00D15439"/>
        </w:tc>
      </w:tr>
      <w:tr w:rsidR="00D15439" w:rsidRPr="00D15439" w14:paraId="59DD82B6" w14:textId="77777777" w:rsidTr="00D15439">
        <w:trPr>
          <w:trHeight w:val="315"/>
        </w:trPr>
        <w:tc>
          <w:tcPr>
            <w:tcW w:w="709" w:type="dxa"/>
            <w:noWrap/>
            <w:hideMark/>
          </w:tcPr>
          <w:p w14:paraId="2B57C828" w14:textId="77777777" w:rsidR="00D15439" w:rsidRPr="00D15439" w:rsidRDefault="00D15439" w:rsidP="00D15439">
            <w:pPr>
              <w:rPr>
                <w:b/>
                <w:bCs/>
              </w:rPr>
            </w:pPr>
            <w:r w:rsidRPr="00D15439">
              <w:rPr>
                <w:b/>
                <w:bCs/>
              </w:rPr>
              <w:t>3</w:t>
            </w:r>
          </w:p>
        </w:tc>
        <w:tc>
          <w:tcPr>
            <w:tcW w:w="7610" w:type="dxa"/>
            <w:noWrap/>
            <w:hideMark/>
          </w:tcPr>
          <w:p w14:paraId="61A660AD" w14:textId="25AF3050" w:rsidR="00D15439" w:rsidRPr="00D15439" w:rsidRDefault="00D15439">
            <w:pPr>
              <w:rPr>
                <w:b/>
                <w:bCs/>
                <w:u w:val="single"/>
              </w:rPr>
            </w:pPr>
            <w:r w:rsidRPr="00D15439">
              <w:rPr>
                <w:b/>
                <w:bCs/>
                <w:u w:val="single"/>
              </w:rPr>
              <w:t>Installation of capping beam and pits</w:t>
            </w:r>
          </w:p>
        </w:tc>
        <w:tc>
          <w:tcPr>
            <w:tcW w:w="1094" w:type="dxa"/>
            <w:noWrap/>
            <w:hideMark/>
          </w:tcPr>
          <w:p w14:paraId="46D7A4E3" w14:textId="77777777" w:rsidR="00D15439" w:rsidRPr="00D15439" w:rsidRDefault="00D15439">
            <w:r w:rsidRPr="00D15439">
              <w:t> </w:t>
            </w:r>
          </w:p>
        </w:tc>
      </w:tr>
      <w:tr w:rsidR="00D15439" w:rsidRPr="00D15439" w14:paraId="03744031" w14:textId="77777777" w:rsidTr="00D15439">
        <w:trPr>
          <w:trHeight w:val="315"/>
        </w:trPr>
        <w:tc>
          <w:tcPr>
            <w:tcW w:w="709" w:type="dxa"/>
            <w:noWrap/>
            <w:hideMark/>
          </w:tcPr>
          <w:p w14:paraId="21EC6FB0" w14:textId="77777777" w:rsidR="00D15439" w:rsidRPr="00D15439" w:rsidRDefault="00D15439" w:rsidP="00D15439">
            <w:r w:rsidRPr="00D15439">
              <w:t>3.1</w:t>
            </w:r>
          </w:p>
        </w:tc>
        <w:tc>
          <w:tcPr>
            <w:tcW w:w="7610" w:type="dxa"/>
            <w:noWrap/>
            <w:hideMark/>
          </w:tcPr>
          <w:p w14:paraId="0685782D" w14:textId="77777777" w:rsidR="00D15439" w:rsidRPr="00D15439" w:rsidRDefault="00D15439">
            <w:r w:rsidRPr="00D15439">
              <w:t>Installation of reinforced concrete capping beam</w:t>
            </w:r>
          </w:p>
        </w:tc>
        <w:tc>
          <w:tcPr>
            <w:tcW w:w="1094" w:type="dxa"/>
            <w:noWrap/>
            <w:hideMark/>
          </w:tcPr>
          <w:p w14:paraId="49600387" w14:textId="77777777" w:rsidR="00D15439" w:rsidRPr="00D15439" w:rsidRDefault="00D15439">
            <w:r w:rsidRPr="00D15439">
              <w:t> </w:t>
            </w:r>
          </w:p>
        </w:tc>
      </w:tr>
      <w:tr w:rsidR="00D15439" w:rsidRPr="00D15439" w14:paraId="51580D34" w14:textId="77777777" w:rsidTr="00D15439">
        <w:trPr>
          <w:trHeight w:val="315"/>
        </w:trPr>
        <w:tc>
          <w:tcPr>
            <w:tcW w:w="709" w:type="dxa"/>
            <w:noWrap/>
            <w:hideMark/>
          </w:tcPr>
          <w:p w14:paraId="1DCF4BBA" w14:textId="77777777" w:rsidR="00D15439" w:rsidRPr="00D15439" w:rsidRDefault="00D15439" w:rsidP="00D15439">
            <w:r w:rsidRPr="00D15439">
              <w:t>3.2</w:t>
            </w:r>
          </w:p>
        </w:tc>
        <w:tc>
          <w:tcPr>
            <w:tcW w:w="7610" w:type="dxa"/>
            <w:noWrap/>
            <w:hideMark/>
          </w:tcPr>
          <w:p w14:paraId="3498F3B1" w14:textId="77777777" w:rsidR="00D15439" w:rsidRPr="00D15439" w:rsidRDefault="00D15439">
            <w:r w:rsidRPr="00D15439">
              <w:t>Cold Ironing Pits</w:t>
            </w:r>
          </w:p>
        </w:tc>
        <w:tc>
          <w:tcPr>
            <w:tcW w:w="1094" w:type="dxa"/>
            <w:noWrap/>
            <w:hideMark/>
          </w:tcPr>
          <w:p w14:paraId="6AC98DF6" w14:textId="77777777" w:rsidR="00D15439" w:rsidRPr="00D15439" w:rsidRDefault="00D15439">
            <w:r w:rsidRPr="00D15439">
              <w:t> </w:t>
            </w:r>
          </w:p>
        </w:tc>
      </w:tr>
      <w:tr w:rsidR="00D15439" w:rsidRPr="00D15439" w14:paraId="0FA2F12D" w14:textId="77777777" w:rsidTr="00D15439">
        <w:trPr>
          <w:trHeight w:val="315"/>
        </w:trPr>
        <w:tc>
          <w:tcPr>
            <w:tcW w:w="709" w:type="dxa"/>
            <w:noWrap/>
            <w:hideMark/>
          </w:tcPr>
          <w:p w14:paraId="39FF6107" w14:textId="77777777" w:rsidR="00D15439" w:rsidRPr="00D15439" w:rsidRDefault="00D15439" w:rsidP="00D15439">
            <w:r w:rsidRPr="00D15439">
              <w:t>3.3</w:t>
            </w:r>
          </w:p>
        </w:tc>
        <w:tc>
          <w:tcPr>
            <w:tcW w:w="7610" w:type="dxa"/>
            <w:noWrap/>
            <w:hideMark/>
          </w:tcPr>
          <w:p w14:paraId="153A1AEB" w14:textId="77777777" w:rsidR="00D15439" w:rsidRPr="00D15439" w:rsidRDefault="00D15439">
            <w:r w:rsidRPr="00D15439">
              <w:t>Fuel Bunkering Pits</w:t>
            </w:r>
          </w:p>
        </w:tc>
        <w:tc>
          <w:tcPr>
            <w:tcW w:w="1094" w:type="dxa"/>
            <w:noWrap/>
            <w:hideMark/>
          </w:tcPr>
          <w:p w14:paraId="712766E2" w14:textId="77777777" w:rsidR="00D15439" w:rsidRPr="00D15439" w:rsidRDefault="00D15439">
            <w:r w:rsidRPr="00D15439">
              <w:t> </w:t>
            </w:r>
          </w:p>
        </w:tc>
      </w:tr>
      <w:tr w:rsidR="00D15439" w:rsidRPr="00D15439" w14:paraId="21070B1B" w14:textId="77777777" w:rsidTr="00D15439">
        <w:trPr>
          <w:trHeight w:val="315"/>
        </w:trPr>
        <w:tc>
          <w:tcPr>
            <w:tcW w:w="709" w:type="dxa"/>
            <w:noWrap/>
            <w:hideMark/>
          </w:tcPr>
          <w:p w14:paraId="790B1599" w14:textId="77777777" w:rsidR="00D15439" w:rsidRPr="00D15439" w:rsidRDefault="00D15439" w:rsidP="00D15439">
            <w:r w:rsidRPr="00D15439">
              <w:t>3.4</w:t>
            </w:r>
          </w:p>
        </w:tc>
        <w:tc>
          <w:tcPr>
            <w:tcW w:w="7610" w:type="dxa"/>
            <w:noWrap/>
            <w:hideMark/>
          </w:tcPr>
          <w:p w14:paraId="39488F03" w14:textId="77777777" w:rsidR="00D15439" w:rsidRPr="00D15439" w:rsidRDefault="00D15439">
            <w:r w:rsidRPr="00D15439">
              <w:t>Water bunkering Pits</w:t>
            </w:r>
          </w:p>
        </w:tc>
        <w:tc>
          <w:tcPr>
            <w:tcW w:w="1094" w:type="dxa"/>
            <w:noWrap/>
            <w:hideMark/>
          </w:tcPr>
          <w:p w14:paraId="2FA32674" w14:textId="77777777" w:rsidR="00D15439" w:rsidRPr="00D15439" w:rsidRDefault="00D15439">
            <w:r w:rsidRPr="00D15439">
              <w:t> </w:t>
            </w:r>
          </w:p>
        </w:tc>
      </w:tr>
      <w:tr w:rsidR="00D15439" w:rsidRPr="00D15439" w14:paraId="14641027" w14:textId="77777777" w:rsidTr="00D15439">
        <w:trPr>
          <w:trHeight w:val="315"/>
        </w:trPr>
        <w:tc>
          <w:tcPr>
            <w:tcW w:w="709" w:type="dxa"/>
            <w:noWrap/>
            <w:hideMark/>
          </w:tcPr>
          <w:p w14:paraId="2641D1EB" w14:textId="77777777" w:rsidR="00D15439" w:rsidRPr="00D15439" w:rsidRDefault="00D15439" w:rsidP="00D15439">
            <w:r w:rsidRPr="00D15439">
              <w:t>3.5</w:t>
            </w:r>
          </w:p>
        </w:tc>
        <w:tc>
          <w:tcPr>
            <w:tcW w:w="7610" w:type="dxa"/>
            <w:noWrap/>
            <w:hideMark/>
          </w:tcPr>
          <w:p w14:paraId="461EE64F" w14:textId="77777777" w:rsidR="00D15439" w:rsidRPr="00D15439" w:rsidRDefault="00D15439">
            <w:r w:rsidRPr="00D15439">
              <w:t>Rescue Equipment</w:t>
            </w:r>
          </w:p>
        </w:tc>
        <w:tc>
          <w:tcPr>
            <w:tcW w:w="1094" w:type="dxa"/>
            <w:noWrap/>
            <w:hideMark/>
          </w:tcPr>
          <w:p w14:paraId="2A76388C" w14:textId="77777777" w:rsidR="00D15439" w:rsidRPr="00D15439" w:rsidRDefault="00D15439">
            <w:r w:rsidRPr="00D15439">
              <w:t> </w:t>
            </w:r>
          </w:p>
        </w:tc>
      </w:tr>
      <w:tr w:rsidR="00D15439" w:rsidRPr="00D15439" w14:paraId="6E984A3F" w14:textId="77777777" w:rsidTr="00D15439">
        <w:trPr>
          <w:trHeight w:val="315"/>
        </w:trPr>
        <w:tc>
          <w:tcPr>
            <w:tcW w:w="709" w:type="dxa"/>
            <w:noWrap/>
            <w:hideMark/>
          </w:tcPr>
          <w:p w14:paraId="5DCC71F9" w14:textId="77777777" w:rsidR="00D15439" w:rsidRPr="00D15439" w:rsidRDefault="00D15439" w:rsidP="00D15439">
            <w:r w:rsidRPr="00D15439">
              <w:t>3.6</w:t>
            </w:r>
          </w:p>
        </w:tc>
        <w:tc>
          <w:tcPr>
            <w:tcW w:w="7610" w:type="dxa"/>
            <w:noWrap/>
            <w:hideMark/>
          </w:tcPr>
          <w:p w14:paraId="073D3414" w14:textId="77777777" w:rsidR="00D15439" w:rsidRPr="00D15439" w:rsidRDefault="00D15439">
            <w:r w:rsidRPr="00D15439">
              <w:t>Berthing Aid Measurement Lasers</w:t>
            </w:r>
          </w:p>
        </w:tc>
        <w:tc>
          <w:tcPr>
            <w:tcW w:w="1094" w:type="dxa"/>
            <w:noWrap/>
            <w:hideMark/>
          </w:tcPr>
          <w:p w14:paraId="520395D7" w14:textId="77777777" w:rsidR="00D15439" w:rsidRPr="00D15439" w:rsidRDefault="00D15439">
            <w:r w:rsidRPr="00D15439">
              <w:t> </w:t>
            </w:r>
          </w:p>
        </w:tc>
      </w:tr>
      <w:tr w:rsidR="00D15439" w:rsidRPr="00D15439" w14:paraId="2A0151EB" w14:textId="77777777" w:rsidTr="00D15439">
        <w:trPr>
          <w:trHeight w:val="315"/>
        </w:trPr>
        <w:tc>
          <w:tcPr>
            <w:tcW w:w="709" w:type="dxa"/>
            <w:noWrap/>
            <w:hideMark/>
          </w:tcPr>
          <w:p w14:paraId="6365375D" w14:textId="77777777" w:rsidR="00D15439" w:rsidRPr="00D15439" w:rsidRDefault="00D15439" w:rsidP="00D15439">
            <w:r w:rsidRPr="00D15439">
              <w:t>3.7</w:t>
            </w:r>
          </w:p>
        </w:tc>
        <w:tc>
          <w:tcPr>
            <w:tcW w:w="7610" w:type="dxa"/>
            <w:noWrap/>
            <w:hideMark/>
          </w:tcPr>
          <w:p w14:paraId="3D09DAF4" w14:textId="77777777" w:rsidR="00D15439" w:rsidRPr="00D15439" w:rsidRDefault="00D15439">
            <w:r w:rsidRPr="00D15439">
              <w:t>Navigation Light Boards</w:t>
            </w:r>
          </w:p>
        </w:tc>
        <w:tc>
          <w:tcPr>
            <w:tcW w:w="1094" w:type="dxa"/>
            <w:noWrap/>
            <w:hideMark/>
          </w:tcPr>
          <w:p w14:paraId="3E219942" w14:textId="77777777" w:rsidR="00D15439" w:rsidRPr="00D15439" w:rsidRDefault="00D15439">
            <w:r w:rsidRPr="00D15439">
              <w:t> </w:t>
            </w:r>
          </w:p>
        </w:tc>
      </w:tr>
      <w:tr w:rsidR="00D15439" w:rsidRPr="00D15439" w14:paraId="7ED0E9E5" w14:textId="77777777" w:rsidTr="00D15439">
        <w:trPr>
          <w:trHeight w:val="315"/>
        </w:trPr>
        <w:tc>
          <w:tcPr>
            <w:tcW w:w="709" w:type="dxa"/>
            <w:noWrap/>
            <w:hideMark/>
          </w:tcPr>
          <w:p w14:paraId="0FB06F27" w14:textId="77777777" w:rsidR="00D15439" w:rsidRPr="00D15439" w:rsidRDefault="00D15439" w:rsidP="00D15439">
            <w:r w:rsidRPr="00D15439">
              <w:t>3.8</w:t>
            </w:r>
          </w:p>
        </w:tc>
        <w:tc>
          <w:tcPr>
            <w:tcW w:w="7610" w:type="dxa"/>
            <w:noWrap/>
            <w:hideMark/>
          </w:tcPr>
          <w:p w14:paraId="7EA4E948" w14:textId="77777777" w:rsidR="00D15439" w:rsidRPr="00D15439" w:rsidRDefault="00D15439">
            <w:r w:rsidRPr="00D15439">
              <w:t>Storm Anchor foundation for future T5 STS Cranes</w:t>
            </w:r>
          </w:p>
        </w:tc>
        <w:tc>
          <w:tcPr>
            <w:tcW w:w="1094" w:type="dxa"/>
            <w:noWrap/>
            <w:hideMark/>
          </w:tcPr>
          <w:p w14:paraId="17965F40" w14:textId="77777777" w:rsidR="00D15439" w:rsidRPr="00D15439" w:rsidRDefault="00D15439">
            <w:r w:rsidRPr="00D15439">
              <w:t> </w:t>
            </w:r>
          </w:p>
        </w:tc>
      </w:tr>
      <w:tr w:rsidR="00D15439" w:rsidRPr="00D15439" w14:paraId="489B4013" w14:textId="77777777" w:rsidTr="00D15439">
        <w:trPr>
          <w:trHeight w:val="315"/>
        </w:trPr>
        <w:tc>
          <w:tcPr>
            <w:tcW w:w="709" w:type="dxa"/>
            <w:noWrap/>
            <w:hideMark/>
          </w:tcPr>
          <w:p w14:paraId="2FA9F99E" w14:textId="77777777" w:rsidR="00D15439" w:rsidRPr="00D15439" w:rsidRDefault="00D15439" w:rsidP="00D15439">
            <w:r w:rsidRPr="00D15439">
              <w:t>3.9</w:t>
            </w:r>
          </w:p>
        </w:tc>
        <w:tc>
          <w:tcPr>
            <w:tcW w:w="7610" w:type="dxa"/>
            <w:noWrap/>
            <w:hideMark/>
          </w:tcPr>
          <w:p w14:paraId="26D9ECF4" w14:textId="77777777" w:rsidR="00D15439" w:rsidRPr="00D15439" w:rsidRDefault="00D15439">
            <w:r w:rsidRPr="00D15439">
              <w:t>STS crane stowage pits</w:t>
            </w:r>
          </w:p>
        </w:tc>
        <w:tc>
          <w:tcPr>
            <w:tcW w:w="1094" w:type="dxa"/>
            <w:noWrap/>
            <w:hideMark/>
          </w:tcPr>
          <w:p w14:paraId="11641C38" w14:textId="77777777" w:rsidR="00D15439" w:rsidRPr="00D15439" w:rsidRDefault="00D15439">
            <w:r w:rsidRPr="00D15439">
              <w:t> </w:t>
            </w:r>
          </w:p>
        </w:tc>
      </w:tr>
      <w:tr w:rsidR="00D15439" w:rsidRPr="00D15439" w14:paraId="27361AB2" w14:textId="77777777" w:rsidTr="00D15439">
        <w:trPr>
          <w:trHeight w:val="315"/>
        </w:trPr>
        <w:tc>
          <w:tcPr>
            <w:tcW w:w="709" w:type="dxa"/>
            <w:noWrap/>
            <w:hideMark/>
          </w:tcPr>
          <w:p w14:paraId="06F5E76E" w14:textId="77777777" w:rsidR="00D15439" w:rsidRPr="00D15439" w:rsidRDefault="00D15439" w:rsidP="00D15439">
            <w:r w:rsidRPr="00D15439">
              <w:t>3.10</w:t>
            </w:r>
          </w:p>
        </w:tc>
        <w:tc>
          <w:tcPr>
            <w:tcW w:w="7610" w:type="dxa"/>
            <w:noWrap/>
            <w:hideMark/>
          </w:tcPr>
          <w:p w14:paraId="22BC283A" w14:textId="77777777" w:rsidR="00D15439" w:rsidRPr="00D15439" w:rsidRDefault="00D15439">
            <w:r w:rsidRPr="00D15439">
              <w:t>Rainwater outlets to the sea</w:t>
            </w:r>
          </w:p>
        </w:tc>
        <w:tc>
          <w:tcPr>
            <w:tcW w:w="1094" w:type="dxa"/>
            <w:noWrap/>
            <w:hideMark/>
          </w:tcPr>
          <w:p w14:paraId="275FF491" w14:textId="77777777" w:rsidR="00D15439" w:rsidRPr="00D15439" w:rsidRDefault="00D15439">
            <w:r w:rsidRPr="00D15439">
              <w:t> </w:t>
            </w:r>
          </w:p>
        </w:tc>
      </w:tr>
      <w:tr w:rsidR="00D15439" w:rsidRPr="00D15439" w14:paraId="58C6B9C0" w14:textId="77777777" w:rsidTr="00D15439">
        <w:trPr>
          <w:trHeight w:val="315"/>
        </w:trPr>
        <w:tc>
          <w:tcPr>
            <w:tcW w:w="709" w:type="dxa"/>
            <w:noWrap/>
            <w:hideMark/>
          </w:tcPr>
          <w:p w14:paraId="61AAE518" w14:textId="77777777" w:rsidR="00D15439" w:rsidRPr="00D15439" w:rsidRDefault="00D15439" w:rsidP="00D15439">
            <w:r w:rsidRPr="00D15439">
              <w:t>3.11</w:t>
            </w:r>
          </w:p>
        </w:tc>
        <w:tc>
          <w:tcPr>
            <w:tcW w:w="7610" w:type="dxa"/>
            <w:noWrap/>
            <w:hideMark/>
          </w:tcPr>
          <w:p w14:paraId="7423C007" w14:textId="77777777" w:rsidR="00D15439" w:rsidRPr="00D15439" w:rsidRDefault="00D15439">
            <w:r w:rsidRPr="00D15439">
              <w:t>Rainwater drainage wells</w:t>
            </w:r>
          </w:p>
        </w:tc>
        <w:tc>
          <w:tcPr>
            <w:tcW w:w="1094" w:type="dxa"/>
            <w:noWrap/>
            <w:hideMark/>
          </w:tcPr>
          <w:p w14:paraId="1A8AC57B" w14:textId="77777777" w:rsidR="00D15439" w:rsidRPr="00D15439" w:rsidRDefault="00D15439">
            <w:r w:rsidRPr="00D15439">
              <w:t> </w:t>
            </w:r>
          </w:p>
        </w:tc>
      </w:tr>
      <w:tr w:rsidR="00D15439" w:rsidRPr="00D15439" w14:paraId="258C1AA5" w14:textId="77777777" w:rsidTr="00D15439">
        <w:trPr>
          <w:trHeight w:val="315"/>
        </w:trPr>
        <w:tc>
          <w:tcPr>
            <w:tcW w:w="709" w:type="dxa"/>
            <w:noWrap/>
            <w:hideMark/>
          </w:tcPr>
          <w:p w14:paraId="5AD0F22F" w14:textId="77777777" w:rsidR="00D15439" w:rsidRPr="00D15439" w:rsidRDefault="00D15439" w:rsidP="00D15439">
            <w:r w:rsidRPr="00D15439">
              <w:t>3.12</w:t>
            </w:r>
          </w:p>
        </w:tc>
        <w:tc>
          <w:tcPr>
            <w:tcW w:w="7610" w:type="dxa"/>
            <w:noWrap/>
            <w:hideMark/>
          </w:tcPr>
          <w:p w14:paraId="1CE7E372" w14:textId="77777777" w:rsidR="00D15439" w:rsidRPr="00D15439" w:rsidRDefault="00D15439">
            <w:r w:rsidRPr="00D15439">
              <w:t>Electrical Installation wells</w:t>
            </w:r>
          </w:p>
        </w:tc>
        <w:tc>
          <w:tcPr>
            <w:tcW w:w="1094" w:type="dxa"/>
            <w:noWrap/>
            <w:hideMark/>
          </w:tcPr>
          <w:p w14:paraId="070D5540" w14:textId="77777777" w:rsidR="00D15439" w:rsidRPr="00D15439" w:rsidRDefault="00D15439">
            <w:r w:rsidRPr="00D15439">
              <w:t> </w:t>
            </w:r>
          </w:p>
        </w:tc>
      </w:tr>
      <w:tr w:rsidR="00D15439" w:rsidRPr="00D15439" w14:paraId="0A5C076C" w14:textId="77777777" w:rsidTr="00D15439">
        <w:trPr>
          <w:trHeight w:val="315"/>
        </w:trPr>
        <w:tc>
          <w:tcPr>
            <w:tcW w:w="709" w:type="dxa"/>
            <w:noWrap/>
            <w:hideMark/>
          </w:tcPr>
          <w:p w14:paraId="0AE6EDBB" w14:textId="77777777" w:rsidR="00D15439" w:rsidRPr="00D15439" w:rsidRDefault="00D15439" w:rsidP="00D15439">
            <w:r w:rsidRPr="00D15439">
              <w:t>3.13</w:t>
            </w:r>
          </w:p>
        </w:tc>
        <w:tc>
          <w:tcPr>
            <w:tcW w:w="7610" w:type="dxa"/>
            <w:noWrap/>
            <w:hideMark/>
          </w:tcPr>
          <w:p w14:paraId="583AE4D7" w14:textId="77777777" w:rsidR="00D15439" w:rsidRPr="00D15439" w:rsidRDefault="00D15439">
            <w:r w:rsidRPr="00D15439">
              <w:t>Recesses for access ladders</w:t>
            </w:r>
          </w:p>
        </w:tc>
        <w:tc>
          <w:tcPr>
            <w:tcW w:w="1094" w:type="dxa"/>
            <w:noWrap/>
            <w:hideMark/>
          </w:tcPr>
          <w:p w14:paraId="6669F800" w14:textId="77777777" w:rsidR="00D15439" w:rsidRPr="00D15439" w:rsidRDefault="00D15439">
            <w:r w:rsidRPr="00D15439">
              <w:t> </w:t>
            </w:r>
          </w:p>
        </w:tc>
      </w:tr>
      <w:tr w:rsidR="00D15439" w:rsidRPr="00D15439" w14:paraId="57048A7F" w14:textId="77777777" w:rsidTr="00D15439">
        <w:trPr>
          <w:trHeight w:val="315"/>
        </w:trPr>
        <w:tc>
          <w:tcPr>
            <w:tcW w:w="709" w:type="dxa"/>
            <w:noWrap/>
            <w:hideMark/>
          </w:tcPr>
          <w:p w14:paraId="07957189" w14:textId="77777777" w:rsidR="00D15439" w:rsidRPr="00D15439" w:rsidRDefault="00D15439" w:rsidP="00D15439">
            <w:r w:rsidRPr="00D15439">
              <w:t>3.14</w:t>
            </w:r>
          </w:p>
        </w:tc>
        <w:tc>
          <w:tcPr>
            <w:tcW w:w="7610" w:type="dxa"/>
            <w:noWrap/>
            <w:hideMark/>
          </w:tcPr>
          <w:p w14:paraId="0B314A32" w14:textId="77777777" w:rsidR="00D15439" w:rsidRPr="00D15439" w:rsidRDefault="00D15439">
            <w:r w:rsidRPr="00D15439">
              <w:t>Mooring bollards</w:t>
            </w:r>
          </w:p>
        </w:tc>
        <w:tc>
          <w:tcPr>
            <w:tcW w:w="1094" w:type="dxa"/>
            <w:noWrap/>
            <w:hideMark/>
          </w:tcPr>
          <w:p w14:paraId="7CF82731" w14:textId="77777777" w:rsidR="00D15439" w:rsidRPr="00D15439" w:rsidRDefault="00D15439">
            <w:r w:rsidRPr="00D15439">
              <w:t> </w:t>
            </w:r>
          </w:p>
        </w:tc>
      </w:tr>
      <w:tr w:rsidR="00D15439" w:rsidRPr="00D15439" w14:paraId="0E791A9F" w14:textId="77777777" w:rsidTr="00D15439">
        <w:trPr>
          <w:trHeight w:val="315"/>
        </w:trPr>
        <w:tc>
          <w:tcPr>
            <w:tcW w:w="709" w:type="dxa"/>
            <w:noWrap/>
            <w:hideMark/>
          </w:tcPr>
          <w:p w14:paraId="6442022D" w14:textId="77777777" w:rsidR="00D15439" w:rsidRPr="00D15439" w:rsidRDefault="00D15439" w:rsidP="00D15439">
            <w:r w:rsidRPr="00D15439">
              <w:t>3.15</w:t>
            </w:r>
          </w:p>
        </w:tc>
        <w:tc>
          <w:tcPr>
            <w:tcW w:w="7610" w:type="dxa"/>
            <w:noWrap/>
            <w:hideMark/>
          </w:tcPr>
          <w:p w14:paraId="535A6298" w14:textId="77777777" w:rsidR="00D15439" w:rsidRPr="00D15439" w:rsidRDefault="00D15439">
            <w:r w:rsidRPr="00D15439">
              <w:t>Fenders</w:t>
            </w:r>
          </w:p>
        </w:tc>
        <w:tc>
          <w:tcPr>
            <w:tcW w:w="1094" w:type="dxa"/>
            <w:noWrap/>
            <w:hideMark/>
          </w:tcPr>
          <w:p w14:paraId="4D8550C9" w14:textId="77777777" w:rsidR="00D15439" w:rsidRPr="00D15439" w:rsidRDefault="00D15439">
            <w:r w:rsidRPr="00D15439">
              <w:t> </w:t>
            </w:r>
          </w:p>
        </w:tc>
      </w:tr>
      <w:tr w:rsidR="00D15439" w:rsidRPr="00D15439" w14:paraId="701C70C2" w14:textId="77777777" w:rsidTr="00D15439">
        <w:trPr>
          <w:trHeight w:val="315"/>
        </w:trPr>
        <w:tc>
          <w:tcPr>
            <w:tcW w:w="709" w:type="dxa"/>
            <w:noWrap/>
            <w:hideMark/>
          </w:tcPr>
          <w:p w14:paraId="56FEF2F1" w14:textId="77777777" w:rsidR="00D15439" w:rsidRPr="00D15439" w:rsidRDefault="00D15439" w:rsidP="00D15439">
            <w:r w:rsidRPr="00D15439">
              <w:t>3.16</w:t>
            </w:r>
          </w:p>
        </w:tc>
        <w:tc>
          <w:tcPr>
            <w:tcW w:w="7610" w:type="dxa"/>
            <w:noWrap/>
            <w:hideMark/>
          </w:tcPr>
          <w:p w14:paraId="0DBAF5B3" w14:textId="77777777" w:rsidR="00D15439" w:rsidRPr="00D15439" w:rsidRDefault="00D15439">
            <w:r w:rsidRPr="00D15439">
              <w:t>Installation of reinforced concrete kerb</w:t>
            </w:r>
          </w:p>
        </w:tc>
        <w:tc>
          <w:tcPr>
            <w:tcW w:w="1094" w:type="dxa"/>
            <w:noWrap/>
            <w:hideMark/>
          </w:tcPr>
          <w:p w14:paraId="587087F4" w14:textId="77777777" w:rsidR="00D15439" w:rsidRPr="00D15439" w:rsidRDefault="00D15439">
            <w:r w:rsidRPr="00D15439">
              <w:t> </w:t>
            </w:r>
          </w:p>
        </w:tc>
      </w:tr>
      <w:tr w:rsidR="00D15439" w:rsidRPr="00D15439" w14:paraId="5C661EC2" w14:textId="77777777" w:rsidTr="00D15439">
        <w:trPr>
          <w:trHeight w:val="315"/>
        </w:trPr>
        <w:tc>
          <w:tcPr>
            <w:tcW w:w="709" w:type="dxa"/>
            <w:noWrap/>
            <w:hideMark/>
          </w:tcPr>
          <w:p w14:paraId="0E1EA982" w14:textId="77777777" w:rsidR="00D15439" w:rsidRPr="00D15439" w:rsidRDefault="00D15439" w:rsidP="00D15439">
            <w:r w:rsidRPr="00D15439">
              <w:t>3.17</w:t>
            </w:r>
          </w:p>
        </w:tc>
        <w:tc>
          <w:tcPr>
            <w:tcW w:w="7610" w:type="dxa"/>
            <w:noWrap/>
            <w:hideMark/>
          </w:tcPr>
          <w:p w14:paraId="49598A69" w14:textId="77777777" w:rsidR="00D15439" w:rsidRPr="00D15439" w:rsidRDefault="00D15439">
            <w:r w:rsidRPr="00D15439">
              <w:t>STS turnover pits</w:t>
            </w:r>
          </w:p>
        </w:tc>
        <w:tc>
          <w:tcPr>
            <w:tcW w:w="1094" w:type="dxa"/>
            <w:noWrap/>
            <w:hideMark/>
          </w:tcPr>
          <w:p w14:paraId="0B1FC21A" w14:textId="77777777" w:rsidR="00D15439" w:rsidRPr="00D15439" w:rsidRDefault="00D15439">
            <w:r w:rsidRPr="00D15439">
              <w:t> </w:t>
            </w:r>
          </w:p>
        </w:tc>
      </w:tr>
      <w:tr w:rsidR="00D15439" w:rsidRPr="00D15439" w14:paraId="2C0BA1AC" w14:textId="77777777" w:rsidTr="00D15439">
        <w:trPr>
          <w:trHeight w:val="315"/>
        </w:trPr>
        <w:tc>
          <w:tcPr>
            <w:tcW w:w="709" w:type="dxa"/>
            <w:noWrap/>
            <w:hideMark/>
          </w:tcPr>
          <w:p w14:paraId="54B6E4F9" w14:textId="77777777" w:rsidR="00D15439" w:rsidRPr="00D15439" w:rsidRDefault="00D15439" w:rsidP="00D15439">
            <w:r w:rsidRPr="00D15439">
              <w:t>3.18</w:t>
            </w:r>
          </w:p>
        </w:tc>
        <w:tc>
          <w:tcPr>
            <w:tcW w:w="7610" w:type="dxa"/>
            <w:noWrap/>
            <w:hideMark/>
          </w:tcPr>
          <w:p w14:paraId="077AFEE6" w14:textId="77777777" w:rsidR="00D15439" w:rsidRPr="00D15439" w:rsidRDefault="00D15439">
            <w:r w:rsidRPr="00D15439">
              <w:t>STS Crane cable slot and protection</w:t>
            </w:r>
          </w:p>
        </w:tc>
        <w:tc>
          <w:tcPr>
            <w:tcW w:w="1094" w:type="dxa"/>
            <w:noWrap/>
            <w:hideMark/>
          </w:tcPr>
          <w:p w14:paraId="14917A40" w14:textId="77777777" w:rsidR="00D15439" w:rsidRPr="00D15439" w:rsidRDefault="00D15439">
            <w:r w:rsidRPr="00D15439">
              <w:t> </w:t>
            </w:r>
          </w:p>
        </w:tc>
      </w:tr>
      <w:tr w:rsidR="00D15439" w:rsidRPr="00D15439" w14:paraId="5B959F0D" w14:textId="77777777" w:rsidTr="00D15439">
        <w:trPr>
          <w:trHeight w:val="525"/>
        </w:trPr>
        <w:tc>
          <w:tcPr>
            <w:tcW w:w="709" w:type="dxa"/>
            <w:noWrap/>
            <w:hideMark/>
          </w:tcPr>
          <w:p w14:paraId="554614B5" w14:textId="77777777" w:rsidR="00D15439" w:rsidRPr="00D15439" w:rsidRDefault="00D15439" w:rsidP="00D15439">
            <w:r w:rsidRPr="00D15439">
              <w:t>3.19</w:t>
            </w:r>
          </w:p>
        </w:tc>
        <w:tc>
          <w:tcPr>
            <w:tcW w:w="7610" w:type="dxa"/>
            <w:hideMark/>
          </w:tcPr>
          <w:p w14:paraId="7C9539B1" w14:textId="06E1FD06" w:rsidR="00D15439" w:rsidRPr="00D15439" w:rsidRDefault="00D15439">
            <w:r w:rsidRPr="00D15439">
              <w:t xml:space="preserve">Balance of works, plant and equipment to be included as deemed necessary by the Contractor to complete the pricing (Contractor shall list out each item </w:t>
            </w:r>
            <w:r w:rsidR="003D3854" w:rsidRPr="00D15439">
              <w:t>separately</w:t>
            </w:r>
            <w:r w:rsidRPr="00D15439">
              <w:t>)</w:t>
            </w:r>
          </w:p>
        </w:tc>
        <w:tc>
          <w:tcPr>
            <w:tcW w:w="1094" w:type="dxa"/>
            <w:noWrap/>
            <w:hideMark/>
          </w:tcPr>
          <w:p w14:paraId="03D3489F" w14:textId="77777777" w:rsidR="00D15439" w:rsidRPr="00D15439" w:rsidRDefault="00D15439">
            <w:r w:rsidRPr="00D15439">
              <w:t> </w:t>
            </w:r>
          </w:p>
        </w:tc>
      </w:tr>
      <w:tr w:rsidR="00D15439" w:rsidRPr="00D15439" w14:paraId="457432CC" w14:textId="77777777" w:rsidTr="00D15439">
        <w:trPr>
          <w:trHeight w:val="315"/>
        </w:trPr>
        <w:tc>
          <w:tcPr>
            <w:tcW w:w="709" w:type="dxa"/>
            <w:noWrap/>
            <w:hideMark/>
          </w:tcPr>
          <w:p w14:paraId="1603A4C5" w14:textId="77777777" w:rsidR="00D15439" w:rsidRPr="00D15439" w:rsidRDefault="00D15439">
            <w:r w:rsidRPr="00D15439">
              <w:t> </w:t>
            </w:r>
          </w:p>
        </w:tc>
        <w:tc>
          <w:tcPr>
            <w:tcW w:w="7610" w:type="dxa"/>
            <w:noWrap/>
            <w:hideMark/>
          </w:tcPr>
          <w:p w14:paraId="24D4D463" w14:textId="77777777" w:rsidR="00D15439" w:rsidRPr="00D15439" w:rsidRDefault="00D15439">
            <w:r w:rsidRPr="00D15439">
              <w:t> </w:t>
            </w:r>
          </w:p>
        </w:tc>
        <w:tc>
          <w:tcPr>
            <w:tcW w:w="1094" w:type="dxa"/>
            <w:noWrap/>
            <w:hideMark/>
          </w:tcPr>
          <w:p w14:paraId="13E4A3FF" w14:textId="77777777" w:rsidR="00D15439" w:rsidRPr="00D15439" w:rsidRDefault="00D15439">
            <w:r w:rsidRPr="00D15439">
              <w:t> </w:t>
            </w:r>
          </w:p>
        </w:tc>
      </w:tr>
      <w:tr w:rsidR="00D15439" w:rsidRPr="00D15439" w14:paraId="17346B66" w14:textId="77777777" w:rsidTr="00D15439">
        <w:trPr>
          <w:trHeight w:val="315"/>
        </w:trPr>
        <w:tc>
          <w:tcPr>
            <w:tcW w:w="709" w:type="dxa"/>
            <w:noWrap/>
          </w:tcPr>
          <w:p w14:paraId="6753C4B0" w14:textId="77777777" w:rsidR="00D15439" w:rsidRPr="00D15439" w:rsidRDefault="00D15439"/>
        </w:tc>
        <w:tc>
          <w:tcPr>
            <w:tcW w:w="7610" w:type="dxa"/>
            <w:noWrap/>
          </w:tcPr>
          <w:p w14:paraId="13AD7E0A" w14:textId="77777777" w:rsidR="00D15439" w:rsidRPr="00D15439" w:rsidRDefault="00D15439"/>
        </w:tc>
        <w:tc>
          <w:tcPr>
            <w:tcW w:w="1094" w:type="dxa"/>
            <w:noWrap/>
          </w:tcPr>
          <w:p w14:paraId="01C900E8" w14:textId="77777777" w:rsidR="00D15439" w:rsidRPr="00D15439" w:rsidRDefault="00D15439"/>
        </w:tc>
      </w:tr>
      <w:tr w:rsidR="00D15439" w:rsidRPr="00D15439" w14:paraId="2BFD3D2D" w14:textId="77777777" w:rsidTr="00D15439">
        <w:trPr>
          <w:trHeight w:val="315"/>
        </w:trPr>
        <w:tc>
          <w:tcPr>
            <w:tcW w:w="709" w:type="dxa"/>
            <w:noWrap/>
          </w:tcPr>
          <w:p w14:paraId="3E6E45CC" w14:textId="77777777" w:rsidR="00D15439" w:rsidRPr="00D15439" w:rsidRDefault="00D15439"/>
        </w:tc>
        <w:tc>
          <w:tcPr>
            <w:tcW w:w="7610" w:type="dxa"/>
            <w:noWrap/>
          </w:tcPr>
          <w:p w14:paraId="277888F0" w14:textId="77777777" w:rsidR="00D15439" w:rsidRPr="00D15439" w:rsidRDefault="00D15439"/>
        </w:tc>
        <w:tc>
          <w:tcPr>
            <w:tcW w:w="1094" w:type="dxa"/>
            <w:noWrap/>
          </w:tcPr>
          <w:p w14:paraId="562A3342" w14:textId="77777777" w:rsidR="00D15439" w:rsidRPr="00D15439" w:rsidRDefault="00D15439"/>
        </w:tc>
      </w:tr>
      <w:tr w:rsidR="00D15439" w:rsidRPr="00D15439" w14:paraId="589FEDAD" w14:textId="77777777" w:rsidTr="00D15439">
        <w:trPr>
          <w:trHeight w:val="315"/>
        </w:trPr>
        <w:tc>
          <w:tcPr>
            <w:tcW w:w="709" w:type="dxa"/>
            <w:noWrap/>
          </w:tcPr>
          <w:p w14:paraId="53D5BEC5" w14:textId="77777777" w:rsidR="00D15439" w:rsidRPr="00D15439" w:rsidRDefault="00D15439" w:rsidP="00D15439">
            <w:pPr>
              <w:jc w:val="right"/>
            </w:pPr>
          </w:p>
        </w:tc>
        <w:tc>
          <w:tcPr>
            <w:tcW w:w="7610" w:type="dxa"/>
            <w:noWrap/>
          </w:tcPr>
          <w:p w14:paraId="4A047045" w14:textId="5108D47D" w:rsidR="00D15439" w:rsidRPr="00D15439" w:rsidRDefault="00D15439" w:rsidP="00D15439">
            <w:pPr>
              <w:jc w:val="right"/>
            </w:pPr>
            <w:r>
              <w:t>Carried forward</w:t>
            </w:r>
          </w:p>
        </w:tc>
        <w:tc>
          <w:tcPr>
            <w:tcW w:w="1094" w:type="dxa"/>
            <w:noWrap/>
          </w:tcPr>
          <w:p w14:paraId="2753E5B4" w14:textId="77777777" w:rsidR="00D15439" w:rsidRPr="00D15439" w:rsidRDefault="00D15439"/>
        </w:tc>
      </w:tr>
      <w:tr w:rsidR="00D15439" w:rsidRPr="00D15439" w14:paraId="54D6687C" w14:textId="77777777" w:rsidTr="00D15439">
        <w:trPr>
          <w:trHeight w:val="315"/>
        </w:trPr>
        <w:tc>
          <w:tcPr>
            <w:tcW w:w="709" w:type="dxa"/>
            <w:noWrap/>
          </w:tcPr>
          <w:p w14:paraId="53585A5E" w14:textId="77777777" w:rsidR="00D15439" w:rsidRPr="00D15439" w:rsidRDefault="00D15439" w:rsidP="00D15439">
            <w:pPr>
              <w:rPr>
                <w:b/>
                <w:bCs/>
              </w:rPr>
            </w:pPr>
          </w:p>
        </w:tc>
        <w:tc>
          <w:tcPr>
            <w:tcW w:w="7610" w:type="dxa"/>
            <w:noWrap/>
          </w:tcPr>
          <w:p w14:paraId="7F8FA6DB" w14:textId="34742FDA" w:rsidR="00D15439" w:rsidRPr="00D15439" w:rsidRDefault="00D15439" w:rsidP="00D15439">
            <w:pPr>
              <w:jc w:val="right"/>
              <w:rPr>
                <w:b/>
                <w:bCs/>
                <w:u w:val="single"/>
              </w:rPr>
            </w:pPr>
            <w:r>
              <w:t>Brought forward</w:t>
            </w:r>
          </w:p>
        </w:tc>
        <w:tc>
          <w:tcPr>
            <w:tcW w:w="1094" w:type="dxa"/>
            <w:noWrap/>
          </w:tcPr>
          <w:p w14:paraId="4501102D" w14:textId="77777777" w:rsidR="00D15439" w:rsidRPr="00D15439" w:rsidRDefault="00D15439"/>
        </w:tc>
      </w:tr>
      <w:tr w:rsidR="00D15439" w:rsidRPr="00D15439" w14:paraId="13DC8D76" w14:textId="77777777" w:rsidTr="00D15439">
        <w:trPr>
          <w:trHeight w:val="315"/>
        </w:trPr>
        <w:tc>
          <w:tcPr>
            <w:tcW w:w="709" w:type="dxa"/>
            <w:noWrap/>
            <w:hideMark/>
          </w:tcPr>
          <w:p w14:paraId="15CD88B0" w14:textId="77777777" w:rsidR="00D15439" w:rsidRPr="00D15439" w:rsidRDefault="00D15439" w:rsidP="00D15439">
            <w:pPr>
              <w:rPr>
                <w:b/>
                <w:bCs/>
              </w:rPr>
            </w:pPr>
            <w:r w:rsidRPr="00D15439">
              <w:rPr>
                <w:b/>
                <w:bCs/>
              </w:rPr>
              <w:t>4</w:t>
            </w:r>
          </w:p>
        </w:tc>
        <w:tc>
          <w:tcPr>
            <w:tcW w:w="7610" w:type="dxa"/>
            <w:noWrap/>
            <w:hideMark/>
          </w:tcPr>
          <w:p w14:paraId="090193D8" w14:textId="77777777" w:rsidR="00D15439" w:rsidRPr="00D15439" w:rsidRDefault="00D15439">
            <w:pPr>
              <w:rPr>
                <w:b/>
                <w:bCs/>
                <w:u w:val="single"/>
              </w:rPr>
            </w:pPr>
            <w:r w:rsidRPr="00D15439">
              <w:rPr>
                <w:b/>
                <w:bCs/>
                <w:u w:val="single"/>
              </w:rPr>
              <w:t>Fuel Bunkering System</w:t>
            </w:r>
          </w:p>
        </w:tc>
        <w:tc>
          <w:tcPr>
            <w:tcW w:w="1094" w:type="dxa"/>
            <w:noWrap/>
            <w:hideMark/>
          </w:tcPr>
          <w:p w14:paraId="1C917906" w14:textId="77777777" w:rsidR="00D15439" w:rsidRPr="00D15439" w:rsidRDefault="00D15439">
            <w:r w:rsidRPr="00D15439">
              <w:t> </w:t>
            </w:r>
          </w:p>
        </w:tc>
      </w:tr>
      <w:tr w:rsidR="00D15439" w:rsidRPr="00D15439" w14:paraId="13BCE7F4" w14:textId="77777777" w:rsidTr="00D15439">
        <w:trPr>
          <w:trHeight w:val="315"/>
        </w:trPr>
        <w:tc>
          <w:tcPr>
            <w:tcW w:w="709" w:type="dxa"/>
            <w:noWrap/>
            <w:hideMark/>
          </w:tcPr>
          <w:p w14:paraId="0F2B96C7" w14:textId="77777777" w:rsidR="00D15439" w:rsidRPr="00D15439" w:rsidRDefault="00D15439" w:rsidP="00D15439">
            <w:r w:rsidRPr="00D15439">
              <w:t>4.1</w:t>
            </w:r>
          </w:p>
        </w:tc>
        <w:tc>
          <w:tcPr>
            <w:tcW w:w="7610" w:type="dxa"/>
            <w:noWrap/>
            <w:hideMark/>
          </w:tcPr>
          <w:p w14:paraId="1643F888" w14:textId="17D25C88" w:rsidR="00D15439" w:rsidRPr="00D15439" w:rsidRDefault="00D15439">
            <w:r w:rsidRPr="00D15439">
              <w:t xml:space="preserve">Power and </w:t>
            </w:r>
            <w:r w:rsidR="003D3854" w:rsidRPr="00D15439">
              <w:t>Telecoms</w:t>
            </w:r>
            <w:r w:rsidRPr="00D15439">
              <w:t xml:space="preserve"> Cable Duct entries</w:t>
            </w:r>
          </w:p>
        </w:tc>
        <w:tc>
          <w:tcPr>
            <w:tcW w:w="1094" w:type="dxa"/>
            <w:noWrap/>
            <w:hideMark/>
          </w:tcPr>
          <w:p w14:paraId="48A241A3" w14:textId="77777777" w:rsidR="00D15439" w:rsidRPr="00D15439" w:rsidRDefault="00D15439">
            <w:r w:rsidRPr="00D15439">
              <w:t> </w:t>
            </w:r>
          </w:p>
        </w:tc>
      </w:tr>
      <w:tr w:rsidR="00D15439" w:rsidRPr="00D15439" w14:paraId="6EB7DF50" w14:textId="77777777" w:rsidTr="00D15439">
        <w:trPr>
          <w:trHeight w:val="315"/>
        </w:trPr>
        <w:tc>
          <w:tcPr>
            <w:tcW w:w="709" w:type="dxa"/>
            <w:noWrap/>
            <w:hideMark/>
          </w:tcPr>
          <w:p w14:paraId="511B3808" w14:textId="77777777" w:rsidR="00D15439" w:rsidRPr="00D15439" w:rsidRDefault="00D15439" w:rsidP="00D15439">
            <w:r w:rsidRPr="00D15439">
              <w:t>4.2</w:t>
            </w:r>
          </w:p>
        </w:tc>
        <w:tc>
          <w:tcPr>
            <w:tcW w:w="7610" w:type="dxa"/>
            <w:noWrap/>
            <w:hideMark/>
          </w:tcPr>
          <w:p w14:paraId="1C41742F" w14:textId="77777777" w:rsidR="00D15439" w:rsidRPr="00D15439" w:rsidRDefault="00D15439">
            <w:r w:rsidRPr="00D15439">
              <w:t>Suction Pipe with Bayer type hose couplings</w:t>
            </w:r>
          </w:p>
        </w:tc>
        <w:tc>
          <w:tcPr>
            <w:tcW w:w="1094" w:type="dxa"/>
            <w:noWrap/>
            <w:hideMark/>
          </w:tcPr>
          <w:p w14:paraId="1612EA6C" w14:textId="77777777" w:rsidR="00D15439" w:rsidRPr="00D15439" w:rsidRDefault="00D15439">
            <w:r w:rsidRPr="00D15439">
              <w:t> </w:t>
            </w:r>
          </w:p>
        </w:tc>
      </w:tr>
      <w:tr w:rsidR="00D15439" w:rsidRPr="00D15439" w14:paraId="028B8280" w14:textId="77777777" w:rsidTr="00D15439">
        <w:trPr>
          <w:trHeight w:val="315"/>
        </w:trPr>
        <w:tc>
          <w:tcPr>
            <w:tcW w:w="709" w:type="dxa"/>
            <w:noWrap/>
            <w:hideMark/>
          </w:tcPr>
          <w:p w14:paraId="1EFEF51A" w14:textId="77777777" w:rsidR="00D15439" w:rsidRPr="00D15439" w:rsidRDefault="00D15439" w:rsidP="00D15439">
            <w:r w:rsidRPr="00D15439">
              <w:t>4.3</w:t>
            </w:r>
          </w:p>
        </w:tc>
        <w:tc>
          <w:tcPr>
            <w:tcW w:w="7610" w:type="dxa"/>
            <w:noWrap/>
            <w:hideMark/>
          </w:tcPr>
          <w:p w14:paraId="360DB5CC" w14:textId="77777777" w:rsidR="00D15439" w:rsidRPr="00D15439" w:rsidRDefault="00D15439">
            <w:r w:rsidRPr="00D15439">
              <w:t>300x300x300 Sump with trash screens</w:t>
            </w:r>
          </w:p>
        </w:tc>
        <w:tc>
          <w:tcPr>
            <w:tcW w:w="1094" w:type="dxa"/>
            <w:noWrap/>
            <w:hideMark/>
          </w:tcPr>
          <w:p w14:paraId="4704144C" w14:textId="77777777" w:rsidR="00D15439" w:rsidRPr="00D15439" w:rsidRDefault="00D15439">
            <w:r w:rsidRPr="00D15439">
              <w:t> </w:t>
            </w:r>
          </w:p>
        </w:tc>
      </w:tr>
      <w:tr w:rsidR="00D15439" w:rsidRPr="00D15439" w14:paraId="656C820C" w14:textId="77777777" w:rsidTr="00D15439">
        <w:trPr>
          <w:trHeight w:val="315"/>
        </w:trPr>
        <w:tc>
          <w:tcPr>
            <w:tcW w:w="709" w:type="dxa"/>
            <w:noWrap/>
            <w:hideMark/>
          </w:tcPr>
          <w:p w14:paraId="3D1A28A4" w14:textId="77777777" w:rsidR="00D15439" w:rsidRPr="00D15439" w:rsidRDefault="00D15439" w:rsidP="00D15439">
            <w:r w:rsidRPr="00D15439">
              <w:t>4.4</w:t>
            </w:r>
          </w:p>
        </w:tc>
        <w:tc>
          <w:tcPr>
            <w:tcW w:w="7610" w:type="dxa"/>
            <w:noWrap/>
            <w:hideMark/>
          </w:tcPr>
          <w:p w14:paraId="2F95E1A4" w14:textId="77777777" w:rsidR="00D15439" w:rsidRPr="00D15439" w:rsidRDefault="00D15439">
            <w:r w:rsidRPr="00D15439">
              <w:t>DN100 Combination basket strainers and eliminators</w:t>
            </w:r>
          </w:p>
        </w:tc>
        <w:tc>
          <w:tcPr>
            <w:tcW w:w="1094" w:type="dxa"/>
            <w:noWrap/>
            <w:hideMark/>
          </w:tcPr>
          <w:p w14:paraId="23FE14B1" w14:textId="77777777" w:rsidR="00D15439" w:rsidRPr="00D15439" w:rsidRDefault="00D15439">
            <w:r w:rsidRPr="00D15439">
              <w:t> </w:t>
            </w:r>
          </w:p>
        </w:tc>
      </w:tr>
      <w:tr w:rsidR="00D15439" w:rsidRPr="00D15439" w14:paraId="52B20332" w14:textId="77777777" w:rsidTr="00D15439">
        <w:trPr>
          <w:trHeight w:val="315"/>
        </w:trPr>
        <w:tc>
          <w:tcPr>
            <w:tcW w:w="709" w:type="dxa"/>
            <w:noWrap/>
            <w:hideMark/>
          </w:tcPr>
          <w:p w14:paraId="0EC5E599" w14:textId="77777777" w:rsidR="00D15439" w:rsidRPr="00D15439" w:rsidRDefault="00D15439" w:rsidP="00D15439">
            <w:r w:rsidRPr="00D15439">
              <w:t>4.5</w:t>
            </w:r>
          </w:p>
        </w:tc>
        <w:tc>
          <w:tcPr>
            <w:tcW w:w="7610" w:type="dxa"/>
            <w:noWrap/>
            <w:hideMark/>
          </w:tcPr>
          <w:p w14:paraId="5905CCE3" w14:textId="77777777" w:rsidR="00D15439" w:rsidRPr="00D15439" w:rsidRDefault="00D15439">
            <w:r w:rsidRPr="00D15439">
              <w:t>DN150 Butterfly Valves</w:t>
            </w:r>
          </w:p>
        </w:tc>
        <w:tc>
          <w:tcPr>
            <w:tcW w:w="1094" w:type="dxa"/>
            <w:noWrap/>
            <w:hideMark/>
          </w:tcPr>
          <w:p w14:paraId="4E92040B" w14:textId="77777777" w:rsidR="00D15439" w:rsidRPr="00D15439" w:rsidRDefault="00D15439">
            <w:r w:rsidRPr="00D15439">
              <w:t> </w:t>
            </w:r>
          </w:p>
        </w:tc>
      </w:tr>
      <w:tr w:rsidR="00D15439" w:rsidRPr="00D15439" w14:paraId="0143F10F" w14:textId="77777777" w:rsidTr="00D15439">
        <w:trPr>
          <w:trHeight w:val="315"/>
        </w:trPr>
        <w:tc>
          <w:tcPr>
            <w:tcW w:w="709" w:type="dxa"/>
            <w:noWrap/>
            <w:hideMark/>
          </w:tcPr>
          <w:p w14:paraId="12316FE8" w14:textId="77777777" w:rsidR="00D15439" w:rsidRPr="00D15439" w:rsidRDefault="00D15439" w:rsidP="00D15439">
            <w:r w:rsidRPr="00D15439">
              <w:t>4.6</w:t>
            </w:r>
          </w:p>
        </w:tc>
        <w:tc>
          <w:tcPr>
            <w:tcW w:w="7610" w:type="dxa"/>
            <w:noWrap/>
            <w:hideMark/>
          </w:tcPr>
          <w:p w14:paraId="0D9EC97D" w14:textId="77777777" w:rsidR="00D15439" w:rsidRPr="00D15439" w:rsidRDefault="00D15439">
            <w:r w:rsidRPr="00D15439">
              <w:t>DN150 Dismantling joints</w:t>
            </w:r>
          </w:p>
        </w:tc>
        <w:tc>
          <w:tcPr>
            <w:tcW w:w="1094" w:type="dxa"/>
            <w:noWrap/>
            <w:hideMark/>
          </w:tcPr>
          <w:p w14:paraId="1FA46859" w14:textId="77777777" w:rsidR="00D15439" w:rsidRPr="00D15439" w:rsidRDefault="00D15439">
            <w:r w:rsidRPr="00D15439">
              <w:t> </w:t>
            </w:r>
          </w:p>
        </w:tc>
      </w:tr>
      <w:tr w:rsidR="00D15439" w:rsidRPr="00D15439" w14:paraId="4934EEB7" w14:textId="77777777" w:rsidTr="00D15439">
        <w:trPr>
          <w:trHeight w:val="315"/>
        </w:trPr>
        <w:tc>
          <w:tcPr>
            <w:tcW w:w="709" w:type="dxa"/>
            <w:noWrap/>
            <w:hideMark/>
          </w:tcPr>
          <w:p w14:paraId="26836DF2" w14:textId="77777777" w:rsidR="00D15439" w:rsidRPr="00D15439" w:rsidRDefault="00D15439" w:rsidP="00D15439">
            <w:r w:rsidRPr="00D15439">
              <w:t>4.7</w:t>
            </w:r>
          </w:p>
        </w:tc>
        <w:tc>
          <w:tcPr>
            <w:tcW w:w="7610" w:type="dxa"/>
            <w:noWrap/>
            <w:hideMark/>
          </w:tcPr>
          <w:p w14:paraId="1B1D97D0" w14:textId="77777777" w:rsidR="00D15439" w:rsidRPr="00D15439" w:rsidRDefault="00D15439">
            <w:r w:rsidRPr="00D15439">
              <w:t>DN200 Pipe Sleeve with DN150 link seals</w:t>
            </w:r>
          </w:p>
        </w:tc>
        <w:tc>
          <w:tcPr>
            <w:tcW w:w="1094" w:type="dxa"/>
            <w:noWrap/>
            <w:hideMark/>
          </w:tcPr>
          <w:p w14:paraId="5955BCB2" w14:textId="77777777" w:rsidR="00D15439" w:rsidRPr="00D15439" w:rsidRDefault="00D15439">
            <w:r w:rsidRPr="00D15439">
              <w:t> </w:t>
            </w:r>
          </w:p>
        </w:tc>
      </w:tr>
      <w:tr w:rsidR="00D15439" w:rsidRPr="00D15439" w14:paraId="4BACA757" w14:textId="77777777" w:rsidTr="00D15439">
        <w:trPr>
          <w:trHeight w:val="315"/>
        </w:trPr>
        <w:tc>
          <w:tcPr>
            <w:tcW w:w="709" w:type="dxa"/>
            <w:noWrap/>
            <w:hideMark/>
          </w:tcPr>
          <w:p w14:paraId="0EB6AFCF" w14:textId="77777777" w:rsidR="00D15439" w:rsidRPr="00D15439" w:rsidRDefault="00D15439" w:rsidP="00D15439">
            <w:r w:rsidRPr="00D15439">
              <w:t>4.8</w:t>
            </w:r>
          </w:p>
        </w:tc>
        <w:tc>
          <w:tcPr>
            <w:tcW w:w="7610" w:type="dxa"/>
            <w:noWrap/>
            <w:hideMark/>
          </w:tcPr>
          <w:p w14:paraId="11835D10" w14:textId="77777777" w:rsidR="00D15439" w:rsidRPr="00D15439" w:rsidRDefault="00D15439">
            <w:r w:rsidRPr="00D15439">
              <w:t>DN100 Welded carbon steel pipes</w:t>
            </w:r>
          </w:p>
        </w:tc>
        <w:tc>
          <w:tcPr>
            <w:tcW w:w="1094" w:type="dxa"/>
            <w:noWrap/>
            <w:hideMark/>
          </w:tcPr>
          <w:p w14:paraId="7795DF83" w14:textId="77777777" w:rsidR="00D15439" w:rsidRPr="00D15439" w:rsidRDefault="00D15439">
            <w:r w:rsidRPr="00D15439">
              <w:t> </w:t>
            </w:r>
          </w:p>
        </w:tc>
      </w:tr>
      <w:tr w:rsidR="00D15439" w:rsidRPr="00D15439" w14:paraId="4A1D702D" w14:textId="77777777" w:rsidTr="00D15439">
        <w:trPr>
          <w:trHeight w:val="315"/>
        </w:trPr>
        <w:tc>
          <w:tcPr>
            <w:tcW w:w="709" w:type="dxa"/>
            <w:noWrap/>
            <w:hideMark/>
          </w:tcPr>
          <w:p w14:paraId="399C8D19" w14:textId="77777777" w:rsidR="00D15439" w:rsidRPr="00D15439" w:rsidRDefault="00D15439" w:rsidP="00D15439">
            <w:r w:rsidRPr="00D15439">
              <w:t>4.9</w:t>
            </w:r>
          </w:p>
        </w:tc>
        <w:tc>
          <w:tcPr>
            <w:tcW w:w="7610" w:type="dxa"/>
            <w:noWrap/>
            <w:hideMark/>
          </w:tcPr>
          <w:p w14:paraId="45DDBF6A" w14:textId="77777777" w:rsidR="00D15439" w:rsidRPr="00D15439" w:rsidRDefault="00D15439">
            <w:r w:rsidRPr="00D15439">
              <w:t>DN150 Welded Carbon Steel Pipes</w:t>
            </w:r>
          </w:p>
        </w:tc>
        <w:tc>
          <w:tcPr>
            <w:tcW w:w="1094" w:type="dxa"/>
            <w:noWrap/>
            <w:hideMark/>
          </w:tcPr>
          <w:p w14:paraId="67051C59" w14:textId="77777777" w:rsidR="00D15439" w:rsidRPr="00D15439" w:rsidRDefault="00D15439">
            <w:r w:rsidRPr="00D15439">
              <w:t> </w:t>
            </w:r>
          </w:p>
        </w:tc>
      </w:tr>
      <w:tr w:rsidR="00D15439" w:rsidRPr="00D15439" w14:paraId="17A2E225" w14:textId="77777777" w:rsidTr="00D15439">
        <w:trPr>
          <w:trHeight w:val="315"/>
        </w:trPr>
        <w:tc>
          <w:tcPr>
            <w:tcW w:w="709" w:type="dxa"/>
            <w:noWrap/>
            <w:hideMark/>
          </w:tcPr>
          <w:p w14:paraId="66655320" w14:textId="77777777" w:rsidR="00D15439" w:rsidRPr="00D15439" w:rsidRDefault="00D15439">
            <w:r w:rsidRPr="00D15439">
              <w:t>4.10</w:t>
            </w:r>
          </w:p>
        </w:tc>
        <w:tc>
          <w:tcPr>
            <w:tcW w:w="7610" w:type="dxa"/>
            <w:noWrap/>
            <w:hideMark/>
          </w:tcPr>
          <w:p w14:paraId="5832D83A" w14:textId="77777777" w:rsidR="00D15439" w:rsidRPr="00D15439" w:rsidRDefault="00D15439">
            <w:r w:rsidRPr="00D15439">
              <w:t>Slotted Leak Detection Conduits</w:t>
            </w:r>
          </w:p>
        </w:tc>
        <w:tc>
          <w:tcPr>
            <w:tcW w:w="1094" w:type="dxa"/>
            <w:noWrap/>
            <w:hideMark/>
          </w:tcPr>
          <w:p w14:paraId="319E0E99" w14:textId="77777777" w:rsidR="00D15439" w:rsidRPr="00D15439" w:rsidRDefault="00D15439">
            <w:r w:rsidRPr="00D15439">
              <w:t> </w:t>
            </w:r>
          </w:p>
        </w:tc>
      </w:tr>
      <w:tr w:rsidR="00D15439" w:rsidRPr="00D15439" w14:paraId="1876881F" w14:textId="77777777" w:rsidTr="00D15439">
        <w:trPr>
          <w:trHeight w:val="315"/>
        </w:trPr>
        <w:tc>
          <w:tcPr>
            <w:tcW w:w="709" w:type="dxa"/>
            <w:noWrap/>
            <w:hideMark/>
          </w:tcPr>
          <w:p w14:paraId="5ECA61C2" w14:textId="77777777" w:rsidR="00D15439" w:rsidRPr="00D15439" w:rsidRDefault="00D15439" w:rsidP="00D15439">
            <w:r w:rsidRPr="00D15439">
              <w:t>4.11</w:t>
            </w:r>
          </w:p>
        </w:tc>
        <w:tc>
          <w:tcPr>
            <w:tcW w:w="7610" w:type="dxa"/>
            <w:noWrap/>
            <w:hideMark/>
          </w:tcPr>
          <w:p w14:paraId="151531C9" w14:textId="77777777" w:rsidR="00D15439" w:rsidRPr="00D15439" w:rsidRDefault="00D15439">
            <w:r w:rsidRPr="00D15439">
              <w:t>Access Hatches</w:t>
            </w:r>
          </w:p>
        </w:tc>
        <w:tc>
          <w:tcPr>
            <w:tcW w:w="1094" w:type="dxa"/>
            <w:noWrap/>
            <w:hideMark/>
          </w:tcPr>
          <w:p w14:paraId="6923AB7B" w14:textId="77777777" w:rsidR="00D15439" w:rsidRPr="00D15439" w:rsidRDefault="00D15439">
            <w:r w:rsidRPr="00D15439">
              <w:t> </w:t>
            </w:r>
          </w:p>
        </w:tc>
      </w:tr>
      <w:tr w:rsidR="00D15439" w:rsidRPr="00D15439" w14:paraId="43B3B29C" w14:textId="77777777" w:rsidTr="00D15439">
        <w:trPr>
          <w:trHeight w:val="315"/>
        </w:trPr>
        <w:tc>
          <w:tcPr>
            <w:tcW w:w="709" w:type="dxa"/>
            <w:noWrap/>
            <w:hideMark/>
          </w:tcPr>
          <w:p w14:paraId="1650B919" w14:textId="77777777" w:rsidR="00D15439" w:rsidRPr="00D15439" w:rsidRDefault="00D15439" w:rsidP="00D15439">
            <w:r w:rsidRPr="00D15439">
              <w:t>4.12</w:t>
            </w:r>
          </w:p>
        </w:tc>
        <w:tc>
          <w:tcPr>
            <w:tcW w:w="7610" w:type="dxa"/>
            <w:noWrap/>
            <w:hideMark/>
          </w:tcPr>
          <w:p w14:paraId="31D9B186" w14:textId="77777777" w:rsidR="00D15439" w:rsidRPr="00D15439" w:rsidRDefault="00D15439">
            <w:r w:rsidRPr="00D15439">
              <w:t xml:space="preserve">Bunkering pit control panel with </w:t>
            </w:r>
            <w:proofErr w:type="spellStart"/>
            <w:r w:rsidRPr="00D15439">
              <w:t>atex</w:t>
            </w:r>
            <w:proofErr w:type="spellEnd"/>
            <w:r w:rsidRPr="00D15439">
              <w:t xml:space="preserve"> approved enclosures</w:t>
            </w:r>
          </w:p>
        </w:tc>
        <w:tc>
          <w:tcPr>
            <w:tcW w:w="1094" w:type="dxa"/>
            <w:noWrap/>
            <w:hideMark/>
          </w:tcPr>
          <w:p w14:paraId="077C396D" w14:textId="77777777" w:rsidR="00D15439" w:rsidRPr="00D15439" w:rsidRDefault="00D15439">
            <w:r w:rsidRPr="00D15439">
              <w:t> </w:t>
            </w:r>
          </w:p>
        </w:tc>
      </w:tr>
      <w:tr w:rsidR="00D15439" w:rsidRPr="00D15439" w14:paraId="554B69D4" w14:textId="77777777" w:rsidTr="00D15439">
        <w:trPr>
          <w:trHeight w:val="315"/>
        </w:trPr>
        <w:tc>
          <w:tcPr>
            <w:tcW w:w="709" w:type="dxa"/>
            <w:noWrap/>
            <w:hideMark/>
          </w:tcPr>
          <w:p w14:paraId="5FD7E45C" w14:textId="77777777" w:rsidR="00D15439" w:rsidRPr="00D15439" w:rsidRDefault="00D15439" w:rsidP="00D15439">
            <w:r w:rsidRPr="00D15439">
              <w:t>4.13</w:t>
            </w:r>
          </w:p>
        </w:tc>
        <w:tc>
          <w:tcPr>
            <w:tcW w:w="7610" w:type="dxa"/>
            <w:noWrap/>
            <w:hideMark/>
          </w:tcPr>
          <w:p w14:paraId="78608784" w14:textId="77777777" w:rsidR="00D15439" w:rsidRPr="00D15439" w:rsidRDefault="00D15439">
            <w:proofErr w:type="spellStart"/>
            <w:r w:rsidRPr="00D15439">
              <w:t>Atex</w:t>
            </w:r>
            <w:proofErr w:type="spellEnd"/>
            <w:r w:rsidRPr="00D15439">
              <w:t xml:space="preserve"> approved LED lighting and light switches</w:t>
            </w:r>
          </w:p>
        </w:tc>
        <w:tc>
          <w:tcPr>
            <w:tcW w:w="1094" w:type="dxa"/>
            <w:noWrap/>
            <w:hideMark/>
          </w:tcPr>
          <w:p w14:paraId="2A3BDAF3" w14:textId="77777777" w:rsidR="00D15439" w:rsidRPr="00D15439" w:rsidRDefault="00D15439">
            <w:r w:rsidRPr="00D15439">
              <w:t> </w:t>
            </w:r>
          </w:p>
        </w:tc>
      </w:tr>
      <w:tr w:rsidR="00D15439" w:rsidRPr="00D15439" w14:paraId="032BD6AE" w14:textId="77777777" w:rsidTr="00D15439">
        <w:trPr>
          <w:trHeight w:val="315"/>
        </w:trPr>
        <w:tc>
          <w:tcPr>
            <w:tcW w:w="709" w:type="dxa"/>
            <w:noWrap/>
            <w:hideMark/>
          </w:tcPr>
          <w:p w14:paraId="4927C3C8" w14:textId="77777777" w:rsidR="00D15439" w:rsidRPr="00D15439" w:rsidRDefault="00D15439" w:rsidP="00D15439">
            <w:r w:rsidRPr="00D15439">
              <w:t>4.14</w:t>
            </w:r>
          </w:p>
        </w:tc>
        <w:tc>
          <w:tcPr>
            <w:tcW w:w="7610" w:type="dxa"/>
            <w:noWrap/>
            <w:hideMark/>
          </w:tcPr>
          <w:p w14:paraId="158E9A5D" w14:textId="77777777" w:rsidR="00D15439" w:rsidRPr="00D15439" w:rsidRDefault="00D15439">
            <w:r w:rsidRPr="00D15439">
              <w:t>DN100 Positive displacement flow meters</w:t>
            </w:r>
          </w:p>
        </w:tc>
        <w:tc>
          <w:tcPr>
            <w:tcW w:w="1094" w:type="dxa"/>
            <w:noWrap/>
            <w:hideMark/>
          </w:tcPr>
          <w:p w14:paraId="1AC498EF" w14:textId="77777777" w:rsidR="00D15439" w:rsidRPr="00D15439" w:rsidRDefault="00D15439">
            <w:r w:rsidRPr="00D15439">
              <w:t> </w:t>
            </w:r>
          </w:p>
        </w:tc>
      </w:tr>
      <w:tr w:rsidR="00D15439" w:rsidRPr="00D15439" w14:paraId="58869EBE" w14:textId="77777777" w:rsidTr="00D15439">
        <w:trPr>
          <w:trHeight w:val="315"/>
        </w:trPr>
        <w:tc>
          <w:tcPr>
            <w:tcW w:w="709" w:type="dxa"/>
            <w:noWrap/>
            <w:hideMark/>
          </w:tcPr>
          <w:p w14:paraId="43D77A1F" w14:textId="77777777" w:rsidR="00D15439" w:rsidRPr="00D15439" w:rsidRDefault="00D15439" w:rsidP="00D15439">
            <w:r w:rsidRPr="00D15439">
              <w:t>4.15</w:t>
            </w:r>
          </w:p>
        </w:tc>
        <w:tc>
          <w:tcPr>
            <w:tcW w:w="7610" w:type="dxa"/>
            <w:noWrap/>
            <w:hideMark/>
          </w:tcPr>
          <w:p w14:paraId="3C74D7D9" w14:textId="77777777" w:rsidR="00D15439" w:rsidRPr="00D15439" w:rsidRDefault="00D15439">
            <w:r w:rsidRPr="00D15439">
              <w:t>DN100 Digital electro-hydraulic set-stop control valves</w:t>
            </w:r>
          </w:p>
        </w:tc>
        <w:tc>
          <w:tcPr>
            <w:tcW w:w="1094" w:type="dxa"/>
            <w:noWrap/>
            <w:hideMark/>
          </w:tcPr>
          <w:p w14:paraId="69896F7B" w14:textId="77777777" w:rsidR="00D15439" w:rsidRPr="00D15439" w:rsidRDefault="00D15439">
            <w:r w:rsidRPr="00D15439">
              <w:t> </w:t>
            </w:r>
          </w:p>
        </w:tc>
      </w:tr>
      <w:tr w:rsidR="00D15439" w:rsidRPr="00D15439" w14:paraId="6F905DF6" w14:textId="77777777" w:rsidTr="00D15439">
        <w:trPr>
          <w:trHeight w:val="315"/>
        </w:trPr>
        <w:tc>
          <w:tcPr>
            <w:tcW w:w="709" w:type="dxa"/>
            <w:noWrap/>
            <w:hideMark/>
          </w:tcPr>
          <w:p w14:paraId="3F84CFCA" w14:textId="77777777" w:rsidR="00D15439" w:rsidRPr="00D15439" w:rsidRDefault="00D15439" w:rsidP="00D15439">
            <w:r w:rsidRPr="00D15439">
              <w:t>4.16</w:t>
            </w:r>
          </w:p>
        </w:tc>
        <w:tc>
          <w:tcPr>
            <w:tcW w:w="7610" w:type="dxa"/>
            <w:noWrap/>
            <w:hideMark/>
          </w:tcPr>
          <w:p w14:paraId="65246062" w14:textId="77777777" w:rsidR="00D15439" w:rsidRPr="00D15439" w:rsidRDefault="00D15439">
            <w:r w:rsidRPr="00D15439">
              <w:t xml:space="preserve">Heavy duty cable </w:t>
            </w:r>
            <w:proofErr w:type="gramStart"/>
            <w:r w:rsidRPr="00D15439">
              <w:t>pull</w:t>
            </w:r>
            <w:proofErr w:type="gramEnd"/>
            <w:r w:rsidRPr="00D15439">
              <w:t xml:space="preserve"> boxes (Class F900)</w:t>
            </w:r>
          </w:p>
        </w:tc>
        <w:tc>
          <w:tcPr>
            <w:tcW w:w="1094" w:type="dxa"/>
            <w:noWrap/>
            <w:hideMark/>
          </w:tcPr>
          <w:p w14:paraId="3F926DF0" w14:textId="77777777" w:rsidR="00D15439" w:rsidRPr="00D15439" w:rsidRDefault="00D15439">
            <w:r w:rsidRPr="00D15439">
              <w:t> </w:t>
            </w:r>
          </w:p>
        </w:tc>
      </w:tr>
      <w:tr w:rsidR="00D15439" w:rsidRPr="00D15439" w14:paraId="7F62A6E4" w14:textId="77777777" w:rsidTr="00D15439">
        <w:trPr>
          <w:trHeight w:val="315"/>
        </w:trPr>
        <w:tc>
          <w:tcPr>
            <w:tcW w:w="709" w:type="dxa"/>
            <w:noWrap/>
            <w:hideMark/>
          </w:tcPr>
          <w:p w14:paraId="1071950A" w14:textId="77777777" w:rsidR="00D15439" w:rsidRPr="00D15439" w:rsidRDefault="00D15439" w:rsidP="00D15439">
            <w:r w:rsidRPr="00D15439">
              <w:t>4.17</w:t>
            </w:r>
          </w:p>
        </w:tc>
        <w:tc>
          <w:tcPr>
            <w:tcW w:w="7610" w:type="dxa"/>
            <w:noWrap/>
            <w:hideMark/>
          </w:tcPr>
          <w:p w14:paraId="706F5F0C" w14:textId="77777777" w:rsidR="00D15439" w:rsidRPr="00D15439" w:rsidRDefault="00D15439">
            <w:r w:rsidRPr="00D15439">
              <w:t>DN200 pipe sleeve with DN150 link seals</w:t>
            </w:r>
          </w:p>
        </w:tc>
        <w:tc>
          <w:tcPr>
            <w:tcW w:w="1094" w:type="dxa"/>
            <w:noWrap/>
            <w:hideMark/>
          </w:tcPr>
          <w:p w14:paraId="7B9E34F5" w14:textId="77777777" w:rsidR="00D15439" w:rsidRPr="00D15439" w:rsidRDefault="00D15439">
            <w:r w:rsidRPr="00D15439">
              <w:t> </w:t>
            </w:r>
          </w:p>
        </w:tc>
      </w:tr>
      <w:tr w:rsidR="00D15439" w:rsidRPr="00D15439" w14:paraId="40FD4FA0" w14:textId="77777777" w:rsidTr="00D15439">
        <w:trPr>
          <w:trHeight w:val="315"/>
        </w:trPr>
        <w:tc>
          <w:tcPr>
            <w:tcW w:w="709" w:type="dxa"/>
            <w:noWrap/>
            <w:hideMark/>
          </w:tcPr>
          <w:p w14:paraId="06A97DD4" w14:textId="77777777" w:rsidR="00D15439" w:rsidRPr="00D15439" w:rsidRDefault="00D15439" w:rsidP="00D15439">
            <w:r w:rsidRPr="00D15439">
              <w:t>4.19</w:t>
            </w:r>
          </w:p>
        </w:tc>
        <w:tc>
          <w:tcPr>
            <w:tcW w:w="7610" w:type="dxa"/>
            <w:noWrap/>
            <w:hideMark/>
          </w:tcPr>
          <w:p w14:paraId="2F4CF161" w14:textId="77777777" w:rsidR="00D15439" w:rsidRPr="00D15439" w:rsidRDefault="00D15439">
            <w:r w:rsidRPr="00D15439">
              <w:t>Steel support plinth with rubber seating</w:t>
            </w:r>
          </w:p>
        </w:tc>
        <w:tc>
          <w:tcPr>
            <w:tcW w:w="1094" w:type="dxa"/>
            <w:noWrap/>
            <w:hideMark/>
          </w:tcPr>
          <w:p w14:paraId="35D4D507" w14:textId="77777777" w:rsidR="00D15439" w:rsidRPr="00D15439" w:rsidRDefault="00D15439">
            <w:r w:rsidRPr="00D15439">
              <w:t> </w:t>
            </w:r>
          </w:p>
        </w:tc>
      </w:tr>
      <w:tr w:rsidR="00D15439" w:rsidRPr="00D15439" w14:paraId="3D308E4C" w14:textId="77777777" w:rsidTr="00D15439">
        <w:trPr>
          <w:trHeight w:val="315"/>
        </w:trPr>
        <w:tc>
          <w:tcPr>
            <w:tcW w:w="709" w:type="dxa"/>
            <w:noWrap/>
            <w:hideMark/>
          </w:tcPr>
          <w:p w14:paraId="50E47E0C" w14:textId="77777777" w:rsidR="00D15439" w:rsidRPr="00D15439" w:rsidRDefault="00D15439">
            <w:r w:rsidRPr="00D15439">
              <w:t>4.20</w:t>
            </w:r>
          </w:p>
        </w:tc>
        <w:tc>
          <w:tcPr>
            <w:tcW w:w="7610" w:type="dxa"/>
            <w:noWrap/>
            <w:hideMark/>
          </w:tcPr>
          <w:p w14:paraId="68C472CA" w14:textId="77777777" w:rsidR="00D15439" w:rsidRPr="00D15439" w:rsidRDefault="00D15439">
            <w:r w:rsidRPr="00D15439">
              <w:t>DN25 drain valves</w:t>
            </w:r>
          </w:p>
        </w:tc>
        <w:tc>
          <w:tcPr>
            <w:tcW w:w="1094" w:type="dxa"/>
            <w:noWrap/>
            <w:hideMark/>
          </w:tcPr>
          <w:p w14:paraId="5374A6D1" w14:textId="77777777" w:rsidR="00D15439" w:rsidRPr="00D15439" w:rsidRDefault="00D15439">
            <w:r w:rsidRPr="00D15439">
              <w:t> </w:t>
            </w:r>
          </w:p>
        </w:tc>
      </w:tr>
      <w:tr w:rsidR="00D15439" w:rsidRPr="00D15439" w14:paraId="288C16D2" w14:textId="77777777" w:rsidTr="00D15439">
        <w:trPr>
          <w:trHeight w:val="315"/>
        </w:trPr>
        <w:tc>
          <w:tcPr>
            <w:tcW w:w="709" w:type="dxa"/>
            <w:noWrap/>
            <w:hideMark/>
          </w:tcPr>
          <w:p w14:paraId="0ACFC271" w14:textId="77777777" w:rsidR="00D15439" w:rsidRPr="00D15439" w:rsidRDefault="00D15439" w:rsidP="00D15439">
            <w:r w:rsidRPr="00D15439">
              <w:t>4.21</w:t>
            </w:r>
          </w:p>
        </w:tc>
        <w:tc>
          <w:tcPr>
            <w:tcW w:w="7610" w:type="dxa"/>
            <w:noWrap/>
            <w:hideMark/>
          </w:tcPr>
          <w:p w14:paraId="5F6331CE" w14:textId="77777777" w:rsidR="00D15439" w:rsidRPr="00D15439" w:rsidRDefault="00D15439">
            <w:r w:rsidRPr="00D15439">
              <w:t>Pressure indicator transducers</w:t>
            </w:r>
          </w:p>
        </w:tc>
        <w:tc>
          <w:tcPr>
            <w:tcW w:w="1094" w:type="dxa"/>
            <w:noWrap/>
            <w:hideMark/>
          </w:tcPr>
          <w:p w14:paraId="7B7A93FC" w14:textId="77777777" w:rsidR="00D15439" w:rsidRPr="00D15439" w:rsidRDefault="00D15439">
            <w:r w:rsidRPr="00D15439">
              <w:t> </w:t>
            </w:r>
          </w:p>
        </w:tc>
      </w:tr>
      <w:tr w:rsidR="00D15439" w:rsidRPr="00D15439" w14:paraId="7822FD7F" w14:textId="77777777" w:rsidTr="00D15439">
        <w:trPr>
          <w:trHeight w:val="315"/>
        </w:trPr>
        <w:tc>
          <w:tcPr>
            <w:tcW w:w="709" w:type="dxa"/>
            <w:noWrap/>
            <w:hideMark/>
          </w:tcPr>
          <w:p w14:paraId="21543BE6" w14:textId="77777777" w:rsidR="00D15439" w:rsidRPr="00D15439" w:rsidRDefault="00D15439" w:rsidP="00D15439">
            <w:r w:rsidRPr="00D15439">
              <w:t>4.22</w:t>
            </w:r>
          </w:p>
        </w:tc>
        <w:tc>
          <w:tcPr>
            <w:tcW w:w="7610" w:type="dxa"/>
            <w:noWrap/>
            <w:hideMark/>
          </w:tcPr>
          <w:p w14:paraId="378AB694" w14:textId="77777777" w:rsidR="00D15439" w:rsidRPr="00D15439" w:rsidRDefault="00D15439">
            <w:r w:rsidRPr="00D15439">
              <w:t>DN150 TODO couplings</w:t>
            </w:r>
          </w:p>
        </w:tc>
        <w:tc>
          <w:tcPr>
            <w:tcW w:w="1094" w:type="dxa"/>
            <w:noWrap/>
            <w:hideMark/>
          </w:tcPr>
          <w:p w14:paraId="5F8B254E" w14:textId="77777777" w:rsidR="00D15439" w:rsidRPr="00D15439" w:rsidRDefault="00D15439">
            <w:r w:rsidRPr="00D15439">
              <w:t> </w:t>
            </w:r>
          </w:p>
        </w:tc>
      </w:tr>
      <w:tr w:rsidR="00D15439" w:rsidRPr="00D15439" w14:paraId="37D5D7A3" w14:textId="77777777" w:rsidTr="00D15439">
        <w:trPr>
          <w:trHeight w:val="315"/>
        </w:trPr>
        <w:tc>
          <w:tcPr>
            <w:tcW w:w="709" w:type="dxa"/>
            <w:noWrap/>
            <w:hideMark/>
          </w:tcPr>
          <w:p w14:paraId="7163DB02" w14:textId="77777777" w:rsidR="00D15439" w:rsidRPr="00D15439" w:rsidRDefault="00D15439" w:rsidP="00D15439">
            <w:r w:rsidRPr="00D15439">
              <w:t>4.24</w:t>
            </w:r>
          </w:p>
        </w:tc>
        <w:tc>
          <w:tcPr>
            <w:tcW w:w="7610" w:type="dxa"/>
            <w:noWrap/>
            <w:hideMark/>
          </w:tcPr>
          <w:p w14:paraId="1ED5CEE5" w14:textId="77777777" w:rsidR="00D15439" w:rsidRPr="00D15439" w:rsidRDefault="00D15439">
            <w:r w:rsidRPr="00D15439">
              <w:t xml:space="preserve">DN150 </w:t>
            </w:r>
            <w:proofErr w:type="spellStart"/>
            <w:r w:rsidRPr="00D15439">
              <w:t>Duckfoot</w:t>
            </w:r>
            <w:proofErr w:type="spellEnd"/>
            <w:r w:rsidRPr="00D15439">
              <w:t xml:space="preserve"> bends</w:t>
            </w:r>
          </w:p>
        </w:tc>
        <w:tc>
          <w:tcPr>
            <w:tcW w:w="1094" w:type="dxa"/>
            <w:noWrap/>
            <w:hideMark/>
          </w:tcPr>
          <w:p w14:paraId="0B6EE1B7" w14:textId="77777777" w:rsidR="00D15439" w:rsidRPr="00D15439" w:rsidRDefault="00D15439">
            <w:r w:rsidRPr="00D15439">
              <w:t> </w:t>
            </w:r>
          </w:p>
        </w:tc>
      </w:tr>
      <w:tr w:rsidR="00D15439" w:rsidRPr="00D15439" w14:paraId="7C588A84" w14:textId="77777777" w:rsidTr="00D15439">
        <w:trPr>
          <w:trHeight w:val="315"/>
        </w:trPr>
        <w:tc>
          <w:tcPr>
            <w:tcW w:w="709" w:type="dxa"/>
            <w:noWrap/>
            <w:hideMark/>
          </w:tcPr>
          <w:p w14:paraId="21BE5DDC" w14:textId="77777777" w:rsidR="00D15439" w:rsidRPr="00D15439" w:rsidRDefault="00D15439" w:rsidP="00D15439">
            <w:r w:rsidRPr="00D15439">
              <w:t>4.25</w:t>
            </w:r>
          </w:p>
        </w:tc>
        <w:tc>
          <w:tcPr>
            <w:tcW w:w="7610" w:type="dxa"/>
            <w:noWrap/>
            <w:hideMark/>
          </w:tcPr>
          <w:p w14:paraId="1F238C01" w14:textId="77777777" w:rsidR="00D15439" w:rsidRPr="00D15439" w:rsidRDefault="00D15439">
            <w:r w:rsidRPr="00D15439">
              <w:t>Access ladders</w:t>
            </w:r>
          </w:p>
        </w:tc>
        <w:tc>
          <w:tcPr>
            <w:tcW w:w="1094" w:type="dxa"/>
            <w:noWrap/>
            <w:hideMark/>
          </w:tcPr>
          <w:p w14:paraId="31BEB5FD" w14:textId="77777777" w:rsidR="00D15439" w:rsidRPr="00D15439" w:rsidRDefault="00D15439">
            <w:r w:rsidRPr="00D15439">
              <w:t> </w:t>
            </w:r>
          </w:p>
        </w:tc>
      </w:tr>
      <w:tr w:rsidR="00D15439" w:rsidRPr="00D15439" w14:paraId="168953C2" w14:textId="77777777" w:rsidTr="00D15439">
        <w:trPr>
          <w:trHeight w:val="315"/>
        </w:trPr>
        <w:tc>
          <w:tcPr>
            <w:tcW w:w="709" w:type="dxa"/>
            <w:noWrap/>
          </w:tcPr>
          <w:p w14:paraId="572B823F" w14:textId="77777777" w:rsidR="00D15439" w:rsidRPr="00D15439" w:rsidRDefault="00D15439" w:rsidP="00D15439"/>
        </w:tc>
        <w:tc>
          <w:tcPr>
            <w:tcW w:w="7610" w:type="dxa"/>
            <w:noWrap/>
          </w:tcPr>
          <w:p w14:paraId="3B3082C7" w14:textId="2D5EFDF6" w:rsidR="00D15439" w:rsidRPr="00D15439" w:rsidRDefault="00D15439" w:rsidP="00D15439">
            <w:pPr>
              <w:jc w:val="right"/>
            </w:pPr>
            <w:r>
              <w:t>Carried forward</w:t>
            </w:r>
          </w:p>
        </w:tc>
        <w:tc>
          <w:tcPr>
            <w:tcW w:w="1094" w:type="dxa"/>
            <w:noWrap/>
          </w:tcPr>
          <w:p w14:paraId="4F15E89B" w14:textId="77777777" w:rsidR="00D15439" w:rsidRPr="00D15439" w:rsidRDefault="00D15439"/>
        </w:tc>
      </w:tr>
      <w:tr w:rsidR="00D15439" w:rsidRPr="00D15439" w14:paraId="7ABF3EF6" w14:textId="77777777" w:rsidTr="00D15439">
        <w:trPr>
          <w:trHeight w:val="315"/>
        </w:trPr>
        <w:tc>
          <w:tcPr>
            <w:tcW w:w="709" w:type="dxa"/>
            <w:noWrap/>
          </w:tcPr>
          <w:p w14:paraId="3548E6AA" w14:textId="77777777" w:rsidR="00D15439" w:rsidRPr="00D15439" w:rsidRDefault="00D15439" w:rsidP="00D15439"/>
        </w:tc>
        <w:tc>
          <w:tcPr>
            <w:tcW w:w="7610" w:type="dxa"/>
            <w:noWrap/>
          </w:tcPr>
          <w:p w14:paraId="48C5D6A8" w14:textId="678EB79F" w:rsidR="00D15439" w:rsidRPr="00D15439" w:rsidRDefault="00D15439" w:rsidP="00D15439">
            <w:pPr>
              <w:jc w:val="right"/>
            </w:pPr>
            <w:r>
              <w:t>Brought forward</w:t>
            </w:r>
          </w:p>
        </w:tc>
        <w:tc>
          <w:tcPr>
            <w:tcW w:w="1094" w:type="dxa"/>
            <w:noWrap/>
          </w:tcPr>
          <w:p w14:paraId="68C8CF22" w14:textId="77777777" w:rsidR="00D15439" w:rsidRPr="00D15439" w:rsidRDefault="00D15439"/>
        </w:tc>
      </w:tr>
      <w:tr w:rsidR="00D15439" w:rsidRPr="00D15439" w14:paraId="26AC00A0" w14:textId="77777777" w:rsidTr="00D15439">
        <w:trPr>
          <w:trHeight w:val="315"/>
        </w:trPr>
        <w:tc>
          <w:tcPr>
            <w:tcW w:w="709" w:type="dxa"/>
            <w:noWrap/>
            <w:hideMark/>
          </w:tcPr>
          <w:p w14:paraId="6BC6E176" w14:textId="77777777" w:rsidR="00D15439" w:rsidRPr="00D15439" w:rsidRDefault="00D15439" w:rsidP="00D15439">
            <w:r w:rsidRPr="00D15439">
              <w:t>4.26</w:t>
            </w:r>
          </w:p>
        </w:tc>
        <w:tc>
          <w:tcPr>
            <w:tcW w:w="7610" w:type="dxa"/>
            <w:noWrap/>
            <w:hideMark/>
          </w:tcPr>
          <w:p w14:paraId="47C46148" w14:textId="77777777" w:rsidR="00D15439" w:rsidRPr="00D15439" w:rsidRDefault="00D15439">
            <w:r w:rsidRPr="00D15439">
              <w:t>Power and telecoms ducts</w:t>
            </w:r>
          </w:p>
        </w:tc>
        <w:tc>
          <w:tcPr>
            <w:tcW w:w="1094" w:type="dxa"/>
            <w:noWrap/>
            <w:hideMark/>
          </w:tcPr>
          <w:p w14:paraId="53D4D2E8" w14:textId="77777777" w:rsidR="00D15439" w:rsidRPr="00D15439" w:rsidRDefault="00D15439">
            <w:r w:rsidRPr="00D15439">
              <w:t> </w:t>
            </w:r>
          </w:p>
        </w:tc>
      </w:tr>
      <w:tr w:rsidR="00D15439" w:rsidRPr="00D15439" w14:paraId="4FE462AB" w14:textId="77777777" w:rsidTr="00D15439">
        <w:trPr>
          <w:trHeight w:val="315"/>
        </w:trPr>
        <w:tc>
          <w:tcPr>
            <w:tcW w:w="709" w:type="dxa"/>
            <w:noWrap/>
            <w:hideMark/>
          </w:tcPr>
          <w:p w14:paraId="2FA0B4A5" w14:textId="77777777" w:rsidR="00D15439" w:rsidRPr="00D15439" w:rsidRDefault="00D15439" w:rsidP="00D15439">
            <w:r w:rsidRPr="00D15439">
              <w:t>4.27</w:t>
            </w:r>
          </w:p>
        </w:tc>
        <w:tc>
          <w:tcPr>
            <w:tcW w:w="7610" w:type="dxa"/>
            <w:noWrap/>
            <w:hideMark/>
          </w:tcPr>
          <w:p w14:paraId="433EF276" w14:textId="77777777" w:rsidR="00D15439" w:rsidRPr="00D15439" w:rsidRDefault="00D15439">
            <w:r w:rsidRPr="00D15439">
              <w:t>Power and telecoms draw pit</w:t>
            </w:r>
          </w:p>
        </w:tc>
        <w:tc>
          <w:tcPr>
            <w:tcW w:w="1094" w:type="dxa"/>
            <w:noWrap/>
            <w:hideMark/>
          </w:tcPr>
          <w:p w14:paraId="60E86E82" w14:textId="77777777" w:rsidR="00D15439" w:rsidRPr="00D15439" w:rsidRDefault="00D15439">
            <w:r w:rsidRPr="00D15439">
              <w:t> </w:t>
            </w:r>
          </w:p>
        </w:tc>
      </w:tr>
      <w:tr w:rsidR="00D15439" w:rsidRPr="00D15439" w14:paraId="5E726FCF" w14:textId="77777777" w:rsidTr="00D15439">
        <w:trPr>
          <w:trHeight w:val="315"/>
        </w:trPr>
        <w:tc>
          <w:tcPr>
            <w:tcW w:w="709" w:type="dxa"/>
            <w:noWrap/>
            <w:hideMark/>
          </w:tcPr>
          <w:p w14:paraId="07AA141D" w14:textId="77777777" w:rsidR="00D15439" w:rsidRPr="00D15439" w:rsidRDefault="00D15439" w:rsidP="00D15439">
            <w:r w:rsidRPr="00D15439">
              <w:t>4.28</w:t>
            </w:r>
          </w:p>
        </w:tc>
        <w:tc>
          <w:tcPr>
            <w:tcW w:w="7610" w:type="dxa"/>
            <w:noWrap/>
            <w:hideMark/>
          </w:tcPr>
          <w:p w14:paraId="22D255C8" w14:textId="77777777" w:rsidR="00D15439" w:rsidRPr="00D15439" w:rsidRDefault="00D15439">
            <w:r w:rsidRPr="00D15439">
              <w:t>Slotted leak detection conduit</w:t>
            </w:r>
          </w:p>
        </w:tc>
        <w:tc>
          <w:tcPr>
            <w:tcW w:w="1094" w:type="dxa"/>
            <w:noWrap/>
            <w:hideMark/>
          </w:tcPr>
          <w:p w14:paraId="7A31AACD" w14:textId="77777777" w:rsidR="00D15439" w:rsidRPr="00D15439" w:rsidRDefault="00D15439">
            <w:r w:rsidRPr="00D15439">
              <w:t> </w:t>
            </w:r>
          </w:p>
        </w:tc>
      </w:tr>
      <w:tr w:rsidR="00D15439" w:rsidRPr="00D15439" w14:paraId="74C4B4E9" w14:textId="77777777" w:rsidTr="00D15439">
        <w:trPr>
          <w:trHeight w:val="315"/>
        </w:trPr>
        <w:tc>
          <w:tcPr>
            <w:tcW w:w="709" w:type="dxa"/>
            <w:noWrap/>
            <w:hideMark/>
          </w:tcPr>
          <w:p w14:paraId="6738436B" w14:textId="77777777" w:rsidR="00D15439" w:rsidRPr="00D15439" w:rsidRDefault="00D15439" w:rsidP="00D15439">
            <w:r w:rsidRPr="00D15439">
              <w:t>4.29</w:t>
            </w:r>
          </w:p>
        </w:tc>
        <w:tc>
          <w:tcPr>
            <w:tcW w:w="7610" w:type="dxa"/>
            <w:noWrap/>
            <w:hideMark/>
          </w:tcPr>
          <w:p w14:paraId="747F5D4C" w14:textId="77777777" w:rsidR="00D15439" w:rsidRPr="00D15439" w:rsidRDefault="00D15439">
            <w:r w:rsidRPr="00D15439">
              <w:t>Emergency Shut Down Switches and System</w:t>
            </w:r>
          </w:p>
        </w:tc>
        <w:tc>
          <w:tcPr>
            <w:tcW w:w="1094" w:type="dxa"/>
            <w:noWrap/>
            <w:hideMark/>
          </w:tcPr>
          <w:p w14:paraId="552B2F5C" w14:textId="77777777" w:rsidR="00D15439" w:rsidRPr="00D15439" w:rsidRDefault="00D15439">
            <w:r w:rsidRPr="00D15439">
              <w:t> </w:t>
            </w:r>
          </w:p>
        </w:tc>
      </w:tr>
      <w:tr w:rsidR="00D15439" w:rsidRPr="00D15439" w14:paraId="54D2EBC1" w14:textId="77777777" w:rsidTr="00D15439">
        <w:trPr>
          <w:trHeight w:val="525"/>
        </w:trPr>
        <w:tc>
          <w:tcPr>
            <w:tcW w:w="709" w:type="dxa"/>
            <w:noWrap/>
            <w:hideMark/>
          </w:tcPr>
          <w:p w14:paraId="395D3C57" w14:textId="77777777" w:rsidR="00D15439" w:rsidRPr="00D15439" w:rsidRDefault="00D15439" w:rsidP="00D15439">
            <w:r w:rsidRPr="00D15439">
              <w:t>4.30</w:t>
            </w:r>
          </w:p>
        </w:tc>
        <w:tc>
          <w:tcPr>
            <w:tcW w:w="7610" w:type="dxa"/>
            <w:hideMark/>
          </w:tcPr>
          <w:p w14:paraId="48E0AC72" w14:textId="78C8323D" w:rsidR="00D15439" w:rsidRPr="00D15439" w:rsidRDefault="00D15439">
            <w:r w:rsidRPr="00D15439">
              <w:t>Balance of works, plant and equipment to be included as deemed necessary by the Contractor to complete the pricing (Contractor shall list out each item separately)</w:t>
            </w:r>
          </w:p>
        </w:tc>
        <w:tc>
          <w:tcPr>
            <w:tcW w:w="1094" w:type="dxa"/>
            <w:noWrap/>
            <w:hideMark/>
          </w:tcPr>
          <w:p w14:paraId="6E447F42" w14:textId="77777777" w:rsidR="00D15439" w:rsidRPr="00D15439" w:rsidRDefault="00D15439">
            <w:r w:rsidRPr="00D15439">
              <w:t> </w:t>
            </w:r>
          </w:p>
        </w:tc>
      </w:tr>
      <w:tr w:rsidR="00D15439" w:rsidRPr="00D15439" w14:paraId="1E991468" w14:textId="77777777" w:rsidTr="00D15439">
        <w:trPr>
          <w:trHeight w:val="315"/>
        </w:trPr>
        <w:tc>
          <w:tcPr>
            <w:tcW w:w="709" w:type="dxa"/>
            <w:noWrap/>
            <w:hideMark/>
          </w:tcPr>
          <w:p w14:paraId="3AAB30CB" w14:textId="77777777" w:rsidR="00D15439" w:rsidRPr="00D15439" w:rsidRDefault="00D15439">
            <w:r w:rsidRPr="00D15439">
              <w:t> </w:t>
            </w:r>
          </w:p>
        </w:tc>
        <w:tc>
          <w:tcPr>
            <w:tcW w:w="7610" w:type="dxa"/>
            <w:noWrap/>
            <w:hideMark/>
          </w:tcPr>
          <w:p w14:paraId="547BA1E1" w14:textId="77777777" w:rsidR="00D15439" w:rsidRPr="00D15439" w:rsidRDefault="00D15439">
            <w:r w:rsidRPr="00D15439">
              <w:t> </w:t>
            </w:r>
          </w:p>
        </w:tc>
        <w:tc>
          <w:tcPr>
            <w:tcW w:w="1094" w:type="dxa"/>
            <w:noWrap/>
            <w:hideMark/>
          </w:tcPr>
          <w:p w14:paraId="25FE0F2E" w14:textId="77777777" w:rsidR="00D15439" w:rsidRPr="00D15439" w:rsidRDefault="00D15439">
            <w:r w:rsidRPr="00D15439">
              <w:t> </w:t>
            </w:r>
          </w:p>
        </w:tc>
      </w:tr>
      <w:tr w:rsidR="00D15439" w:rsidRPr="00D15439" w14:paraId="5C0E3B45" w14:textId="77777777" w:rsidTr="00D15439">
        <w:trPr>
          <w:trHeight w:val="315"/>
        </w:trPr>
        <w:tc>
          <w:tcPr>
            <w:tcW w:w="709" w:type="dxa"/>
            <w:noWrap/>
            <w:hideMark/>
          </w:tcPr>
          <w:p w14:paraId="71B09233" w14:textId="77777777" w:rsidR="00D15439" w:rsidRPr="00D15439" w:rsidRDefault="00D15439" w:rsidP="00D15439">
            <w:pPr>
              <w:rPr>
                <w:b/>
                <w:bCs/>
              </w:rPr>
            </w:pPr>
            <w:r w:rsidRPr="00D15439">
              <w:rPr>
                <w:b/>
                <w:bCs/>
              </w:rPr>
              <w:t>5</w:t>
            </w:r>
          </w:p>
        </w:tc>
        <w:tc>
          <w:tcPr>
            <w:tcW w:w="7610" w:type="dxa"/>
            <w:noWrap/>
            <w:hideMark/>
          </w:tcPr>
          <w:p w14:paraId="1DE5A61E" w14:textId="77777777" w:rsidR="00D15439" w:rsidRPr="00D15439" w:rsidRDefault="00D15439">
            <w:pPr>
              <w:rPr>
                <w:b/>
                <w:bCs/>
                <w:u w:val="single"/>
              </w:rPr>
            </w:pPr>
            <w:r w:rsidRPr="00D15439">
              <w:rPr>
                <w:b/>
                <w:bCs/>
                <w:u w:val="single"/>
              </w:rPr>
              <w:t>Rainwater and Sewerage Drainage Routes</w:t>
            </w:r>
          </w:p>
        </w:tc>
        <w:tc>
          <w:tcPr>
            <w:tcW w:w="1094" w:type="dxa"/>
            <w:noWrap/>
            <w:hideMark/>
          </w:tcPr>
          <w:p w14:paraId="0E227C7B" w14:textId="77777777" w:rsidR="00D15439" w:rsidRPr="00D15439" w:rsidRDefault="00D15439">
            <w:r w:rsidRPr="00D15439">
              <w:t> </w:t>
            </w:r>
          </w:p>
        </w:tc>
      </w:tr>
      <w:tr w:rsidR="00D15439" w:rsidRPr="00D15439" w14:paraId="360DB6BF" w14:textId="77777777" w:rsidTr="00D15439">
        <w:trPr>
          <w:trHeight w:val="315"/>
        </w:trPr>
        <w:tc>
          <w:tcPr>
            <w:tcW w:w="709" w:type="dxa"/>
            <w:noWrap/>
            <w:hideMark/>
          </w:tcPr>
          <w:p w14:paraId="2904B5F0" w14:textId="77777777" w:rsidR="00D15439" w:rsidRPr="00D15439" w:rsidRDefault="00D15439" w:rsidP="00D15439">
            <w:r w:rsidRPr="00D15439">
              <w:t>5.1</w:t>
            </w:r>
          </w:p>
        </w:tc>
        <w:tc>
          <w:tcPr>
            <w:tcW w:w="7610" w:type="dxa"/>
            <w:noWrap/>
            <w:hideMark/>
          </w:tcPr>
          <w:p w14:paraId="34C472EF" w14:textId="77777777" w:rsidR="00D15439" w:rsidRPr="00D15439" w:rsidRDefault="00D15439">
            <w:r w:rsidRPr="00D15439">
              <w:t>Outfalls in the main quay wall</w:t>
            </w:r>
          </w:p>
        </w:tc>
        <w:tc>
          <w:tcPr>
            <w:tcW w:w="1094" w:type="dxa"/>
            <w:noWrap/>
            <w:hideMark/>
          </w:tcPr>
          <w:p w14:paraId="6F79FDE2" w14:textId="77777777" w:rsidR="00D15439" w:rsidRPr="00D15439" w:rsidRDefault="00D15439">
            <w:r w:rsidRPr="00D15439">
              <w:t> </w:t>
            </w:r>
          </w:p>
        </w:tc>
      </w:tr>
      <w:tr w:rsidR="00D15439" w:rsidRPr="00D15439" w14:paraId="7B431B4E" w14:textId="77777777" w:rsidTr="00D15439">
        <w:trPr>
          <w:trHeight w:val="315"/>
        </w:trPr>
        <w:tc>
          <w:tcPr>
            <w:tcW w:w="709" w:type="dxa"/>
            <w:noWrap/>
            <w:hideMark/>
          </w:tcPr>
          <w:p w14:paraId="472889BD" w14:textId="77777777" w:rsidR="00D15439" w:rsidRPr="00D15439" w:rsidRDefault="00D15439" w:rsidP="00D15439">
            <w:r w:rsidRPr="00D15439">
              <w:t>5.2</w:t>
            </w:r>
          </w:p>
        </w:tc>
        <w:tc>
          <w:tcPr>
            <w:tcW w:w="7610" w:type="dxa"/>
            <w:noWrap/>
            <w:hideMark/>
          </w:tcPr>
          <w:p w14:paraId="7938F505" w14:textId="77777777" w:rsidR="00D15439" w:rsidRPr="00D15439" w:rsidRDefault="00D15439">
            <w:r w:rsidRPr="00D15439">
              <w:t>Manhole chambers and covers</w:t>
            </w:r>
          </w:p>
        </w:tc>
        <w:tc>
          <w:tcPr>
            <w:tcW w:w="1094" w:type="dxa"/>
            <w:noWrap/>
            <w:hideMark/>
          </w:tcPr>
          <w:p w14:paraId="191CA719" w14:textId="77777777" w:rsidR="00D15439" w:rsidRPr="00D15439" w:rsidRDefault="00D15439">
            <w:r w:rsidRPr="00D15439">
              <w:t> </w:t>
            </w:r>
          </w:p>
        </w:tc>
      </w:tr>
      <w:tr w:rsidR="00D15439" w:rsidRPr="00D15439" w14:paraId="5D8ABC5F" w14:textId="77777777" w:rsidTr="00D15439">
        <w:trPr>
          <w:trHeight w:val="315"/>
        </w:trPr>
        <w:tc>
          <w:tcPr>
            <w:tcW w:w="709" w:type="dxa"/>
            <w:noWrap/>
            <w:hideMark/>
          </w:tcPr>
          <w:p w14:paraId="587B8C80" w14:textId="77777777" w:rsidR="00D15439" w:rsidRPr="00D15439" w:rsidRDefault="00D15439" w:rsidP="00D15439">
            <w:r w:rsidRPr="00D15439">
              <w:t>5.3</w:t>
            </w:r>
          </w:p>
        </w:tc>
        <w:tc>
          <w:tcPr>
            <w:tcW w:w="7610" w:type="dxa"/>
            <w:noWrap/>
            <w:hideMark/>
          </w:tcPr>
          <w:p w14:paraId="16C9EC6F" w14:textId="333C3710" w:rsidR="00D15439" w:rsidRPr="00D15439" w:rsidRDefault="00D15439">
            <w:r w:rsidRPr="00D15439">
              <w:t>Connections to all main drainage pipes, manholes and collector pipes.</w:t>
            </w:r>
          </w:p>
        </w:tc>
        <w:tc>
          <w:tcPr>
            <w:tcW w:w="1094" w:type="dxa"/>
            <w:noWrap/>
            <w:hideMark/>
          </w:tcPr>
          <w:p w14:paraId="5B80214F" w14:textId="77777777" w:rsidR="00D15439" w:rsidRPr="00D15439" w:rsidRDefault="00D15439">
            <w:r w:rsidRPr="00D15439">
              <w:t> </w:t>
            </w:r>
          </w:p>
        </w:tc>
      </w:tr>
      <w:tr w:rsidR="00D15439" w:rsidRPr="00D15439" w14:paraId="5105156C" w14:textId="77777777" w:rsidTr="00D15439">
        <w:trPr>
          <w:trHeight w:val="315"/>
        </w:trPr>
        <w:tc>
          <w:tcPr>
            <w:tcW w:w="709" w:type="dxa"/>
            <w:noWrap/>
            <w:hideMark/>
          </w:tcPr>
          <w:p w14:paraId="2E697F33" w14:textId="77777777" w:rsidR="00D15439" w:rsidRPr="00D15439" w:rsidRDefault="00D15439" w:rsidP="00D15439">
            <w:r w:rsidRPr="00D15439">
              <w:t>5.4</w:t>
            </w:r>
          </w:p>
        </w:tc>
        <w:tc>
          <w:tcPr>
            <w:tcW w:w="7610" w:type="dxa"/>
            <w:noWrap/>
            <w:hideMark/>
          </w:tcPr>
          <w:p w14:paraId="20419694" w14:textId="77777777" w:rsidR="00D15439" w:rsidRPr="00D15439" w:rsidRDefault="00D15439">
            <w:r w:rsidRPr="00D15439">
              <w:t>Testing and commissioning</w:t>
            </w:r>
          </w:p>
        </w:tc>
        <w:tc>
          <w:tcPr>
            <w:tcW w:w="1094" w:type="dxa"/>
            <w:noWrap/>
            <w:hideMark/>
          </w:tcPr>
          <w:p w14:paraId="0F3A7772" w14:textId="77777777" w:rsidR="00D15439" w:rsidRPr="00D15439" w:rsidRDefault="00D15439">
            <w:r w:rsidRPr="00D15439">
              <w:t> </w:t>
            </w:r>
          </w:p>
        </w:tc>
      </w:tr>
      <w:tr w:rsidR="00D15439" w:rsidRPr="00D15439" w14:paraId="2782142F" w14:textId="77777777" w:rsidTr="00D15439">
        <w:trPr>
          <w:trHeight w:val="525"/>
        </w:trPr>
        <w:tc>
          <w:tcPr>
            <w:tcW w:w="709" w:type="dxa"/>
            <w:noWrap/>
            <w:hideMark/>
          </w:tcPr>
          <w:p w14:paraId="4B13B53D" w14:textId="77777777" w:rsidR="00D15439" w:rsidRPr="00D15439" w:rsidRDefault="00D15439" w:rsidP="00D15439">
            <w:r w:rsidRPr="00D15439">
              <w:t>5.5</w:t>
            </w:r>
          </w:p>
        </w:tc>
        <w:tc>
          <w:tcPr>
            <w:tcW w:w="7610" w:type="dxa"/>
            <w:hideMark/>
          </w:tcPr>
          <w:p w14:paraId="4E1CB94E" w14:textId="66E118E5" w:rsidR="00D15439" w:rsidRPr="00D15439" w:rsidRDefault="00D15439">
            <w:r w:rsidRPr="00D15439">
              <w:t>Balance of works, plant and equipment to be included as deemed necessary by the Contractor to complete the pricing (Contractor shall list out each item separately)</w:t>
            </w:r>
          </w:p>
        </w:tc>
        <w:tc>
          <w:tcPr>
            <w:tcW w:w="1094" w:type="dxa"/>
            <w:noWrap/>
            <w:hideMark/>
          </w:tcPr>
          <w:p w14:paraId="3EFDBE80" w14:textId="77777777" w:rsidR="00D15439" w:rsidRPr="00D15439" w:rsidRDefault="00D15439">
            <w:r w:rsidRPr="00D15439">
              <w:t> </w:t>
            </w:r>
          </w:p>
        </w:tc>
      </w:tr>
      <w:tr w:rsidR="00D15439" w:rsidRPr="00D15439" w14:paraId="58A8A381" w14:textId="77777777" w:rsidTr="00D15439">
        <w:trPr>
          <w:trHeight w:val="315"/>
        </w:trPr>
        <w:tc>
          <w:tcPr>
            <w:tcW w:w="709" w:type="dxa"/>
            <w:noWrap/>
            <w:hideMark/>
          </w:tcPr>
          <w:p w14:paraId="444D2731" w14:textId="77777777" w:rsidR="00D15439" w:rsidRPr="00D15439" w:rsidRDefault="00D15439">
            <w:r w:rsidRPr="00D15439">
              <w:t> </w:t>
            </w:r>
          </w:p>
        </w:tc>
        <w:tc>
          <w:tcPr>
            <w:tcW w:w="7610" w:type="dxa"/>
            <w:noWrap/>
            <w:hideMark/>
          </w:tcPr>
          <w:p w14:paraId="5EE54DA7" w14:textId="77777777" w:rsidR="00D15439" w:rsidRPr="00D15439" w:rsidRDefault="00D15439">
            <w:r w:rsidRPr="00D15439">
              <w:t> </w:t>
            </w:r>
          </w:p>
        </w:tc>
        <w:tc>
          <w:tcPr>
            <w:tcW w:w="1094" w:type="dxa"/>
            <w:noWrap/>
            <w:hideMark/>
          </w:tcPr>
          <w:p w14:paraId="1DE0EB1E" w14:textId="77777777" w:rsidR="00D15439" w:rsidRPr="00D15439" w:rsidRDefault="00D15439">
            <w:r w:rsidRPr="00D15439">
              <w:t> </w:t>
            </w:r>
          </w:p>
        </w:tc>
      </w:tr>
      <w:tr w:rsidR="00D15439" w:rsidRPr="00D15439" w14:paraId="747C3584" w14:textId="77777777" w:rsidTr="00D15439">
        <w:trPr>
          <w:trHeight w:val="315"/>
        </w:trPr>
        <w:tc>
          <w:tcPr>
            <w:tcW w:w="709" w:type="dxa"/>
            <w:noWrap/>
            <w:hideMark/>
          </w:tcPr>
          <w:p w14:paraId="58958240" w14:textId="77777777" w:rsidR="00D15439" w:rsidRPr="00D15439" w:rsidRDefault="00D15439" w:rsidP="00D15439">
            <w:pPr>
              <w:rPr>
                <w:b/>
                <w:bCs/>
              </w:rPr>
            </w:pPr>
            <w:r w:rsidRPr="00D15439">
              <w:rPr>
                <w:b/>
                <w:bCs/>
              </w:rPr>
              <w:t>6</w:t>
            </w:r>
          </w:p>
        </w:tc>
        <w:tc>
          <w:tcPr>
            <w:tcW w:w="7610" w:type="dxa"/>
            <w:noWrap/>
            <w:hideMark/>
          </w:tcPr>
          <w:p w14:paraId="7AB2AAC9" w14:textId="77777777" w:rsidR="00D15439" w:rsidRPr="00D15439" w:rsidRDefault="00D15439">
            <w:pPr>
              <w:rPr>
                <w:b/>
                <w:bCs/>
                <w:u w:val="single"/>
              </w:rPr>
            </w:pPr>
            <w:r w:rsidRPr="00D15439">
              <w:rPr>
                <w:b/>
                <w:bCs/>
                <w:u w:val="single"/>
              </w:rPr>
              <w:t xml:space="preserve">Electric and telecoms </w:t>
            </w:r>
          </w:p>
        </w:tc>
        <w:tc>
          <w:tcPr>
            <w:tcW w:w="1094" w:type="dxa"/>
            <w:noWrap/>
            <w:hideMark/>
          </w:tcPr>
          <w:p w14:paraId="334EE38C" w14:textId="77777777" w:rsidR="00D15439" w:rsidRPr="00D15439" w:rsidRDefault="00D15439">
            <w:r w:rsidRPr="00D15439">
              <w:t> </w:t>
            </w:r>
          </w:p>
        </w:tc>
      </w:tr>
      <w:tr w:rsidR="00D15439" w:rsidRPr="00D15439" w14:paraId="06B6EF66" w14:textId="77777777" w:rsidTr="00D15439">
        <w:trPr>
          <w:trHeight w:val="315"/>
        </w:trPr>
        <w:tc>
          <w:tcPr>
            <w:tcW w:w="709" w:type="dxa"/>
            <w:noWrap/>
            <w:hideMark/>
          </w:tcPr>
          <w:p w14:paraId="5C1E09FA" w14:textId="77777777" w:rsidR="00D15439" w:rsidRPr="00D15439" w:rsidRDefault="00D15439" w:rsidP="00D15439">
            <w:r w:rsidRPr="00D15439">
              <w:t>6.1</w:t>
            </w:r>
          </w:p>
        </w:tc>
        <w:tc>
          <w:tcPr>
            <w:tcW w:w="7610" w:type="dxa"/>
            <w:noWrap/>
            <w:hideMark/>
          </w:tcPr>
          <w:p w14:paraId="0771B3EF" w14:textId="77777777" w:rsidR="00D15439" w:rsidRPr="00D15439" w:rsidRDefault="00D15439">
            <w:r w:rsidRPr="00D15439">
              <w:t>Electrical and telecoms routing along quay capping service corridors</w:t>
            </w:r>
          </w:p>
        </w:tc>
        <w:tc>
          <w:tcPr>
            <w:tcW w:w="1094" w:type="dxa"/>
            <w:noWrap/>
            <w:hideMark/>
          </w:tcPr>
          <w:p w14:paraId="301091D2" w14:textId="77777777" w:rsidR="00D15439" w:rsidRPr="00D15439" w:rsidRDefault="00D15439">
            <w:r w:rsidRPr="00D15439">
              <w:t> </w:t>
            </w:r>
          </w:p>
        </w:tc>
      </w:tr>
      <w:tr w:rsidR="00D15439" w:rsidRPr="00D15439" w14:paraId="59103426" w14:textId="77777777" w:rsidTr="00D15439">
        <w:trPr>
          <w:trHeight w:val="315"/>
        </w:trPr>
        <w:tc>
          <w:tcPr>
            <w:tcW w:w="709" w:type="dxa"/>
            <w:noWrap/>
            <w:hideMark/>
          </w:tcPr>
          <w:p w14:paraId="330AC1D2" w14:textId="77777777" w:rsidR="00D15439" w:rsidRPr="00D15439" w:rsidRDefault="00D15439" w:rsidP="00D15439">
            <w:r w:rsidRPr="00D15439">
              <w:t>6.2</w:t>
            </w:r>
          </w:p>
        </w:tc>
        <w:tc>
          <w:tcPr>
            <w:tcW w:w="7610" w:type="dxa"/>
            <w:noWrap/>
            <w:hideMark/>
          </w:tcPr>
          <w:p w14:paraId="3EBA5DBF" w14:textId="7979EBF9" w:rsidR="00D15439" w:rsidRPr="00D15439" w:rsidRDefault="00D15439">
            <w:r w:rsidRPr="00D15439">
              <w:t xml:space="preserve">Electrical and </w:t>
            </w:r>
            <w:r w:rsidR="003D3854" w:rsidRPr="00D15439">
              <w:t>telecoms</w:t>
            </w:r>
            <w:r w:rsidRPr="00D15439">
              <w:t xml:space="preserve"> cables, supply installation and terminations to all pits</w:t>
            </w:r>
          </w:p>
        </w:tc>
        <w:tc>
          <w:tcPr>
            <w:tcW w:w="1094" w:type="dxa"/>
            <w:noWrap/>
            <w:hideMark/>
          </w:tcPr>
          <w:p w14:paraId="0EAB34AB" w14:textId="77777777" w:rsidR="00D15439" w:rsidRPr="00D15439" w:rsidRDefault="00D15439">
            <w:r w:rsidRPr="00D15439">
              <w:t> </w:t>
            </w:r>
          </w:p>
        </w:tc>
      </w:tr>
      <w:tr w:rsidR="00D15439" w:rsidRPr="00D15439" w14:paraId="43A98EA2" w14:textId="77777777" w:rsidTr="00D15439">
        <w:trPr>
          <w:trHeight w:val="315"/>
        </w:trPr>
        <w:tc>
          <w:tcPr>
            <w:tcW w:w="709" w:type="dxa"/>
            <w:noWrap/>
            <w:hideMark/>
          </w:tcPr>
          <w:p w14:paraId="5DAD8034" w14:textId="77777777" w:rsidR="00D15439" w:rsidRPr="00D15439" w:rsidRDefault="00D15439" w:rsidP="00D15439">
            <w:r w:rsidRPr="00D15439">
              <w:t>6.3</w:t>
            </w:r>
          </w:p>
        </w:tc>
        <w:tc>
          <w:tcPr>
            <w:tcW w:w="7610" w:type="dxa"/>
            <w:noWrap/>
            <w:hideMark/>
          </w:tcPr>
          <w:p w14:paraId="641C2208" w14:textId="2904E07E" w:rsidR="00D15439" w:rsidRPr="00D15439" w:rsidRDefault="00D15439">
            <w:r w:rsidRPr="00D15439">
              <w:t xml:space="preserve">Electrical and </w:t>
            </w:r>
            <w:r w:rsidR="003D3854" w:rsidRPr="00D15439">
              <w:t>telecoms</w:t>
            </w:r>
            <w:r w:rsidRPr="00D15439">
              <w:t xml:space="preserve"> cable ducting and cable trays along the main quay wall capping service routes.</w:t>
            </w:r>
          </w:p>
        </w:tc>
        <w:tc>
          <w:tcPr>
            <w:tcW w:w="1094" w:type="dxa"/>
            <w:noWrap/>
            <w:hideMark/>
          </w:tcPr>
          <w:p w14:paraId="26527043" w14:textId="77777777" w:rsidR="00D15439" w:rsidRPr="00D15439" w:rsidRDefault="00D15439">
            <w:r w:rsidRPr="00D15439">
              <w:t> </w:t>
            </w:r>
          </w:p>
        </w:tc>
      </w:tr>
      <w:tr w:rsidR="00D15439" w:rsidRPr="00D15439" w14:paraId="1AA688F3" w14:textId="77777777" w:rsidTr="00D15439">
        <w:trPr>
          <w:trHeight w:val="315"/>
        </w:trPr>
        <w:tc>
          <w:tcPr>
            <w:tcW w:w="709" w:type="dxa"/>
            <w:noWrap/>
            <w:hideMark/>
          </w:tcPr>
          <w:p w14:paraId="5AD1C3F4" w14:textId="77777777" w:rsidR="00D15439" w:rsidRPr="00D15439" w:rsidRDefault="00D15439" w:rsidP="00D15439">
            <w:r w:rsidRPr="00D15439">
              <w:t>6.4</w:t>
            </w:r>
          </w:p>
        </w:tc>
        <w:tc>
          <w:tcPr>
            <w:tcW w:w="7610" w:type="dxa"/>
            <w:noWrap/>
            <w:hideMark/>
          </w:tcPr>
          <w:p w14:paraId="3C573F15" w14:textId="0D863AF5" w:rsidR="00D15439" w:rsidRPr="00D15439" w:rsidRDefault="00D15439">
            <w:r w:rsidRPr="00D15439">
              <w:t>Testing and Commissioning</w:t>
            </w:r>
          </w:p>
        </w:tc>
        <w:tc>
          <w:tcPr>
            <w:tcW w:w="1094" w:type="dxa"/>
            <w:noWrap/>
            <w:hideMark/>
          </w:tcPr>
          <w:p w14:paraId="7A1BE17E" w14:textId="77777777" w:rsidR="00D15439" w:rsidRPr="00D15439" w:rsidRDefault="00D15439">
            <w:r w:rsidRPr="00D15439">
              <w:t> </w:t>
            </w:r>
          </w:p>
        </w:tc>
      </w:tr>
      <w:tr w:rsidR="00D15439" w:rsidRPr="00D15439" w14:paraId="1F27BF86" w14:textId="77777777" w:rsidTr="00D15439">
        <w:trPr>
          <w:trHeight w:val="525"/>
        </w:trPr>
        <w:tc>
          <w:tcPr>
            <w:tcW w:w="709" w:type="dxa"/>
            <w:noWrap/>
            <w:hideMark/>
          </w:tcPr>
          <w:p w14:paraId="01E09498" w14:textId="77777777" w:rsidR="00D15439" w:rsidRPr="00D15439" w:rsidRDefault="00D15439" w:rsidP="00D15439">
            <w:r w:rsidRPr="00D15439">
              <w:t>6.5</w:t>
            </w:r>
          </w:p>
        </w:tc>
        <w:tc>
          <w:tcPr>
            <w:tcW w:w="7610" w:type="dxa"/>
            <w:hideMark/>
          </w:tcPr>
          <w:p w14:paraId="1FB1352E" w14:textId="5CD20FDD" w:rsidR="00D15439" w:rsidRPr="00D15439" w:rsidRDefault="00D15439">
            <w:r w:rsidRPr="00D15439">
              <w:t>Balance of works, plant and equipment to be included as deemed necessary by the Contractor to complete the pricing (Contractor shall list out each item separately)</w:t>
            </w:r>
          </w:p>
        </w:tc>
        <w:tc>
          <w:tcPr>
            <w:tcW w:w="1094" w:type="dxa"/>
            <w:noWrap/>
            <w:hideMark/>
          </w:tcPr>
          <w:p w14:paraId="6C51F4C3" w14:textId="77777777" w:rsidR="00D15439" w:rsidRPr="00D15439" w:rsidRDefault="00D15439">
            <w:r w:rsidRPr="00D15439">
              <w:t> </w:t>
            </w:r>
          </w:p>
        </w:tc>
      </w:tr>
      <w:tr w:rsidR="00D15439" w:rsidRPr="00D15439" w14:paraId="18700A80" w14:textId="77777777" w:rsidTr="00D15439">
        <w:trPr>
          <w:trHeight w:val="315"/>
        </w:trPr>
        <w:tc>
          <w:tcPr>
            <w:tcW w:w="709" w:type="dxa"/>
            <w:noWrap/>
            <w:hideMark/>
          </w:tcPr>
          <w:p w14:paraId="52EB33B2" w14:textId="77777777" w:rsidR="00D15439" w:rsidRPr="00D15439" w:rsidRDefault="00D15439">
            <w:r w:rsidRPr="00D15439">
              <w:t> </w:t>
            </w:r>
          </w:p>
        </w:tc>
        <w:tc>
          <w:tcPr>
            <w:tcW w:w="7610" w:type="dxa"/>
            <w:noWrap/>
            <w:hideMark/>
          </w:tcPr>
          <w:p w14:paraId="242B2076" w14:textId="77777777" w:rsidR="00D15439" w:rsidRPr="00D15439" w:rsidRDefault="00D15439">
            <w:r w:rsidRPr="00D15439">
              <w:t> </w:t>
            </w:r>
          </w:p>
        </w:tc>
        <w:tc>
          <w:tcPr>
            <w:tcW w:w="1094" w:type="dxa"/>
            <w:noWrap/>
            <w:hideMark/>
          </w:tcPr>
          <w:p w14:paraId="25891ED1" w14:textId="77777777" w:rsidR="00D15439" w:rsidRPr="00D15439" w:rsidRDefault="00D15439">
            <w:r w:rsidRPr="00D15439">
              <w:t> </w:t>
            </w:r>
          </w:p>
        </w:tc>
      </w:tr>
      <w:tr w:rsidR="00D15439" w:rsidRPr="00D15439" w14:paraId="6EE14755" w14:textId="77777777" w:rsidTr="00D15439">
        <w:trPr>
          <w:trHeight w:val="315"/>
        </w:trPr>
        <w:tc>
          <w:tcPr>
            <w:tcW w:w="709" w:type="dxa"/>
            <w:noWrap/>
          </w:tcPr>
          <w:p w14:paraId="35617460" w14:textId="77777777" w:rsidR="00D15439" w:rsidRPr="00D15439" w:rsidRDefault="00D15439"/>
        </w:tc>
        <w:tc>
          <w:tcPr>
            <w:tcW w:w="7610" w:type="dxa"/>
            <w:noWrap/>
          </w:tcPr>
          <w:p w14:paraId="76BA6249" w14:textId="77777777" w:rsidR="00D15439" w:rsidRPr="00D15439" w:rsidRDefault="00D15439"/>
        </w:tc>
        <w:tc>
          <w:tcPr>
            <w:tcW w:w="1094" w:type="dxa"/>
            <w:noWrap/>
          </w:tcPr>
          <w:p w14:paraId="67597B6F" w14:textId="77777777" w:rsidR="00D15439" w:rsidRPr="00D15439" w:rsidRDefault="00D15439"/>
        </w:tc>
      </w:tr>
      <w:tr w:rsidR="00D15439" w:rsidRPr="00D15439" w14:paraId="7AB557D8" w14:textId="77777777" w:rsidTr="00D15439">
        <w:trPr>
          <w:trHeight w:val="315"/>
        </w:trPr>
        <w:tc>
          <w:tcPr>
            <w:tcW w:w="709" w:type="dxa"/>
            <w:noWrap/>
          </w:tcPr>
          <w:p w14:paraId="3A86A8ED" w14:textId="77777777" w:rsidR="00D15439" w:rsidRPr="00D15439" w:rsidRDefault="00D15439"/>
        </w:tc>
        <w:tc>
          <w:tcPr>
            <w:tcW w:w="7610" w:type="dxa"/>
            <w:noWrap/>
          </w:tcPr>
          <w:p w14:paraId="5B0B4D95" w14:textId="77777777" w:rsidR="00D15439" w:rsidRPr="00D15439" w:rsidRDefault="00D15439"/>
        </w:tc>
        <w:tc>
          <w:tcPr>
            <w:tcW w:w="1094" w:type="dxa"/>
            <w:noWrap/>
          </w:tcPr>
          <w:p w14:paraId="5BAC43E4" w14:textId="77777777" w:rsidR="00D15439" w:rsidRPr="00D15439" w:rsidRDefault="00D15439"/>
        </w:tc>
      </w:tr>
      <w:tr w:rsidR="00D15439" w:rsidRPr="00D15439" w14:paraId="6496B6E6" w14:textId="77777777" w:rsidTr="00D15439">
        <w:trPr>
          <w:trHeight w:val="315"/>
        </w:trPr>
        <w:tc>
          <w:tcPr>
            <w:tcW w:w="709" w:type="dxa"/>
            <w:noWrap/>
          </w:tcPr>
          <w:p w14:paraId="4A25A21D" w14:textId="77777777" w:rsidR="00D15439" w:rsidRPr="00D15439" w:rsidRDefault="00D15439"/>
        </w:tc>
        <w:tc>
          <w:tcPr>
            <w:tcW w:w="7610" w:type="dxa"/>
            <w:noWrap/>
          </w:tcPr>
          <w:p w14:paraId="20C90256" w14:textId="537A8B4D" w:rsidR="00D15439" w:rsidRPr="00D15439" w:rsidRDefault="00D15439" w:rsidP="00D15439">
            <w:pPr>
              <w:jc w:val="right"/>
            </w:pPr>
            <w:r>
              <w:t>Carried forward</w:t>
            </w:r>
          </w:p>
        </w:tc>
        <w:tc>
          <w:tcPr>
            <w:tcW w:w="1094" w:type="dxa"/>
            <w:noWrap/>
          </w:tcPr>
          <w:p w14:paraId="5A6B61E0" w14:textId="77777777" w:rsidR="00D15439" w:rsidRPr="00D15439" w:rsidRDefault="00D15439"/>
        </w:tc>
      </w:tr>
      <w:tr w:rsidR="00D15439" w:rsidRPr="00D15439" w14:paraId="7C475E21" w14:textId="77777777" w:rsidTr="00D15439">
        <w:trPr>
          <w:trHeight w:val="315"/>
        </w:trPr>
        <w:tc>
          <w:tcPr>
            <w:tcW w:w="709" w:type="dxa"/>
            <w:noWrap/>
          </w:tcPr>
          <w:p w14:paraId="3CDAA81D" w14:textId="77777777" w:rsidR="00D15439" w:rsidRPr="00D15439" w:rsidRDefault="00D15439" w:rsidP="00D15439">
            <w:pPr>
              <w:rPr>
                <w:b/>
                <w:bCs/>
              </w:rPr>
            </w:pPr>
          </w:p>
        </w:tc>
        <w:tc>
          <w:tcPr>
            <w:tcW w:w="7610" w:type="dxa"/>
            <w:noWrap/>
          </w:tcPr>
          <w:p w14:paraId="2B70482A" w14:textId="3E2F5B7E" w:rsidR="00D15439" w:rsidRPr="00D15439" w:rsidRDefault="00D15439" w:rsidP="00D15439">
            <w:pPr>
              <w:jc w:val="right"/>
              <w:rPr>
                <w:b/>
                <w:bCs/>
                <w:u w:val="single"/>
              </w:rPr>
            </w:pPr>
            <w:r>
              <w:t>Brought forward</w:t>
            </w:r>
          </w:p>
        </w:tc>
        <w:tc>
          <w:tcPr>
            <w:tcW w:w="1094" w:type="dxa"/>
            <w:noWrap/>
          </w:tcPr>
          <w:p w14:paraId="0D8D2EC1" w14:textId="77777777" w:rsidR="00D15439" w:rsidRPr="00D15439" w:rsidRDefault="00D15439"/>
        </w:tc>
      </w:tr>
      <w:tr w:rsidR="00D15439" w:rsidRPr="00D15439" w14:paraId="228710EC" w14:textId="77777777" w:rsidTr="00D15439">
        <w:trPr>
          <w:trHeight w:val="315"/>
        </w:trPr>
        <w:tc>
          <w:tcPr>
            <w:tcW w:w="709" w:type="dxa"/>
            <w:noWrap/>
            <w:hideMark/>
          </w:tcPr>
          <w:p w14:paraId="1D4F8A6C" w14:textId="77777777" w:rsidR="00D15439" w:rsidRPr="00D15439" w:rsidRDefault="00D15439" w:rsidP="00D15439">
            <w:pPr>
              <w:rPr>
                <w:b/>
                <w:bCs/>
              </w:rPr>
            </w:pPr>
            <w:r w:rsidRPr="00D15439">
              <w:rPr>
                <w:b/>
                <w:bCs/>
              </w:rPr>
              <w:t>7</w:t>
            </w:r>
          </w:p>
        </w:tc>
        <w:tc>
          <w:tcPr>
            <w:tcW w:w="7610" w:type="dxa"/>
            <w:noWrap/>
            <w:hideMark/>
          </w:tcPr>
          <w:p w14:paraId="0F7E1460" w14:textId="77777777" w:rsidR="00D15439" w:rsidRPr="00D15439" w:rsidRDefault="00D15439">
            <w:pPr>
              <w:rPr>
                <w:b/>
                <w:bCs/>
                <w:u w:val="single"/>
              </w:rPr>
            </w:pPr>
            <w:r w:rsidRPr="00D15439">
              <w:rPr>
                <w:b/>
                <w:bCs/>
                <w:u w:val="single"/>
              </w:rPr>
              <w:t>Potable and Fire Water</w:t>
            </w:r>
          </w:p>
        </w:tc>
        <w:tc>
          <w:tcPr>
            <w:tcW w:w="1094" w:type="dxa"/>
            <w:noWrap/>
            <w:hideMark/>
          </w:tcPr>
          <w:p w14:paraId="72E050C2" w14:textId="77777777" w:rsidR="00D15439" w:rsidRPr="00D15439" w:rsidRDefault="00D15439">
            <w:r w:rsidRPr="00D15439">
              <w:t> </w:t>
            </w:r>
          </w:p>
        </w:tc>
      </w:tr>
      <w:tr w:rsidR="00D15439" w:rsidRPr="00D15439" w14:paraId="100CDEB6" w14:textId="77777777" w:rsidTr="00D15439">
        <w:trPr>
          <w:trHeight w:val="315"/>
        </w:trPr>
        <w:tc>
          <w:tcPr>
            <w:tcW w:w="709" w:type="dxa"/>
            <w:noWrap/>
            <w:hideMark/>
          </w:tcPr>
          <w:p w14:paraId="32A0FDAF" w14:textId="77777777" w:rsidR="00D15439" w:rsidRPr="00D15439" w:rsidRDefault="00D15439" w:rsidP="00D15439">
            <w:r w:rsidRPr="00D15439">
              <w:t>7.1</w:t>
            </w:r>
          </w:p>
        </w:tc>
        <w:tc>
          <w:tcPr>
            <w:tcW w:w="7610" w:type="dxa"/>
            <w:noWrap/>
            <w:hideMark/>
          </w:tcPr>
          <w:p w14:paraId="6530F525" w14:textId="77777777" w:rsidR="00D15439" w:rsidRPr="00D15439" w:rsidRDefault="00D15439">
            <w:r w:rsidRPr="00D15439">
              <w:t>Potable water pipes</w:t>
            </w:r>
          </w:p>
        </w:tc>
        <w:tc>
          <w:tcPr>
            <w:tcW w:w="1094" w:type="dxa"/>
            <w:noWrap/>
            <w:hideMark/>
          </w:tcPr>
          <w:p w14:paraId="22396CBA" w14:textId="77777777" w:rsidR="00D15439" w:rsidRPr="00D15439" w:rsidRDefault="00D15439">
            <w:r w:rsidRPr="00D15439">
              <w:t> </w:t>
            </w:r>
          </w:p>
        </w:tc>
      </w:tr>
      <w:tr w:rsidR="00D15439" w:rsidRPr="00D15439" w14:paraId="52E6FF9D" w14:textId="77777777" w:rsidTr="00D15439">
        <w:trPr>
          <w:trHeight w:val="315"/>
        </w:trPr>
        <w:tc>
          <w:tcPr>
            <w:tcW w:w="709" w:type="dxa"/>
            <w:noWrap/>
            <w:hideMark/>
          </w:tcPr>
          <w:p w14:paraId="58C89600" w14:textId="77777777" w:rsidR="00D15439" w:rsidRPr="00D15439" w:rsidRDefault="00D15439" w:rsidP="00D15439">
            <w:r w:rsidRPr="00D15439">
              <w:t>7.2</w:t>
            </w:r>
          </w:p>
        </w:tc>
        <w:tc>
          <w:tcPr>
            <w:tcW w:w="7610" w:type="dxa"/>
            <w:noWrap/>
            <w:hideMark/>
          </w:tcPr>
          <w:p w14:paraId="222F6C72" w14:textId="77777777" w:rsidR="00D15439" w:rsidRPr="00D15439" w:rsidRDefault="00D15439">
            <w:r w:rsidRPr="00D15439">
              <w:t>Potable water connection valves</w:t>
            </w:r>
          </w:p>
        </w:tc>
        <w:tc>
          <w:tcPr>
            <w:tcW w:w="1094" w:type="dxa"/>
            <w:noWrap/>
            <w:hideMark/>
          </w:tcPr>
          <w:p w14:paraId="10602137" w14:textId="77777777" w:rsidR="00D15439" w:rsidRPr="00D15439" w:rsidRDefault="00D15439">
            <w:r w:rsidRPr="00D15439">
              <w:t> </w:t>
            </w:r>
          </w:p>
        </w:tc>
      </w:tr>
      <w:tr w:rsidR="00D15439" w:rsidRPr="00D15439" w14:paraId="27CECDB9" w14:textId="77777777" w:rsidTr="00D15439">
        <w:trPr>
          <w:trHeight w:val="315"/>
        </w:trPr>
        <w:tc>
          <w:tcPr>
            <w:tcW w:w="709" w:type="dxa"/>
            <w:noWrap/>
            <w:hideMark/>
          </w:tcPr>
          <w:p w14:paraId="02E91290" w14:textId="77777777" w:rsidR="00D15439" w:rsidRPr="00D15439" w:rsidRDefault="00D15439" w:rsidP="00D15439">
            <w:r w:rsidRPr="00D15439">
              <w:t>7.3</w:t>
            </w:r>
          </w:p>
        </w:tc>
        <w:tc>
          <w:tcPr>
            <w:tcW w:w="7610" w:type="dxa"/>
            <w:noWrap/>
            <w:hideMark/>
          </w:tcPr>
          <w:p w14:paraId="4279E0B3" w14:textId="77777777" w:rsidR="00D15439" w:rsidRPr="00D15439" w:rsidRDefault="00D15439">
            <w:r w:rsidRPr="00D15439">
              <w:t>Testing and commissioning</w:t>
            </w:r>
          </w:p>
        </w:tc>
        <w:tc>
          <w:tcPr>
            <w:tcW w:w="1094" w:type="dxa"/>
            <w:noWrap/>
            <w:hideMark/>
          </w:tcPr>
          <w:p w14:paraId="58AE0A52" w14:textId="77777777" w:rsidR="00D15439" w:rsidRPr="00D15439" w:rsidRDefault="00D15439">
            <w:r w:rsidRPr="00D15439">
              <w:t> </w:t>
            </w:r>
          </w:p>
        </w:tc>
      </w:tr>
      <w:tr w:rsidR="00D15439" w:rsidRPr="00D15439" w14:paraId="3A2249FE" w14:textId="77777777" w:rsidTr="00D15439">
        <w:trPr>
          <w:trHeight w:val="525"/>
        </w:trPr>
        <w:tc>
          <w:tcPr>
            <w:tcW w:w="709" w:type="dxa"/>
            <w:noWrap/>
            <w:hideMark/>
          </w:tcPr>
          <w:p w14:paraId="43B6F531" w14:textId="77777777" w:rsidR="00D15439" w:rsidRPr="00D15439" w:rsidRDefault="00D15439" w:rsidP="00D15439">
            <w:r w:rsidRPr="00D15439">
              <w:t>7.4</w:t>
            </w:r>
          </w:p>
        </w:tc>
        <w:tc>
          <w:tcPr>
            <w:tcW w:w="7610" w:type="dxa"/>
            <w:hideMark/>
          </w:tcPr>
          <w:p w14:paraId="5CE94179" w14:textId="57D97114" w:rsidR="00D15439" w:rsidRPr="00D15439" w:rsidRDefault="00D15439">
            <w:r w:rsidRPr="00D15439">
              <w:t>Balance of works, plant and equipment to be included as deemed necessary by the Contractor to complete the pricing (Contractor shall list out each item separately)</w:t>
            </w:r>
          </w:p>
        </w:tc>
        <w:tc>
          <w:tcPr>
            <w:tcW w:w="1094" w:type="dxa"/>
            <w:noWrap/>
            <w:hideMark/>
          </w:tcPr>
          <w:p w14:paraId="7B81B5A4" w14:textId="77777777" w:rsidR="00D15439" w:rsidRPr="00D15439" w:rsidRDefault="00D15439">
            <w:r w:rsidRPr="00D15439">
              <w:t> </w:t>
            </w:r>
          </w:p>
        </w:tc>
      </w:tr>
      <w:tr w:rsidR="00D15439" w:rsidRPr="00D15439" w14:paraId="6C4B291E" w14:textId="77777777" w:rsidTr="00D15439">
        <w:trPr>
          <w:trHeight w:val="315"/>
        </w:trPr>
        <w:tc>
          <w:tcPr>
            <w:tcW w:w="709" w:type="dxa"/>
            <w:noWrap/>
            <w:hideMark/>
          </w:tcPr>
          <w:p w14:paraId="507D6106" w14:textId="77777777" w:rsidR="00D15439" w:rsidRPr="00D15439" w:rsidRDefault="00D15439">
            <w:r w:rsidRPr="00D15439">
              <w:t> </w:t>
            </w:r>
          </w:p>
        </w:tc>
        <w:tc>
          <w:tcPr>
            <w:tcW w:w="7610" w:type="dxa"/>
            <w:noWrap/>
            <w:hideMark/>
          </w:tcPr>
          <w:p w14:paraId="75001584" w14:textId="77777777" w:rsidR="00D15439" w:rsidRPr="00D15439" w:rsidRDefault="00D15439">
            <w:r w:rsidRPr="00D15439">
              <w:t> </w:t>
            </w:r>
          </w:p>
        </w:tc>
        <w:tc>
          <w:tcPr>
            <w:tcW w:w="1094" w:type="dxa"/>
            <w:noWrap/>
            <w:hideMark/>
          </w:tcPr>
          <w:p w14:paraId="1F467033" w14:textId="77777777" w:rsidR="00D15439" w:rsidRPr="00D15439" w:rsidRDefault="00D15439">
            <w:r w:rsidRPr="00D15439">
              <w:t> </w:t>
            </w:r>
          </w:p>
        </w:tc>
      </w:tr>
      <w:tr w:rsidR="00D15439" w:rsidRPr="00D15439" w14:paraId="4422179C" w14:textId="77777777" w:rsidTr="00D15439">
        <w:trPr>
          <w:trHeight w:val="315"/>
        </w:trPr>
        <w:tc>
          <w:tcPr>
            <w:tcW w:w="709" w:type="dxa"/>
            <w:noWrap/>
            <w:hideMark/>
          </w:tcPr>
          <w:p w14:paraId="1A7566E0" w14:textId="77777777" w:rsidR="00D15439" w:rsidRPr="00D15439" w:rsidRDefault="00D15439" w:rsidP="00D15439">
            <w:pPr>
              <w:rPr>
                <w:b/>
                <w:bCs/>
              </w:rPr>
            </w:pPr>
            <w:r w:rsidRPr="00D15439">
              <w:rPr>
                <w:b/>
                <w:bCs/>
              </w:rPr>
              <w:t>8</w:t>
            </w:r>
          </w:p>
        </w:tc>
        <w:tc>
          <w:tcPr>
            <w:tcW w:w="7610" w:type="dxa"/>
            <w:noWrap/>
            <w:hideMark/>
          </w:tcPr>
          <w:p w14:paraId="24F86656" w14:textId="77777777" w:rsidR="00D15439" w:rsidRPr="00D15439" w:rsidRDefault="00D15439">
            <w:pPr>
              <w:rPr>
                <w:b/>
                <w:bCs/>
                <w:u w:val="single"/>
              </w:rPr>
            </w:pPr>
            <w:r w:rsidRPr="00D15439">
              <w:rPr>
                <w:b/>
                <w:bCs/>
                <w:u w:val="single"/>
              </w:rPr>
              <w:t>Outbound Quay Relieving Platform, including piling, platform</w:t>
            </w:r>
          </w:p>
        </w:tc>
        <w:tc>
          <w:tcPr>
            <w:tcW w:w="1094" w:type="dxa"/>
            <w:noWrap/>
            <w:hideMark/>
          </w:tcPr>
          <w:p w14:paraId="687AA53E" w14:textId="77777777" w:rsidR="00D15439" w:rsidRPr="00D15439" w:rsidRDefault="00D15439">
            <w:r w:rsidRPr="00D15439">
              <w:t> </w:t>
            </w:r>
          </w:p>
        </w:tc>
      </w:tr>
      <w:tr w:rsidR="00D15439" w:rsidRPr="00D15439" w14:paraId="4FBC4790" w14:textId="77777777" w:rsidTr="00D15439">
        <w:trPr>
          <w:trHeight w:val="315"/>
        </w:trPr>
        <w:tc>
          <w:tcPr>
            <w:tcW w:w="709" w:type="dxa"/>
            <w:noWrap/>
            <w:hideMark/>
          </w:tcPr>
          <w:p w14:paraId="6AF09E93" w14:textId="77777777" w:rsidR="00D15439" w:rsidRPr="00D15439" w:rsidRDefault="00D15439" w:rsidP="00D15439">
            <w:r w:rsidRPr="00D15439">
              <w:t>8.1</w:t>
            </w:r>
          </w:p>
        </w:tc>
        <w:tc>
          <w:tcPr>
            <w:tcW w:w="7610" w:type="dxa"/>
            <w:noWrap/>
            <w:hideMark/>
          </w:tcPr>
          <w:p w14:paraId="2C00649D" w14:textId="77777777" w:rsidR="00D15439" w:rsidRPr="00D15439" w:rsidRDefault="00D15439">
            <w:r w:rsidRPr="00D15439">
              <w:t xml:space="preserve">Preparation and set up </w:t>
            </w:r>
          </w:p>
        </w:tc>
        <w:tc>
          <w:tcPr>
            <w:tcW w:w="1094" w:type="dxa"/>
            <w:noWrap/>
            <w:hideMark/>
          </w:tcPr>
          <w:p w14:paraId="2620B494" w14:textId="77777777" w:rsidR="00D15439" w:rsidRPr="00D15439" w:rsidRDefault="00D15439">
            <w:r w:rsidRPr="00D15439">
              <w:t> </w:t>
            </w:r>
          </w:p>
        </w:tc>
      </w:tr>
      <w:tr w:rsidR="00D15439" w:rsidRPr="00D15439" w14:paraId="5D1EDCC1" w14:textId="77777777" w:rsidTr="00D15439">
        <w:trPr>
          <w:trHeight w:val="315"/>
        </w:trPr>
        <w:tc>
          <w:tcPr>
            <w:tcW w:w="709" w:type="dxa"/>
            <w:noWrap/>
            <w:hideMark/>
          </w:tcPr>
          <w:p w14:paraId="05124931" w14:textId="77777777" w:rsidR="00D15439" w:rsidRPr="00D15439" w:rsidRDefault="00D15439" w:rsidP="00D15439">
            <w:r w:rsidRPr="00D15439">
              <w:t>8.2</w:t>
            </w:r>
          </w:p>
        </w:tc>
        <w:tc>
          <w:tcPr>
            <w:tcW w:w="7610" w:type="dxa"/>
            <w:noWrap/>
            <w:hideMark/>
          </w:tcPr>
          <w:p w14:paraId="298E832A" w14:textId="77777777" w:rsidR="00D15439" w:rsidRPr="00D15439" w:rsidRDefault="00D15439">
            <w:r w:rsidRPr="00D15439">
              <w:t>Installation of 600mm dia. CFA piles (3.1m spacing)</w:t>
            </w:r>
          </w:p>
        </w:tc>
        <w:tc>
          <w:tcPr>
            <w:tcW w:w="1094" w:type="dxa"/>
            <w:noWrap/>
            <w:hideMark/>
          </w:tcPr>
          <w:p w14:paraId="5B4ABC18" w14:textId="77777777" w:rsidR="00D15439" w:rsidRPr="00D15439" w:rsidRDefault="00D15439">
            <w:r w:rsidRPr="00D15439">
              <w:t> </w:t>
            </w:r>
          </w:p>
        </w:tc>
      </w:tr>
      <w:tr w:rsidR="00D15439" w:rsidRPr="00D15439" w14:paraId="75AC7425" w14:textId="77777777" w:rsidTr="00D15439">
        <w:trPr>
          <w:trHeight w:val="315"/>
        </w:trPr>
        <w:tc>
          <w:tcPr>
            <w:tcW w:w="709" w:type="dxa"/>
            <w:noWrap/>
            <w:hideMark/>
          </w:tcPr>
          <w:p w14:paraId="0407B182" w14:textId="77777777" w:rsidR="00D15439" w:rsidRPr="00D15439" w:rsidRDefault="00D15439" w:rsidP="00D15439">
            <w:r w:rsidRPr="00D15439">
              <w:t>8.3</w:t>
            </w:r>
          </w:p>
        </w:tc>
        <w:tc>
          <w:tcPr>
            <w:tcW w:w="7610" w:type="dxa"/>
            <w:noWrap/>
            <w:hideMark/>
          </w:tcPr>
          <w:p w14:paraId="36317017" w14:textId="366C29C7" w:rsidR="00D15439" w:rsidRPr="00D15439" w:rsidRDefault="00D15439">
            <w:r w:rsidRPr="00D15439">
              <w:t xml:space="preserve">Installation of reinforced concrete relieving </w:t>
            </w:r>
            <w:r w:rsidR="003D3854" w:rsidRPr="00D15439">
              <w:t>platform</w:t>
            </w:r>
            <w:r w:rsidRPr="00D15439">
              <w:t xml:space="preserve"> slab</w:t>
            </w:r>
          </w:p>
        </w:tc>
        <w:tc>
          <w:tcPr>
            <w:tcW w:w="1094" w:type="dxa"/>
            <w:noWrap/>
            <w:hideMark/>
          </w:tcPr>
          <w:p w14:paraId="21A5EE1C" w14:textId="77777777" w:rsidR="00D15439" w:rsidRPr="00D15439" w:rsidRDefault="00D15439">
            <w:r w:rsidRPr="00D15439">
              <w:t> </w:t>
            </w:r>
          </w:p>
        </w:tc>
      </w:tr>
      <w:tr w:rsidR="00D15439" w:rsidRPr="00D15439" w14:paraId="48674EB8" w14:textId="77777777" w:rsidTr="00D15439">
        <w:trPr>
          <w:trHeight w:val="315"/>
        </w:trPr>
        <w:tc>
          <w:tcPr>
            <w:tcW w:w="709" w:type="dxa"/>
            <w:noWrap/>
            <w:hideMark/>
          </w:tcPr>
          <w:p w14:paraId="73F0B6AF" w14:textId="77777777" w:rsidR="00D15439" w:rsidRPr="00D15439" w:rsidRDefault="00D15439" w:rsidP="00D15439">
            <w:r w:rsidRPr="00D15439">
              <w:t>8.4</w:t>
            </w:r>
          </w:p>
        </w:tc>
        <w:tc>
          <w:tcPr>
            <w:tcW w:w="7610" w:type="dxa"/>
            <w:noWrap/>
            <w:hideMark/>
          </w:tcPr>
          <w:p w14:paraId="749D5287" w14:textId="77777777" w:rsidR="00D15439" w:rsidRPr="00D15439" w:rsidRDefault="00D15439">
            <w:r w:rsidRPr="00D15439">
              <w:t>Installation of reinforced concrete front crane beam</w:t>
            </w:r>
          </w:p>
        </w:tc>
        <w:tc>
          <w:tcPr>
            <w:tcW w:w="1094" w:type="dxa"/>
            <w:noWrap/>
            <w:hideMark/>
          </w:tcPr>
          <w:p w14:paraId="52740817" w14:textId="77777777" w:rsidR="00D15439" w:rsidRPr="00D15439" w:rsidRDefault="00D15439">
            <w:r w:rsidRPr="00D15439">
              <w:t> </w:t>
            </w:r>
          </w:p>
        </w:tc>
      </w:tr>
      <w:tr w:rsidR="00D15439" w:rsidRPr="00D15439" w14:paraId="3C3FDA25" w14:textId="77777777" w:rsidTr="00D15439">
        <w:trPr>
          <w:trHeight w:val="315"/>
        </w:trPr>
        <w:tc>
          <w:tcPr>
            <w:tcW w:w="709" w:type="dxa"/>
            <w:noWrap/>
            <w:hideMark/>
          </w:tcPr>
          <w:p w14:paraId="3E43C60E" w14:textId="77777777" w:rsidR="00D15439" w:rsidRPr="00D15439" w:rsidRDefault="00D15439" w:rsidP="00D15439">
            <w:r w:rsidRPr="00D15439">
              <w:t>8.5</w:t>
            </w:r>
          </w:p>
        </w:tc>
        <w:tc>
          <w:tcPr>
            <w:tcW w:w="7610" w:type="dxa"/>
            <w:noWrap/>
            <w:hideMark/>
          </w:tcPr>
          <w:p w14:paraId="4911DF6D" w14:textId="77777777" w:rsidR="00D15439" w:rsidRPr="00D15439" w:rsidRDefault="00D15439">
            <w:r w:rsidRPr="00D15439">
              <w:t>Installation of reinforced concrete rear crane beam</w:t>
            </w:r>
          </w:p>
        </w:tc>
        <w:tc>
          <w:tcPr>
            <w:tcW w:w="1094" w:type="dxa"/>
            <w:noWrap/>
            <w:hideMark/>
          </w:tcPr>
          <w:p w14:paraId="4DB5385B" w14:textId="77777777" w:rsidR="00D15439" w:rsidRPr="00D15439" w:rsidRDefault="00D15439">
            <w:r w:rsidRPr="00D15439">
              <w:t> </w:t>
            </w:r>
          </w:p>
        </w:tc>
      </w:tr>
      <w:tr w:rsidR="00D15439" w:rsidRPr="00D15439" w14:paraId="6ED76C2B" w14:textId="77777777" w:rsidTr="00D15439">
        <w:trPr>
          <w:trHeight w:val="315"/>
        </w:trPr>
        <w:tc>
          <w:tcPr>
            <w:tcW w:w="709" w:type="dxa"/>
            <w:noWrap/>
            <w:hideMark/>
          </w:tcPr>
          <w:p w14:paraId="78A0842C" w14:textId="77777777" w:rsidR="00D15439" w:rsidRPr="00D15439" w:rsidRDefault="00D15439" w:rsidP="00D15439">
            <w:r w:rsidRPr="00D15439">
              <w:t>8.6</w:t>
            </w:r>
          </w:p>
        </w:tc>
        <w:tc>
          <w:tcPr>
            <w:tcW w:w="7610" w:type="dxa"/>
            <w:noWrap/>
            <w:hideMark/>
          </w:tcPr>
          <w:p w14:paraId="40FB77CE" w14:textId="77777777" w:rsidR="00D15439" w:rsidRPr="00D15439" w:rsidRDefault="00D15439">
            <w:r w:rsidRPr="00D15439">
              <w:t>STS crane rail foundation</w:t>
            </w:r>
          </w:p>
        </w:tc>
        <w:tc>
          <w:tcPr>
            <w:tcW w:w="1094" w:type="dxa"/>
            <w:noWrap/>
            <w:hideMark/>
          </w:tcPr>
          <w:p w14:paraId="0A30025D" w14:textId="77777777" w:rsidR="00D15439" w:rsidRPr="00D15439" w:rsidRDefault="00D15439">
            <w:r w:rsidRPr="00D15439">
              <w:t> </w:t>
            </w:r>
          </w:p>
        </w:tc>
      </w:tr>
      <w:tr w:rsidR="00D15439" w:rsidRPr="00D15439" w14:paraId="6BDB3BB7" w14:textId="77777777" w:rsidTr="00D15439">
        <w:trPr>
          <w:trHeight w:val="315"/>
        </w:trPr>
        <w:tc>
          <w:tcPr>
            <w:tcW w:w="709" w:type="dxa"/>
            <w:noWrap/>
            <w:hideMark/>
          </w:tcPr>
          <w:p w14:paraId="595DAB46" w14:textId="77777777" w:rsidR="00D15439" w:rsidRPr="00D15439" w:rsidRDefault="00D15439" w:rsidP="00D15439">
            <w:r w:rsidRPr="00D15439">
              <w:t>8.7</w:t>
            </w:r>
          </w:p>
        </w:tc>
        <w:tc>
          <w:tcPr>
            <w:tcW w:w="7610" w:type="dxa"/>
            <w:noWrap/>
            <w:hideMark/>
          </w:tcPr>
          <w:p w14:paraId="79808DCB" w14:textId="77777777" w:rsidR="00D15439" w:rsidRPr="00D15439" w:rsidRDefault="00D15439">
            <w:r w:rsidRPr="00D15439">
              <w:t xml:space="preserve">STS rail supports </w:t>
            </w:r>
          </w:p>
        </w:tc>
        <w:tc>
          <w:tcPr>
            <w:tcW w:w="1094" w:type="dxa"/>
            <w:noWrap/>
            <w:hideMark/>
          </w:tcPr>
          <w:p w14:paraId="53CC9E21" w14:textId="77777777" w:rsidR="00D15439" w:rsidRPr="00D15439" w:rsidRDefault="00D15439">
            <w:r w:rsidRPr="00D15439">
              <w:t> </w:t>
            </w:r>
          </w:p>
        </w:tc>
      </w:tr>
      <w:tr w:rsidR="00D15439" w:rsidRPr="00D15439" w14:paraId="2B502944" w14:textId="77777777" w:rsidTr="00D15439">
        <w:trPr>
          <w:trHeight w:val="315"/>
        </w:trPr>
        <w:tc>
          <w:tcPr>
            <w:tcW w:w="709" w:type="dxa"/>
            <w:noWrap/>
            <w:hideMark/>
          </w:tcPr>
          <w:p w14:paraId="548ED29E" w14:textId="77777777" w:rsidR="00D15439" w:rsidRPr="00D15439" w:rsidRDefault="00D15439" w:rsidP="00D15439">
            <w:r w:rsidRPr="00D15439">
              <w:t>8.8</w:t>
            </w:r>
          </w:p>
        </w:tc>
        <w:tc>
          <w:tcPr>
            <w:tcW w:w="7610" w:type="dxa"/>
            <w:noWrap/>
            <w:hideMark/>
          </w:tcPr>
          <w:p w14:paraId="0632CA0C" w14:textId="77777777" w:rsidR="00D15439" w:rsidRPr="00D15439" w:rsidRDefault="00D15439">
            <w:r w:rsidRPr="00D15439">
              <w:t>Drainage Manholes</w:t>
            </w:r>
          </w:p>
        </w:tc>
        <w:tc>
          <w:tcPr>
            <w:tcW w:w="1094" w:type="dxa"/>
            <w:noWrap/>
            <w:hideMark/>
          </w:tcPr>
          <w:p w14:paraId="657DEF3F" w14:textId="77777777" w:rsidR="00D15439" w:rsidRPr="00D15439" w:rsidRDefault="00D15439">
            <w:r w:rsidRPr="00D15439">
              <w:t> </w:t>
            </w:r>
          </w:p>
        </w:tc>
      </w:tr>
      <w:tr w:rsidR="00D15439" w:rsidRPr="00D15439" w14:paraId="39B3F860" w14:textId="77777777" w:rsidTr="00D15439">
        <w:trPr>
          <w:trHeight w:val="315"/>
        </w:trPr>
        <w:tc>
          <w:tcPr>
            <w:tcW w:w="709" w:type="dxa"/>
            <w:noWrap/>
            <w:hideMark/>
          </w:tcPr>
          <w:p w14:paraId="3D4BE654" w14:textId="77777777" w:rsidR="00D15439" w:rsidRPr="00D15439" w:rsidRDefault="00D15439" w:rsidP="00D15439">
            <w:r w:rsidRPr="00D15439">
              <w:t>8.9</w:t>
            </w:r>
          </w:p>
        </w:tc>
        <w:tc>
          <w:tcPr>
            <w:tcW w:w="7610" w:type="dxa"/>
            <w:noWrap/>
            <w:hideMark/>
          </w:tcPr>
          <w:p w14:paraId="23CFE914" w14:textId="77777777" w:rsidR="00D15439" w:rsidRPr="00D15439" w:rsidRDefault="00D15439">
            <w:r w:rsidRPr="00D15439">
              <w:t>Drainage Ducts and Outfalls</w:t>
            </w:r>
          </w:p>
        </w:tc>
        <w:tc>
          <w:tcPr>
            <w:tcW w:w="1094" w:type="dxa"/>
            <w:noWrap/>
            <w:hideMark/>
          </w:tcPr>
          <w:p w14:paraId="7A2D5F75" w14:textId="77777777" w:rsidR="00D15439" w:rsidRPr="00D15439" w:rsidRDefault="00D15439">
            <w:r w:rsidRPr="00D15439">
              <w:t> </w:t>
            </w:r>
          </w:p>
        </w:tc>
      </w:tr>
      <w:tr w:rsidR="00D15439" w:rsidRPr="00D15439" w14:paraId="4B5AF378" w14:textId="77777777" w:rsidTr="00D15439">
        <w:trPr>
          <w:trHeight w:val="525"/>
        </w:trPr>
        <w:tc>
          <w:tcPr>
            <w:tcW w:w="709" w:type="dxa"/>
            <w:noWrap/>
            <w:hideMark/>
          </w:tcPr>
          <w:p w14:paraId="484C51DE" w14:textId="77777777" w:rsidR="00D15439" w:rsidRPr="00D15439" w:rsidRDefault="00D15439" w:rsidP="00D15439">
            <w:r w:rsidRPr="00D15439">
              <w:t>8.10</w:t>
            </w:r>
          </w:p>
        </w:tc>
        <w:tc>
          <w:tcPr>
            <w:tcW w:w="7610" w:type="dxa"/>
            <w:hideMark/>
          </w:tcPr>
          <w:p w14:paraId="32ED8711" w14:textId="1E79A597" w:rsidR="00D15439" w:rsidRPr="00D15439" w:rsidRDefault="00D15439">
            <w:r w:rsidRPr="00D15439">
              <w:t>Balance of works, plant and equipment to be included as deemed necessary by the Contractor to complete the pricing (Contractor shall list out each item separately)</w:t>
            </w:r>
          </w:p>
        </w:tc>
        <w:tc>
          <w:tcPr>
            <w:tcW w:w="1094" w:type="dxa"/>
            <w:noWrap/>
            <w:hideMark/>
          </w:tcPr>
          <w:p w14:paraId="5D6373B6" w14:textId="77777777" w:rsidR="00D15439" w:rsidRPr="00D15439" w:rsidRDefault="00D15439">
            <w:r w:rsidRPr="00D15439">
              <w:t> </w:t>
            </w:r>
          </w:p>
        </w:tc>
      </w:tr>
      <w:tr w:rsidR="00D15439" w:rsidRPr="00D15439" w14:paraId="5C83EE57" w14:textId="77777777" w:rsidTr="00D15439">
        <w:trPr>
          <w:trHeight w:val="315"/>
        </w:trPr>
        <w:tc>
          <w:tcPr>
            <w:tcW w:w="709" w:type="dxa"/>
            <w:noWrap/>
            <w:hideMark/>
          </w:tcPr>
          <w:p w14:paraId="7B3B2113" w14:textId="77777777" w:rsidR="00D15439" w:rsidRPr="00D15439" w:rsidRDefault="00D15439">
            <w:r w:rsidRPr="00D15439">
              <w:t> </w:t>
            </w:r>
          </w:p>
        </w:tc>
        <w:tc>
          <w:tcPr>
            <w:tcW w:w="7610" w:type="dxa"/>
            <w:noWrap/>
            <w:hideMark/>
          </w:tcPr>
          <w:p w14:paraId="2670D7FB" w14:textId="77777777" w:rsidR="00D15439" w:rsidRPr="00D15439" w:rsidRDefault="00D15439">
            <w:r w:rsidRPr="00D15439">
              <w:t> </w:t>
            </w:r>
          </w:p>
        </w:tc>
        <w:tc>
          <w:tcPr>
            <w:tcW w:w="1094" w:type="dxa"/>
            <w:noWrap/>
            <w:hideMark/>
          </w:tcPr>
          <w:p w14:paraId="521A783F" w14:textId="77777777" w:rsidR="00D15439" w:rsidRPr="00D15439" w:rsidRDefault="00D15439">
            <w:r w:rsidRPr="00D15439">
              <w:t> </w:t>
            </w:r>
          </w:p>
        </w:tc>
      </w:tr>
      <w:tr w:rsidR="00D15439" w:rsidRPr="00D15439" w14:paraId="5FDBA4BE" w14:textId="77777777" w:rsidTr="00D15439">
        <w:trPr>
          <w:trHeight w:val="315"/>
        </w:trPr>
        <w:tc>
          <w:tcPr>
            <w:tcW w:w="709" w:type="dxa"/>
            <w:noWrap/>
            <w:hideMark/>
          </w:tcPr>
          <w:p w14:paraId="4C5B5732" w14:textId="77777777" w:rsidR="00D15439" w:rsidRPr="00D15439" w:rsidRDefault="00D15439" w:rsidP="00D15439">
            <w:pPr>
              <w:rPr>
                <w:b/>
                <w:bCs/>
              </w:rPr>
            </w:pPr>
            <w:r w:rsidRPr="00D15439">
              <w:rPr>
                <w:b/>
                <w:bCs/>
              </w:rPr>
              <w:t>9</w:t>
            </w:r>
          </w:p>
        </w:tc>
        <w:tc>
          <w:tcPr>
            <w:tcW w:w="7610" w:type="dxa"/>
            <w:noWrap/>
            <w:hideMark/>
          </w:tcPr>
          <w:p w14:paraId="672CFFF7" w14:textId="77777777" w:rsidR="00D15439" w:rsidRPr="00D15439" w:rsidRDefault="00D15439">
            <w:pPr>
              <w:rPr>
                <w:b/>
                <w:bCs/>
                <w:u w:val="single"/>
              </w:rPr>
            </w:pPr>
            <w:r w:rsidRPr="00D15439">
              <w:rPr>
                <w:b/>
                <w:bCs/>
                <w:u w:val="single"/>
              </w:rPr>
              <w:t>Construction Access</w:t>
            </w:r>
          </w:p>
        </w:tc>
        <w:tc>
          <w:tcPr>
            <w:tcW w:w="1094" w:type="dxa"/>
            <w:noWrap/>
            <w:hideMark/>
          </w:tcPr>
          <w:p w14:paraId="446488A9" w14:textId="77777777" w:rsidR="00D15439" w:rsidRPr="00D15439" w:rsidRDefault="00D15439">
            <w:r w:rsidRPr="00D15439">
              <w:t> </w:t>
            </w:r>
          </w:p>
        </w:tc>
      </w:tr>
      <w:tr w:rsidR="00D15439" w:rsidRPr="00D15439" w14:paraId="7D326E10" w14:textId="77777777" w:rsidTr="00D15439">
        <w:trPr>
          <w:trHeight w:val="315"/>
        </w:trPr>
        <w:tc>
          <w:tcPr>
            <w:tcW w:w="709" w:type="dxa"/>
            <w:noWrap/>
            <w:hideMark/>
          </w:tcPr>
          <w:p w14:paraId="084BF5B4" w14:textId="77777777" w:rsidR="00D15439" w:rsidRPr="00D15439" w:rsidRDefault="00D15439" w:rsidP="00D15439">
            <w:r w:rsidRPr="00D15439">
              <w:t>9.1</w:t>
            </w:r>
          </w:p>
        </w:tc>
        <w:tc>
          <w:tcPr>
            <w:tcW w:w="7610" w:type="dxa"/>
            <w:noWrap/>
            <w:hideMark/>
          </w:tcPr>
          <w:p w14:paraId="651DA459" w14:textId="77777777" w:rsidR="00D15439" w:rsidRPr="00D15439" w:rsidRDefault="00D15439">
            <w:r w:rsidRPr="00D15439">
              <w:t>Construct access routes for construction of outbound wall</w:t>
            </w:r>
          </w:p>
        </w:tc>
        <w:tc>
          <w:tcPr>
            <w:tcW w:w="1094" w:type="dxa"/>
            <w:noWrap/>
            <w:hideMark/>
          </w:tcPr>
          <w:p w14:paraId="3D36DFBF" w14:textId="77777777" w:rsidR="00D15439" w:rsidRPr="00D15439" w:rsidRDefault="00D15439">
            <w:r w:rsidRPr="00D15439">
              <w:t> </w:t>
            </w:r>
          </w:p>
        </w:tc>
      </w:tr>
      <w:tr w:rsidR="00D15439" w:rsidRPr="00D15439" w14:paraId="444E7933" w14:textId="77777777" w:rsidTr="00D15439">
        <w:trPr>
          <w:trHeight w:val="315"/>
        </w:trPr>
        <w:tc>
          <w:tcPr>
            <w:tcW w:w="709" w:type="dxa"/>
            <w:noWrap/>
            <w:hideMark/>
          </w:tcPr>
          <w:p w14:paraId="12B54730" w14:textId="77777777" w:rsidR="00D15439" w:rsidRPr="00D15439" w:rsidRDefault="00D15439">
            <w:r w:rsidRPr="00D15439">
              <w:t> </w:t>
            </w:r>
          </w:p>
        </w:tc>
        <w:tc>
          <w:tcPr>
            <w:tcW w:w="7610" w:type="dxa"/>
            <w:noWrap/>
            <w:hideMark/>
          </w:tcPr>
          <w:p w14:paraId="4F78BB27" w14:textId="77777777" w:rsidR="00D15439" w:rsidRPr="00D15439" w:rsidRDefault="00D15439">
            <w:r w:rsidRPr="00D15439">
              <w:t> </w:t>
            </w:r>
          </w:p>
        </w:tc>
        <w:tc>
          <w:tcPr>
            <w:tcW w:w="1094" w:type="dxa"/>
            <w:noWrap/>
            <w:hideMark/>
          </w:tcPr>
          <w:p w14:paraId="65B0A247" w14:textId="77777777" w:rsidR="00D15439" w:rsidRPr="00D15439" w:rsidRDefault="00D15439">
            <w:r w:rsidRPr="00D15439">
              <w:t> </w:t>
            </w:r>
          </w:p>
        </w:tc>
      </w:tr>
      <w:tr w:rsidR="00D15439" w:rsidRPr="00D15439" w14:paraId="04FC24AB" w14:textId="77777777" w:rsidTr="00D15439">
        <w:trPr>
          <w:trHeight w:val="315"/>
        </w:trPr>
        <w:tc>
          <w:tcPr>
            <w:tcW w:w="709" w:type="dxa"/>
            <w:noWrap/>
          </w:tcPr>
          <w:p w14:paraId="6B0B3BB1" w14:textId="77777777" w:rsidR="00D15439" w:rsidRPr="00D15439" w:rsidRDefault="00D15439"/>
        </w:tc>
        <w:tc>
          <w:tcPr>
            <w:tcW w:w="7610" w:type="dxa"/>
            <w:noWrap/>
          </w:tcPr>
          <w:p w14:paraId="28FDE09A" w14:textId="77777777" w:rsidR="00D15439" w:rsidRPr="00D15439" w:rsidRDefault="00D15439"/>
        </w:tc>
        <w:tc>
          <w:tcPr>
            <w:tcW w:w="1094" w:type="dxa"/>
            <w:noWrap/>
          </w:tcPr>
          <w:p w14:paraId="2E9E2B9E" w14:textId="77777777" w:rsidR="00D15439" w:rsidRPr="00D15439" w:rsidRDefault="00D15439"/>
        </w:tc>
      </w:tr>
      <w:tr w:rsidR="00D15439" w:rsidRPr="00D15439" w14:paraId="79A37EF7" w14:textId="77777777" w:rsidTr="00D15439">
        <w:trPr>
          <w:trHeight w:val="315"/>
        </w:trPr>
        <w:tc>
          <w:tcPr>
            <w:tcW w:w="709" w:type="dxa"/>
            <w:noWrap/>
          </w:tcPr>
          <w:p w14:paraId="728FCAB3" w14:textId="77777777" w:rsidR="00D15439" w:rsidRPr="00D15439" w:rsidRDefault="00D15439"/>
        </w:tc>
        <w:tc>
          <w:tcPr>
            <w:tcW w:w="7610" w:type="dxa"/>
            <w:noWrap/>
          </w:tcPr>
          <w:p w14:paraId="11602799" w14:textId="77777777" w:rsidR="00D15439" w:rsidRPr="00D15439" w:rsidRDefault="00D15439"/>
        </w:tc>
        <w:tc>
          <w:tcPr>
            <w:tcW w:w="1094" w:type="dxa"/>
            <w:noWrap/>
          </w:tcPr>
          <w:p w14:paraId="30DBC1B8" w14:textId="77777777" w:rsidR="00D15439" w:rsidRPr="00D15439" w:rsidRDefault="00D15439"/>
        </w:tc>
      </w:tr>
      <w:tr w:rsidR="00D15439" w:rsidRPr="00D15439" w14:paraId="5DA31082" w14:textId="77777777" w:rsidTr="00D15439">
        <w:trPr>
          <w:trHeight w:val="315"/>
        </w:trPr>
        <w:tc>
          <w:tcPr>
            <w:tcW w:w="709" w:type="dxa"/>
            <w:noWrap/>
          </w:tcPr>
          <w:p w14:paraId="30E9DA51" w14:textId="77777777" w:rsidR="00D15439" w:rsidRPr="00D15439" w:rsidRDefault="00D15439"/>
        </w:tc>
        <w:tc>
          <w:tcPr>
            <w:tcW w:w="7610" w:type="dxa"/>
            <w:noWrap/>
          </w:tcPr>
          <w:p w14:paraId="16692215" w14:textId="5817668C" w:rsidR="00D15439" w:rsidRPr="00D15439" w:rsidRDefault="00D15439" w:rsidP="00D15439">
            <w:pPr>
              <w:jc w:val="right"/>
            </w:pPr>
            <w:r>
              <w:t>Carried forward</w:t>
            </w:r>
          </w:p>
        </w:tc>
        <w:tc>
          <w:tcPr>
            <w:tcW w:w="1094" w:type="dxa"/>
            <w:noWrap/>
          </w:tcPr>
          <w:p w14:paraId="5A4D2C23" w14:textId="77777777" w:rsidR="00D15439" w:rsidRPr="00D15439" w:rsidRDefault="00D15439"/>
        </w:tc>
      </w:tr>
      <w:tr w:rsidR="00D15439" w:rsidRPr="00D15439" w14:paraId="0F2B462C" w14:textId="77777777" w:rsidTr="00D15439">
        <w:trPr>
          <w:trHeight w:val="315"/>
        </w:trPr>
        <w:tc>
          <w:tcPr>
            <w:tcW w:w="709" w:type="dxa"/>
            <w:noWrap/>
          </w:tcPr>
          <w:p w14:paraId="4BE86396" w14:textId="77777777" w:rsidR="00D15439" w:rsidRPr="00D15439" w:rsidRDefault="00D15439"/>
        </w:tc>
        <w:tc>
          <w:tcPr>
            <w:tcW w:w="7610" w:type="dxa"/>
            <w:noWrap/>
          </w:tcPr>
          <w:p w14:paraId="2D415E24" w14:textId="729F055F" w:rsidR="00D15439" w:rsidRPr="00D15439" w:rsidRDefault="00D15439" w:rsidP="00D15439">
            <w:pPr>
              <w:jc w:val="right"/>
            </w:pPr>
            <w:r>
              <w:t>Brought forward</w:t>
            </w:r>
          </w:p>
        </w:tc>
        <w:tc>
          <w:tcPr>
            <w:tcW w:w="1094" w:type="dxa"/>
            <w:noWrap/>
          </w:tcPr>
          <w:p w14:paraId="3FC54D17" w14:textId="77777777" w:rsidR="00D15439" w:rsidRPr="00D15439" w:rsidRDefault="00D15439"/>
        </w:tc>
      </w:tr>
      <w:tr w:rsidR="00D15439" w:rsidRPr="00D15439" w14:paraId="7844ED43" w14:textId="77777777" w:rsidTr="00D15439">
        <w:trPr>
          <w:trHeight w:val="315"/>
        </w:trPr>
        <w:tc>
          <w:tcPr>
            <w:tcW w:w="709" w:type="dxa"/>
            <w:noWrap/>
            <w:hideMark/>
          </w:tcPr>
          <w:p w14:paraId="118C7997" w14:textId="77777777" w:rsidR="00D15439" w:rsidRPr="00D15439" w:rsidRDefault="00D15439" w:rsidP="00D15439">
            <w:pPr>
              <w:rPr>
                <w:b/>
                <w:bCs/>
              </w:rPr>
            </w:pPr>
            <w:r w:rsidRPr="00D15439">
              <w:rPr>
                <w:b/>
                <w:bCs/>
              </w:rPr>
              <w:t>10</w:t>
            </w:r>
          </w:p>
        </w:tc>
        <w:tc>
          <w:tcPr>
            <w:tcW w:w="7610" w:type="dxa"/>
            <w:noWrap/>
            <w:hideMark/>
          </w:tcPr>
          <w:p w14:paraId="55214416" w14:textId="77777777" w:rsidR="00D15439" w:rsidRPr="00D15439" w:rsidRDefault="00D15439">
            <w:pPr>
              <w:rPr>
                <w:b/>
                <w:bCs/>
                <w:u w:val="single"/>
              </w:rPr>
            </w:pPr>
            <w:r w:rsidRPr="00D15439">
              <w:rPr>
                <w:b/>
                <w:bCs/>
                <w:u w:val="single"/>
              </w:rPr>
              <w:t>Other Quay Furniture</w:t>
            </w:r>
          </w:p>
        </w:tc>
        <w:tc>
          <w:tcPr>
            <w:tcW w:w="1094" w:type="dxa"/>
            <w:noWrap/>
            <w:hideMark/>
          </w:tcPr>
          <w:p w14:paraId="783DDC9A" w14:textId="77777777" w:rsidR="00D15439" w:rsidRPr="00D15439" w:rsidRDefault="00D15439">
            <w:r w:rsidRPr="00D15439">
              <w:t> </w:t>
            </w:r>
          </w:p>
        </w:tc>
      </w:tr>
      <w:tr w:rsidR="00D15439" w:rsidRPr="00D15439" w14:paraId="26B770D5" w14:textId="77777777" w:rsidTr="00D15439">
        <w:trPr>
          <w:trHeight w:val="315"/>
        </w:trPr>
        <w:tc>
          <w:tcPr>
            <w:tcW w:w="709" w:type="dxa"/>
            <w:noWrap/>
            <w:hideMark/>
          </w:tcPr>
          <w:p w14:paraId="074F2425" w14:textId="77777777" w:rsidR="00D15439" w:rsidRPr="00D15439" w:rsidRDefault="00D15439" w:rsidP="00D15439">
            <w:r w:rsidRPr="00D15439">
              <w:t>10.1</w:t>
            </w:r>
          </w:p>
        </w:tc>
        <w:tc>
          <w:tcPr>
            <w:tcW w:w="7610" w:type="dxa"/>
            <w:noWrap/>
            <w:hideMark/>
          </w:tcPr>
          <w:p w14:paraId="022A5C36" w14:textId="77777777" w:rsidR="00D15439" w:rsidRPr="00D15439" w:rsidRDefault="00D15439">
            <w:r w:rsidRPr="00D15439">
              <w:t>Install ladders (30m centres)</w:t>
            </w:r>
          </w:p>
        </w:tc>
        <w:tc>
          <w:tcPr>
            <w:tcW w:w="1094" w:type="dxa"/>
            <w:noWrap/>
            <w:hideMark/>
          </w:tcPr>
          <w:p w14:paraId="2E204302" w14:textId="77777777" w:rsidR="00D15439" w:rsidRPr="00D15439" w:rsidRDefault="00D15439">
            <w:r w:rsidRPr="00D15439">
              <w:t> </w:t>
            </w:r>
          </w:p>
        </w:tc>
      </w:tr>
      <w:tr w:rsidR="00D15439" w:rsidRPr="00D15439" w14:paraId="2FFC5299" w14:textId="77777777" w:rsidTr="00D15439">
        <w:trPr>
          <w:trHeight w:val="315"/>
        </w:trPr>
        <w:tc>
          <w:tcPr>
            <w:tcW w:w="709" w:type="dxa"/>
            <w:noWrap/>
            <w:hideMark/>
          </w:tcPr>
          <w:p w14:paraId="66706255" w14:textId="77777777" w:rsidR="00D15439" w:rsidRPr="00D15439" w:rsidRDefault="00D15439" w:rsidP="00D15439">
            <w:r w:rsidRPr="00D15439">
              <w:t>10.2</w:t>
            </w:r>
          </w:p>
        </w:tc>
        <w:tc>
          <w:tcPr>
            <w:tcW w:w="7610" w:type="dxa"/>
            <w:noWrap/>
            <w:hideMark/>
          </w:tcPr>
          <w:p w14:paraId="0079579C" w14:textId="77777777" w:rsidR="00D15439" w:rsidRPr="00D15439" w:rsidRDefault="00D15439">
            <w:r w:rsidRPr="00D15439">
              <w:t>Install hand grips (15m spacing)</w:t>
            </w:r>
          </w:p>
        </w:tc>
        <w:tc>
          <w:tcPr>
            <w:tcW w:w="1094" w:type="dxa"/>
            <w:noWrap/>
            <w:hideMark/>
          </w:tcPr>
          <w:p w14:paraId="4A22B165" w14:textId="77777777" w:rsidR="00D15439" w:rsidRPr="00D15439" w:rsidRDefault="00D15439">
            <w:r w:rsidRPr="00D15439">
              <w:t> </w:t>
            </w:r>
          </w:p>
        </w:tc>
      </w:tr>
      <w:tr w:rsidR="00D15439" w:rsidRPr="00D15439" w14:paraId="1E86A946" w14:textId="77777777" w:rsidTr="00D15439">
        <w:trPr>
          <w:trHeight w:val="315"/>
        </w:trPr>
        <w:tc>
          <w:tcPr>
            <w:tcW w:w="709" w:type="dxa"/>
            <w:noWrap/>
            <w:hideMark/>
          </w:tcPr>
          <w:p w14:paraId="7DF993E4" w14:textId="77777777" w:rsidR="00D15439" w:rsidRPr="00D15439" w:rsidRDefault="00D15439" w:rsidP="00D15439">
            <w:r w:rsidRPr="00D15439">
              <w:t>10.3</w:t>
            </w:r>
          </w:p>
        </w:tc>
        <w:tc>
          <w:tcPr>
            <w:tcW w:w="7610" w:type="dxa"/>
            <w:noWrap/>
            <w:hideMark/>
          </w:tcPr>
          <w:p w14:paraId="6AAB89A3" w14:textId="77777777" w:rsidR="00D15439" w:rsidRPr="00D15439" w:rsidRDefault="00D15439">
            <w:r w:rsidRPr="00D15439">
              <w:t>Light masts</w:t>
            </w:r>
          </w:p>
        </w:tc>
        <w:tc>
          <w:tcPr>
            <w:tcW w:w="1094" w:type="dxa"/>
            <w:noWrap/>
            <w:hideMark/>
          </w:tcPr>
          <w:p w14:paraId="51CC1D23" w14:textId="77777777" w:rsidR="00D15439" w:rsidRPr="00D15439" w:rsidRDefault="00D15439">
            <w:r w:rsidRPr="00D15439">
              <w:t> </w:t>
            </w:r>
          </w:p>
        </w:tc>
      </w:tr>
      <w:tr w:rsidR="00D15439" w:rsidRPr="00D15439" w14:paraId="2AB4FCA3" w14:textId="77777777" w:rsidTr="00D15439">
        <w:trPr>
          <w:trHeight w:val="525"/>
        </w:trPr>
        <w:tc>
          <w:tcPr>
            <w:tcW w:w="709" w:type="dxa"/>
            <w:noWrap/>
            <w:hideMark/>
          </w:tcPr>
          <w:p w14:paraId="2F18A8F0" w14:textId="77777777" w:rsidR="00D15439" w:rsidRPr="00D15439" w:rsidRDefault="00D15439" w:rsidP="00D15439">
            <w:r w:rsidRPr="00D15439">
              <w:t>10.4</w:t>
            </w:r>
          </w:p>
        </w:tc>
        <w:tc>
          <w:tcPr>
            <w:tcW w:w="7610" w:type="dxa"/>
            <w:hideMark/>
          </w:tcPr>
          <w:p w14:paraId="6015D61A" w14:textId="1FAEF529" w:rsidR="00D15439" w:rsidRPr="00D15439" w:rsidRDefault="00D15439">
            <w:r w:rsidRPr="00D15439">
              <w:t>Balance of works, plant and equipment to be included as deemed necessary by the Contractor to complete the pricing (Contractor shall list out each item separately)</w:t>
            </w:r>
          </w:p>
        </w:tc>
        <w:tc>
          <w:tcPr>
            <w:tcW w:w="1094" w:type="dxa"/>
            <w:noWrap/>
            <w:hideMark/>
          </w:tcPr>
          <w:p w14:paraId="40C39842" w14:textId="77777777" w:rsidR="00D15439" w:rsidRPr="00D15439" w:rsidRDefault="00D15439">
            <w:r w:rsidRPr="00D15439">
              <w:t> </w:t>
            </w:r>
          </w:p>
        </w:tc>
      </w:tr>
      <w:tr w:rsidR="00D15439" w:rsidRPr="00D15439" w14:paraId="62C4A3E7" w14:textId="77777777" w:rsidTr="00D15439">
        <w:trPr>
          <w:trHeight w:val="315"/>
        </w:trPr>
        <w:tc>
          <w:tcPr>
            <w:tcW w:w="709" w:type="dxa"/>
            <w:noWrap/>
            <w:hideMark/>
          </w:tcPr>
          <w:p w14:paraId="7C4CB8D3" w14:textId="77777777" w:rsidR="00D15439" w:rsidRPr="00D15439" w:rsidRDefault="00D15439">
            <w:r w:rsidRPr="00D15439">
              <w:t> </w:t>
            </w:r>
          </w:p>
        </w:tc>
        <w:tc>
          <w:tcPr>
            <w:tcW w:w="7610" w:type="dxa"/>
            <w:noWrap/>
            <w:hideMark/>
          </w:tcPr>
          <w:p w14:paraId="265B7F06" w14:textId="77777777" w:rsidR="00D15439" w:rsidRPr="00D15439" w:rsidRDefault="00D15439">
            <w:r w:rsidRPr="00D15439">
              <w:t> </w:t>
            </w:r>
          </w:p>
        </w:tc>
        <w:tc>
          <w:tcPr>
            <w:tcW w:w="1094" w:type="dxa"/>
            <w:noWrap/>
            <w:hideMark/>
          </w:tcPr>
          <w:p w14:paraId="1F24D323" w14:textId="77777777" w:rsidR="00D15439" w:rsidRPr="00D15439" w:rsidRDefault="00D15439">
            <w:r w:rsidRPr="00D15439">
              <w:t> </w:t>
            </w:r>
          </w:p>
        </w:tc>
      </w:tr>
      <w:tr w:rsidR="00D15439" w:rsidRPr="00D15439" w14:paraId="66F06477" w14:textId="77777777" w:rsidTr="00D15439">
        <w:trPr>
          <w:trHeight w:val="315"/>
        </w:trPr>
        <w:tc>
          <w:tcPr>
            <w:tcW w:w="709" w:type="dxa"/>
            <w:noWrap/>
            <w:hideMark/>
          </w:tcPr>
          <w:p w14:paraId="2CD0CBFB" w14:textId="77777777" w:rsidR="00D15439" w:rsidRPr="00D15439" w:rsidRDefault="00D15439">
            <w:r w:rsidRPr="00D15439">
              <w:t> </w:t>
            </w:r>
          </w:p>
        </w:tc>
        <w:tc>
          <w:tcPr>
            <w:tcW w:w="7610" w:type="dxa"/>
            <w:noWrap/>
            <w:hideMark/>
          </w:tcPr>
          <w:p w14:paraId="612E27B6" w14:textId="77777777" w:rsidR="00D15439" w:rsidRPr="00D15439" w:rsidRDefault="00D15439">
            <w:r w:rsidRPr="00D15439">
              <w:t> </w:t>
            </w:r>
          </w:p>
        </w:tc>
        <w:tc>
          <w:tcPr>
            <w:tcW w:w="1094" w:type="dxa"/>
            <w:noWrap/>
            <w:hideMark/>
          </w:tcPr>
          <w:p w14:paraId="42B64E8E" w14:textId="77777777" w:rsidR="00D15439" w:rsidRPr="00D15439" w:rsidRDefault="00D15439">
            <w:r w:rsidRPr="00D15439">
              <w:t> </w:t>
            </w:r>
          </w:p>
        </w:tc>
      </w:tr>
      <w:tr w:rsidR="00D15439" w:rsidRPr="00D15439" w14:paraId="39DDD168" w14:textId="77777777" w:rsidTr="00D15439">
        <w:trPr>
          <w:trHeight w:val="315"/>
        </w:trPr>
        <w:tc>
          <w:tcPr>
            <w:tcW w:w="709" w:type="dxa"/>
            <w:noWrap/>
            <w:hideMark/>
          </w:tcPr>
          <w:p w14:paraId="2F4B22FE" w14:textId="77777777" w:rsidR="00D15439" w:rsidRPr="00D15439" w:rsidRDefault="00D15439">
            <w:r w:rsidRPr="00D15439">
              <w:t> </w:t>
            </w:r>
          </w:p>
        </w:tc>
        <w:tc>
          <w:tcPr>
            <w:tcW w:w="7610" w:type="dxa"/>
            <w:noWrap/>
            <w:hideMark/>
          </w:tcPr>
          <w:p w14:paraId="708A241E" w14:textId="77777777" w:rsidR="00D15439" w:rsidRPr="00D15439" w:rsidRDefault="00D15439">
            <w:r w:rsidRPr="00D15439">
              <w:t> </w:t>
            </w:r>
          </w:p>
        </w:tc>
        <w:tc>
          <w:tcPr>
            <w:tcW w:w="1094" w:type="dxa"/>
            <w:noWrap/>
            <w:hideMark/>
          </w:tcPr>
          <w:p w14:paraId="7E98756D" w14:textId="77777777" w:rsidR="00D15439" w:rsidRPr="00D15439" w:rsidRDefault="00D15439">
            <w:r w:rsidRPr="00D15439">
              <w:t> </w:t>
            </w:r>
          </w:p>
        </w:tc>
      </w:tr>
      <w:tr w:rsidR="00803DA5" w:rsidRPr="00D15439" w14:paraId="3567F378" w14:textId="77777777" w:rsidTr="00D15439">
        <w:trPr>
          <w:trHeight w:val="315"/>
        </w:trPr>
        <w:tc>
          <w:tcPr>
            <w:tcW w:w="709" w:type="dxa"/>
            <w:noWrap/>
          </w:tcPr>
          <w:p w14:paraId="6DB1070D" w14:textId="77777777" w:rsidR="00803DA5" w:rsidRPr="00D15439" w:rsidRDefault="00803DA5"/>
        </w:tc>
        <w:tc>
          <w:tcPr>
            <w:tcW w:w="7610" w:type="dxa"/>
            <w:noWrap/>
          </w:tcPr>
          <w:p w14:paraId="3B6860B4" w14:textId="77777777" w:rsidR="00803DA5" w:rsidRPr="00D15439" w:rsidRDefault="00803DA5"/>
        </w:tc>
        <w:tc>
          <w:tcPr>
            <w:tcW w:w="1094" w:type="dxa"/>
            <w:noWrap/>
          </w:tcPr>
          <w:p w14:paraId="2E52B148" w14:textId="77777777" w:rsidR="00803DA5" w:rsidRPr="00D15439" w:rsidRDefault="00803DA5"/>
        </w:tc>
      </w:tr>
      <w:tr w:rsidR="00803DA5" w:rsidRPr="00D15439" w14:paraId="1576257D" w14:textId="77777777" w:rsidTr="00D15439">
        <w:trPr>
          <w:trHeight w:val="315"/>
        </w:trPr>
        <w:tc>
          <w:tcPr>
            <w:tcW w:w="709" w:type="dxa"/>
            <w:noWrap/>
          </w:tcPr>
          <w:p w14:paraId="4ADF0EE8" w14:textId="77777777" w:rsidR="00803DA5" w:rsidRPr="00D15439" w:rsidRDefault="00803DA5"/>
        </w:tc>
        <w:tc>
          <w:tcPr>
            <w:tcW w:w="7610" w:type="dxa"/>
            <w:noWrap/>
          </w:tcPr>
          <w:p w14:paraId="6A4BBF95" w14:textId="77777777" w:rsidR="00803DA5" w:rsidRPr="00D15439" w:rsidRDefault="00803DA5"/>
        </w:tc>
        <w:tc>
          <w:tcPr>
            <w:tcW w:w="1094" w:type="dxa"/>
            <w:noWrap/>
          </w:tcPr>
          <w:p w14:paraId="7701A725" w14:textId="77777777" w:rsidR="00803DA5" w:rsidRPr="00D15439" w:rsidRDefault="00803DA5"/>
        </w:tc>
      </w:tr>
      <w:tr w:rsidR="00803DA5" w:rsidRPr="00D15439" w14:paraId="42A9BFBE" w14:textId="77777777" w:rsidTr="00D15439">
        <w:trPr>
          <w:trHeight w:val="315"/>
        </w:trPr>
        <w:tc>
          <w:tcPr>
            <w:tcW w:w="709" w:type="dxa"/>
            <w:noWrap/>
          </w:tcPr>
          <w:p w14:paraId="1E14641D" w14:textId="77777777" w:rsidR="00803DA5" w:rsidRPr="00D15439" w:rsidRDefault="00803DA5"/>
        </w:tc>
        <w:tc>
          <w:tcPr>
            <w:tcW w:w="7610" w:type="dxa"/>
            <w:noWrap/>
          </w:tcPr>
          <w:p w14:paraId="0F517A64" w14:textId="77777777" w:rsidR="00803DA5" w:rsidRPr="00D15439" w:rsidRDefault="00803DA5"/>
        </w:tc>
        <w:tc>
          <w:tcPr>
            <w:tcW w:w="1094" w:type="dxa"/>
            <w:noWrap/>
          </w:tcPr>
          <w:p w14:paraId="43D0F73D" w14:textId="77777777" w:rsidR="00803DA5" w:rsidRPr="00D15439" w:rsidRDefault="00803DA5"/>
        </w:tc>
      </w:tr>
      <w:tr w:rsidR="00803DA5" w:rsidRPr="00D15439" w14:paraId="01B7E452" w14:textId="77777777" w:rsidTr="00D15439">
        <w:trPr>
          <w:trHeight w:val="315"/>
        </w:trPr>
        <w:tc>
          <w:tcPr>
            <w:tcW w:w="709" w:type="dxa"/>
            <w:noWrap/>
          </w:tcPr>
          <w:p w14:paraId="3D023C51" w14:textId="77777777" w:rsidR="00803DA5" w:rsidRPr="00D15439" w:rsidRDefault="00803DA5"/>
        </w:tc>
        <w:tc>
          <w:tcPr>
            <w:tcW w:w="7610" w:type="dxa"/>
            <w:noWrap/>
          </w:tcPr>
          <w:p w14:paraId="19D0D4E2" w14:textId="77777777" w:rsidR="00803DA5" w:rsidRPr="00D15439" w:rsidRDefault="00803DA5"/>
        </w:tc>
        <w:tc>
          <w:tcPr>
            <w:tcW w:w="1094" w:type="dxa"/>
            <w:noWrap/>
          </w:tcPr>
          <w:p w14:paraId="7B839353" w14:textId="77777777" w:rsidR="00803DA5" w:rsidRPr="00D15439" w:rsidRDefault="00803DA5"/>
        </w:tc>
      </w:tr>
      <w:tr w:rsidR="00803DA5" w:rsidRPr="00D15439" w14:paraId="06FFAD29" w14:textId="77777777" w:rsidTr="00D15439">
        <w:trPr>
          <w:trHeight w:val="315"/>
        </w:trPr>
        <w:tc>
          <w:tcPr>
            <w:tcW w:w="709" w:type="dxa"/>
            <w:noWrap/>
          </w:tcPr>
          <w:p w14:paraId="35BB40AA" w14:textId="77777777" w:rsidR="00803DA5" w:rsidRPr="00D15439" w:rsidRDefault="00803DA5"/>
        </w:tc>
        <w:tc>
          <w:tcPr>
            <w:tcW w:w="7610" w:type="dxa"/>
            <w:noWrap/>
          </w:tcPr>
          <w:p w14:paraId="6BAC90BF" w14:textId="77777777" w:rsidR="00803DA5" w:rsidRPr="00D15439" w:rsidRDefault="00803DA5"/>
        </w:tc>
        <w:tc>
          <w:tcPr>
            <w:tcW w:w="1094" w:type="dxa"/>
            <w:noWrap/>
          </w:tcPr>
          <w:p w14:paraId="5639EB2B" w14:textId="77777777" w:rsidR="00803DA5" w:rsidRPr="00D15439" w:rsidRDefault="00803DA5"/>
        </w:tc>
      </w:tr>
      <w:tr w:rsidR="00803DA5" w:rsidRPr="00D15439" w14:paraId="5972696D" w14:textId="77777777" w:rsidTr="00D15439">
        <w:trPr>
          <w:trHeight w:val="315"/>
        </w:trPr>
        <w:tc>
          <w:tcPr>
            <w:tcW w:w="709" w:type="dxa"/>
            <w:noWrap/>
          </w:tcPr>
          <w:p w14:paraId="61C65C3F" w14:textId="77777777" w:rsidR="00803DA5" w:rsidRPr="00D15439" w:rsidRDefault="00803DA5"/>
        </w:tc>
        <w:tc>
          <w:tcPr>
            <w:tcW w:w="7610" w:type="dxa"/>
            <w:noWrap/>
          </w:tcPr>
          <w:p w14:paraId="11CDD5E6" w14:textId="77777777" w:rsidR="00803DA5" w:rsidRPr="00D15439" w:rsidRDefault="00803DA5"/>
        </w:tc>
        <w:tc>
          <w:tcPr>
            <w:tcW w:w="1094" w:type="dxa"/>
            <w:noWrap/>
          </w:tcPr>
          <w:p w14:paraId="20939972" w14:textId="77777777" w:rsidR="00803DA5" w:rsidRPr="00D15439" w:rsidRDefault="00803DA5"/>
        </w:tc>
      </w:tr>
      <w:tr w:rsidR="00803DA5" w:rsidRPr="00D15439" w14:paraId="0B72489B" w14:textId="77777777" w:rsidTr="00D15439">
        <w:trPr>
          <w:trHeight w:val="315"/>
        </w:trPr>
        <w:tc>
          <w:tcPr>
            <w:tcW w:w="709" w:type="dxa"/>
            <w:noWrap/>
          </w:tcPr>
          <w:p w14:paraId="1D1AB6D4" w14:textId="77777777" w:rsidR="00803DA5" w:rsidRPr="00D15439" w:rsidRDefault="00803DA5"/>
        </w:tc>
        <w:tc>
          <w:tcPr>
            <w:tcW w:w="7610" w:type="dxa"/>
            <w:noWrap/>
          </w:tcPr>
          <w:p w14:paraId="24E49751" w14:textId="77777777" w:rsidR="00803DA5" w:rsidRPr="00D15439" w:rsidRDefault="00803DA5"/>
        </w:tc>
        <w:tc>
          <w:tcPr>
            <w:tcW w:w="1094" w:type="dxa"/>
            <w:noWrap/>
          </w:tcPr>
          <w:p w14:paraId="708DD005" w14:textId="77777777" w:rsidR="00803DA5" w:rsidRPr="00D15439" w:rsidRDefault="00803DA5"/>
        </w:tc>
      </w:tr>
      <w:tr w:rsidR="00803DA5" w:rsidRPr="00D15439" w14:paraId="13AF5335" w14:textId="77777777" w:rsidTr="00D15439">
        <w:trPr>
          <w:trHeight w:val="315"/>
        </w:trPr>
        <w:tc>
          <w:tcPr>
            <w:tcW w:w="709" w:type="dxa"/>
            <w:noWrap/>
          </w:tcPr>
          <w:p w14:paraId="39F7B066" w14:textId="77777777" w:rsidR="00803DA5" w:rsidRPr="00D15439" w:rsidRDefault="00803DA5"/>
        </w:tc>
        <w:tc>
          <w:tcPr>
            <w:tcW w:w="7610" w:type="dxa"/>
            <w:noWrap/>
          </w:tcPr>
          <w:p w14:paraId="6E371E48" w14:textId="77777777" w:rsidR="00803DA5" w:rsidRPr="00D15439" w:rsidRDefault="00803DA5"/>
        </w:tc>
        <w:tc>
          <w:tcPr>
            <w:tcW w:w="1094" w:type="dxa"/>
            <w:noWrap/>
          </w:tcPr>
          <w:p w14:paraId="53919934" w14:textId="77777777" w:rsidR="00803DA5" w:rsidRPr="00D15439" w:rsidRDefault="00803DA5"/>
        </w:tc>
      </w:tr>
      <w:tr w:rsidR="00803DA5" w:rsidRPr="00D15439" w14:paraId="00DB9036" w14:textId="77777777" w:rsidTr="00D15439">
        <w:trPr>
          <w:trHeight w:val="315"/>
        </w:trPr>
        <w:tc>
          <w:tcPr>
            <w:tcW w:w="709" w:type="dxa"/>
            <w:noWrap/>
          </w:tcPr>
          <w:p w14:paraId="21230A33" w14:textId="77777777" w:rsidR="00803DA5" w:rsidRPr="00D15439" w:rsidRDefault="00803DA5"/>
        </w:tc>
        <w:tc>
          <w:tcPr>
            <w:tcW w:w="7610" w:type="dxa"/>
            <w:noWrap/>
          </w:tcPr>
          <w:p w14:paraId="584AFF36" w14:textId="77777777" w:rsidR="00803DA5" w:rsidRPr="00D15439" w:rsidRDefault="00803DA5"/>
        </w:tc>
        <w:tc>
          <w:tcPr>
            <w:tcW w:w="1094" w:type="dxa"/>
            <w:noWrap/>
          </w:tcPr>
          <w:p w14:paraId="502D9C8C" w14:textId="77777777" w:rsidR="00803DA5" w:rsidRPr="00D15439" w:rsidRDefault="00803DA5"/>
        </w:tc>
      </w:tr>
      <w:tr w:rsidR="00803DA5" w:rsidRPr="00D15439" w14:paraId="0071A606" w14:textId="77777777" w:rsidTr="00D15439">
        <w:trPr>
          <w:trHeight w:val="315"/>
        </w:trPr>
        <w:tc>
          <w:tcPr>
            <w:tcW w:w="709" w:type="dxa"/>
            <w:noWrap/>
          </w:tcPr>
          <w:p w14:paraId="321DFF02" w14:textId="77777777" w:rsidR="00803DA5" w:rsidRPr="00D15439" w:rsidRDefault="00803DA5"/>
        </w:tc>
        <w:tc>
          <w:tcPr>
            <w:tcW w:w="7610" w:type="dxa"/>
            <w:noWrap/>
          </w:tcPr>
          <w:p w14:paraId="43CCCCCA" w14:textId="77777777" w:rsidR="00803DA5" w:rsidRPr="00D15439" w:rsidRDefault="00803DA5"/>
        </w:tc>
        <w:tc>
          <w:tcPr>
            <w:tcW w:w="1094" w:type="dxa"/>
            <w:noWrap/>
          </w:tcPr>
          <w:p w14:paraId="22D92BCA" w14:textId="77777777" w:rsidR="00803DA5" w:rsidRPr="00D15439" w:rsidRDefault="00803DA5"/>
        </w:tc>
      </w:tr>
      <w:tr w:rsidR="00803DA5" w:rsidRPr="00D15439" w14:paraId="789414A3" w14:textId="77777777" w:rsidTr="00D15439">
        <w:trPr>
          <w:trHeight w:val="315"/>
        </w:trPr>
        <w:tc>
          <w:tcPr>
            <w:tcW w:w="709" w:type="dxa"/>
            <w:noWrap/>
          </w:tcPr>
          <w:p w14:paraId="1851B72D" w14:textId="77777777" w:rsidR="00803DA5" w:rsidRPr="00D15439" w:rsidRDefault="00803DA5"/>
        </w:tc>
        <w:tc>
          <w:tcPr>
            <w:tcW w:w="7610" w:type="dxa"/>
            <w:noWrap/>
          </w:tcPr>
          <w:p w14:paraId="11ECF5AB" w14:textId="77777777" w:rsidR="00803DA5" w:rsidRPr="00D15439" w:rsidRDefault="00803DA5"/>
        </w:tc>
        <w:tc>
          <w:tcPr>
            <w:tcW w:w="1094" w:type="dxa"/>
            <w:noWrap/>
          </w:tcPr>
          <w:p w14:paraId="4A995D10" w14:textId="77777777" w:rsidR="00803DA5" w:rsidRPr="00D15439" w:rsidRDefault="00803DA5"/>
        </w:tc>
      </w:tr>
      <w:tr w:rsidR="00803DA5" w:rsidRPr="00D15439" w14:paraId="134CA3CA" w14:textId="77777777" w:rsidTr="00D15439">
        <w:trPr>
          <w:trHeight w:val="315"/>
        </w:trPr>
        <w:tc>
          <w:tcPr>
            <w:tcW w:w="709" w:type="dxa"/>
            <w:noWrap/>
          </w:tcPr>
          <w:p w14:paraId="74434A10" w14:textId="77777777" w:rsidR="00803DA5" w:rsidRPr="00D15439" w:rsidRDefault="00803DA5"/>
        </w:tc>
        <w:tc>
          <w:tcPr>
            <w:tcW w:w="7610" w:type="dxa"/>
            <w:noWrap/>
          </w:tcPr>
          <w:p w14:paraId="547D3A60" w14:textId="77777777" w:rsidR="00803DA5" w:rsidRPr="00D15439" w:rsidRDefault="00803DA5"/>
        </w:tc>
        <w:tc>
          <w:tcPr>
            <w:tcW w:w="1094" w:type="dxa"/>
            <w:noWrap/>
          </w:tcPr>
          <w:p w14:paraId="63356ABC" w14:textId="77777777" w:rsidR="00803DA5" w:rsidRPr="00D15439" w:rsidRDefault="00803DA5"/>
        </w:tc>
      </w:tr>
      <w:tr w:rsidR="00803DA5" w:rsidRPr="00D15439" w14:paraId="43E25FF8" w14:textId="77777777" w:rsidTr="00D15439">
        <w:trPr>
          <w:trHeight w:val="315"/>
        </w:trPr>
        <w:tc>
          <w:tcPr>
            <w:tcW w:w="709" w:type="dxa"/>
            <w:noWrap/>
          </w:tcPr>
          <w:p w14:paraId="4BDC3CBE" w14:textId="77777777" w:rsidR="00803DA5" w:rsidRPr="00D15439" w:rsidRDefault="00803DA5"/>
        </w:tc>
        <w:tc>
          <w:tcPr>
            <w:tcW w:w="7610" w:type="dxa"/>
            <w:noWrap/>
          </w:tcPr>
          <w:p w14:paraId="5B13163F" w14:textId="77777777" w:rsidR="00803DA5" w:rsidRPr="00D15439" w:rsidRDefault="00803DA5"/>
        </w:tc>
        <w:tc>
          <w:tcPr>
            <w:tcW w:w="1094" w:type="dxa"/>
            <w:noWrap/>
          </w:tcPr>
          <w:p w14:paraId="064944D5" w14:textId="77777777" w:rsidR="00803DA5" w:rsidRPr="00D15439" w:rsidRDefault="00803DA5"/>
        </w:tc>
      </w:tr>
      <w:tr w:rsidR="00803DA5" w:rsidRPr="00D15439" w14:paraId="579A7F34" w14:textId="77777777" w:rsidTr="00D15439">
        <w:trPr>
          <w:trHeight w:val="315"/>
        </w:trPr>
        <w:tc>
          <w:tcPr>
            <w:tcW w:w="709" w:type="dxa"/>
            <w:noWrap/>
          </w:tcPr>
          <w:p w14:paraId="45D92CCB" w14:textId="77777777" w:rsidR="00803DA5" w:rsidRPr="00D15439" w:rsidRDefault="00803DA5"/>
        </w:tc>
        <w:tc>
          <w:tcPr>
            <w:tcW w:w="7610" w:type="dxa"/>
            <w:noWrap/>
          </w:tcPr>
          <w:p w14:paraId="3798384B" w14:textId="77777777" w:rsidR="00803DA5" w:rsidRPr="00D15439" w:rsidRDefault="00803DA5"/>
        </w:tc>
        <w:tc>
          <w:tcPr>
            <w:tcW w:w="1094" w:type="dxa"/>
            <w:noWrap/>
          </w:tcPr>
          <w:p w14:paraId="65B47933" w14:textId="77777777" w:rsidR="00803DA5" w:rsidRPr="00D15439" w:rsidRDefault="00803DA5"/>
        </w:tc>
      </w:tr>
      <w:tr w:rsidR="00803DA5" w:rsidRPr="00D15439" w14:paraId="459AFFC4" w14:textId="77777777" w:rsidTr="00D15439">
        <w:trPr>
          <w:trHeight w:val="315"/>
        </w:trPr>
        <w:tc>
          <w:tcPr>
            <w:tcW w:w="709" w:type="dxa"/>
            <w:noWrap/>
          </w:tcPr>
          <w:p w14:paraId="7EFEAB8F" w14:textId="77777777" w:rsidR="00803DA5" w:rsidRPr="00D15439" w:rsidRDefault="00803DA5"/>
        </w:tc>
        <w:tc>
          <w:tcPr>
            <w:tcW w:w="7610" w:type="dxa"/>
            <w:noWrap/>
          </w:tcPr>
          <w:p w14:paraId="0B0881EA" w14:textId="77777777" w:rsidR="00803DA5" w:rsidRPr="00D15439" w:rsidRDefault="00803DA5"/>
        </w:tc>
        <w:tc>
          <w:tcPr>
            <w:tcW w:w="1094" w:type="dxa"/>
            <w:noWrap/>
          </w:tcPr>
          <w:p w14:paraId="606CB650" w14:textId="77777777" w:rsidR="00803DA5" w:rsidRPr="00D15439" w:rsidRDefault="00803DA5"/>
        </w:tc>
      </w:tr>
      <w:tr w:rsidR="00803DA5" w:rsidRPr="00D15439" w14:paraId="706EFE05" w14:textId="77777777" w:rsidTr="00D15439">
        <w:trPr>
          <w:trHeight w:val="315"/>
        </w:trPr>
        <w:tc>
          <w:tcPr>
            <w:tcW w:w="709" w:type="dxa"/>
            <w:noWrap/>
          </w:tcPr>
          <w:p w14:paraId="76FD7B5E" w14:textId="77777777" w:rsidR="00803DA5" w:rsidRPr="00D15439" w:rsidRDefault="00803DA5"/>
        </w:tc>
        <w:tc>
          <w:tcPr>
            <w:tcW w:w="7610" w:type="dxa"/>
            <w:noWrap/>
          </w:tcPr>
          <w:p w14:paraId="7572BBFB" w14:textId="2B1BC609" w:rsidR="00803DA5" w:rsidRPr="00D15439" w:rsidRDefault="00803DA5" w:rsidP="00803DA5">
            <w:pPr>
              <w:jc w:val="right"/>
            </w:pPr>
            <w:r>
              <w:t>Carried to summary</w:t>
            </w:r>
          </w:p>
        </w:tc>
        <w:tc>
          <w:tcPr>
            <w:tcW w:w="1094" w:type="dxa"/>
            <w:noWrap/>
          </w:tcPr>
          <w:p w14:paraId="4DA28FAF" w14:textId="77777777" w:rsidR="00803DA5" w:rsidRPr="00D15439" w:rsidRDefault="00803DA5"/>
        </w:tc>
      </w:tr>
    </w:tbl>
    <w:p w14:paraId="654DE5FC" w14:textId="787CF126" w:rsidR="00EE1945" w:rsidRDefault="00EE1945" w:rsidP="00A95437"/>
    <w:p w14:paraId="6C3C41A1" w14:textId="5EAE9D05" w:rsidR="00EE1945" w:rsidRDefault="00EE1945" w:rsidP="00A95437"/>
    <w:tbl>
      <w:tblPr>
        <w:tblStyle w:val="RHDHVTable"/>
        <w:tblW w:w="0" w:type="auto"/>
        <w:tblLook w:val="04A0" w:firstRow="1" w:lastRow="0" w:firstColumn="1" w:lastColumn="0" w:noHBand="0" w:noVBand="1"/>
      </w:tblPr>
      <w:tblGrid>
        <w:gridCol w:w="709"/>
        <w:gridCol w:w="7642"/>
        <w:gridCol w:w="1062"/>
      </w:tblGrid>
      <w:tr w:rsidR="00803DA5" w:rsidRPr="00803DA5" w14:paraId="29D74033" w14:textId="77777777" w:rsidTr="00803DA5">
        <w:trPr>
          <w:cnfStyle w:val="100000000000" w:firstRow="1" w:lastRow="0" w:firstColumn="0" w:lastColumn="0" w:oddVBand="0" w:evenVBand="0" w:oddHBand="0" w:evenHBand="0" w:firstRowFirstColumn="0" w:firstRowLastColumn="0" w:lastRowFirstColumn="0" w:lastRowLastColumn="0"/>
          <w:trHeight w:val="300"/>
          <w:tblHeader/>
        </w:trPr>
        <w:tc>
          <w:tcPr>
            <w:tcW w:w="9413" w:type="dxa"/>
            <w:gridSpan w:val="3"/>
            <w:shd w:val="clear" w:color="auto" w:fill="002060"/>
            <w:noWrap/>
            <w:hideMark/>
          </w:tcPr>
          <w:p w14:paraId="6C1CD9AA" w14:textId="09E86B26" w:rsidR="00803DA5" w:rsidRPr="00803DA5" w:rsidRDefault="00803DA5" w:rsidP="00803DA5">
            <w:pPr>
              <w:jc w:val="center"/>
              <w:rPr>
                <w:bCs/>
              </w:rPr>
            </w:pPr>
            <w:r w:rsidRPr="00803DA5">
              <w:rPr>
                <w:bCs/>
              </w:rPr>
              <w:t>BALTIC HUB T5 OFFSHORE WIND</w:t>
            </w:r>
            <w:r w:rsidR="007A0E77">
              <w:rPr>
                <w:bCs/>
              </w:rPr>
              <w:t xml:space="preserve"> TERMINAL</w:t>
            </w:r>
            <w:r w:rsidRPr="00803DA5">
              <w:rPr>
                <w:bCs/>
              </w:rPr>
              <w:t xml:space="preserve"> PROJECT</w:t>
            </w:r>
          </w:p>
        </w:tc>
      </w:tr>
      <w:tr w:rsidR="00803DA5" w:rsidRPr="00803DA5" w14:paraId="008D6D4F" w14:textId="77777777" w:rsidTr="00803DA5">
        <w:trPr>
          <w:cnfStyle w:val="100000000000" w:firstRow="1" w:lastRow="0" w:firstColumn="0" w:lastColumn="0" w:oddVBand="0" w:evenVBand="0" w:oddHBand="0" w:evenHBand="0" w:firstRowFirstColumn="0" w:firstRowLastColumn="0" w:lastRowFirstColumn="0" w:lastRowLastColumn="0"/>
          <w:trHeight w:val="300"/>
          <w:tblHeader/>
        </w:trPr>
        <w:tc>
          <w:tcPr>
            <w:tcW w:w="9413" w:type="dxa"/>
            <w:gridSpan w:val="3"/>
            <w:shd w:val="clear" w:color="auto" w:fill="7030A0"/>
            <w:noWrap/>
            <w:hideMark/>
          </w:tcPr>
          <w:p w14:paraId="41C6BEAB" w14:textId="77777777" w:rsidR="00803DA5" w:rsidRPr="00803DA5" w:rsidRDefault="00803DA5" w:rsidP="00803DA5">
            <w:pPr>
              <w:jc w:val="center"/>
              <w:rPr>
                <w:bCs/>
              </w:rPr>
            </w:pPr>
            <w:r w:rsidRPr="00803DA5">
              <w:rPr>
                <w:bCs/>
              </w:rPr>
              <w:t>Conforming Pricing Schedule - Package 5 Inbound Quay Wall</w:t>
            </w:r>
          </w:p>
        </w:tc>
      </w:tr>
      <w:tr w:rsidR="00803DA5" w:rsidRPr="00803DA5" w14:paraId="1B5C11DF" w14:textId="77777777" w:rsidTr="00803DA5">
        <w:trPr>
          <w:cnfStyle w:val="100000000000" w:firstRow="1" w:lastRow="0" w:firstColumn="0" w:lastColumn="0" w:oddVBand="0" w:evenVBand="0" w:oddHBand="0" w:evenHBand="0" w:firstRowFirstColumn="0" w:firstRowLastColumn="0" w:lastRowFirstColumn="0" w:lastRowLastColumn="0"/>
          <w:trHeight w:val="315"/>
          <w:tblHeader/>
        </w:trPr>
        <w:tc>
          <w:tcPr>
            <w:tcW w:w="709" w:type="dxa"/>
            <w:shd w:val="clear" w:color="auto" w:fill="7030A0"/>
            <w:noWrap/>
            <w:hideMark/>
          </w:tcPr>
          <w:p w14:paraId="4CA7123E" w14:textId="77777777" w:rsidR="00803DA5" w:rsidRPr="00803DA5" w:rsidRDefault="00803DA5" w:rsidP="00803DA5">
            <w:pPr>
              <w:jc w:val="center"/>
              <w:rPr>
                <w:bCs/>
              </w:rPr>
            </w:pPr>
            <w:r w:rsidRPr="00803DA5">
              <w:rPr>
                <w:bCs/>
              </w:rPr>
              <w:t>Item</w:t>
            </w:r>
          </w:p>
        </w:tc>
        <w:tc>
          <w:tcPr>
            <w:tcW w:w="7642" w:type="dxa"/>
            <w:shd w:val="clear" w:color="auto" w:fill="7030A0"/>
            <w:noWrap/>
            <w:hideMark/>
          </w:tcPr>
          <w:p w14:paraId="4073A440" w14:textId="77777777" w:rsidR="00803DA5" w:rsidRPr="00803DA5" w:rsidRDefault="00803DA5" w:rsidP="00803DA5">
            <w:pPr>
              <w:jc w:val="center"/>
              <w:rPr>
                <w:bCs/>
              </w:rPr>
            </w:pPr>
            <w:r w:rsidRPr="00803DA5">
              <w:rPr>
                <w:bCs/>
              </w:rPr>
              <w:t>Description</w:t>
            </w:r>
          </w:p>
        </w:tc>
        <w:tc>
          <w:tcPr>
            <w:tcW w:w="1062" w:type="dxa"/>
            <w:shd w:val="clear" w:color="auto" w:fill="7030A0"/>
            <w:noWrap/>
            <w:hideMark/>
          </w:tcPr>
          <w:p w14:paraId="2F70F462" w14:textId="0076A61C" w:rsidR="00803DA5" w:rsidRPr="00803DA5" w:rsidRDefault="00803DA5" w:rsidP="00803DA5">
            <w:pPr>
              <w:jc w:val="center"/>
              <w:rPr>
                <w:bCs/>
              </w:rPr>
            </w:pPr>
            <w:r w:rsidRPr="00803DA5">
              <w:rPr>
                <w:bCs/>
              </w:rPr>
              <w:t>Lump Sum (</w:t>
            </w:r>
            <w:proofErr w:type="spellStart"/>
            <w:r w:rsidR="002C57F0" w:rsidRPr="002C57F0">
              <w:rPr>
                <w:bCs/>
              </w:rPr>
              <w:t>zł</w:t>
            </w:r>
            <w:proofErr w:type="spellEnd"/>
            <w:r w:rsidRPr="00803DA5">
              <w:rPr>
                <w:bCs/>
              </w:rPr>
              <w:t>)</w:t>
            </w:r>
          </w:p>
        </w:tc>
      </w:tr>
      <w:tr w:rsidR="00803DA5" w:rsidRPr="00803DA5" w14:paraId="0448472A" w14:textId="77777777" w:rsidTr="00803DA5">
        <w:trPr>
          <w:trHeight w:val="315"/>
        </w:trPr>
        <w:tc>
          <w:tcPr>
            <w:tcW w:w="709" w:type="dxa"/>
            <w:noWrap/>
            <w:hideMark/>
          </w:tcPr>
          <w:p w14:paraId="36264951" w14:textId="77777777" w:rsidR="00803DA5" w:rsidRPr="00803DA5" w:rsidRDefault="00803DA5" w:rsidP="00803DA5">
            <w:pPr>
              <w:rPr>
                <w:b/>
                <w:bCs/>
              </w:rPr>
            </w:pPr>
            <w:r w:rsidRPr="00803DA5">
              <w:rPr>
                <w:b/>
                <w:bCs/>
              </w:rPr>
              <w:t>1</w:t>
            </w:r>
          </w:p>
        </w:tc>
        <w:tc>
          <w:tcPr>
            <w:tcW w:w="7642" w:type="dxa"/>
            <w:noWrap/>
            <w:hideMark/>
          </w:tcPr>
          <w:p w14:paraId="75D76FD4" w14:textId="77777777" w:rsidR="00803DA5" w:rsidRPr="00803DA5" w:rsidRDefault="00803DA5">
            <w:pPr>
              <w:rPr>
                <w:b/>
                <w:bCs/>
                <w:u w:val="single"/>
              </w:rPr>
            </w:pPr>
            <w:r w:rsidRPr="00803DA5">
              <w:rPr>
                <w:b/>
                <w:bCs/>
                <w:u w:val="single"/>
              </w:rPr>
              <w:t>Inbound Quay Wall, including wall and ground anchor</w:t>
            </w:r>
          </w:p>
        </w:tc>
        <w:tc>
          <w:tcPr>
            <w:tcW w:w="1062" w:type="dxa"/>
            <w:noWrap/>
            <w:hideMark/>
          </w:tcPr>
          <w:p w14:paraId="64EA1C30" w14:textId="77777777" w:rsidR="00803DA5" w:rsidRPr="00803DA5" w:rsidRDefault="00803DA5">
            <w:r w:rsidRPr="00803DA5">
              <w:t> </w:t>
            </w:r>
          </w:p>
        </w:tc>
      </w:tr>
      <w:tr w:rsidR="00803DA5" w:rsidRPr="00803DA5" w14:paraId="5F195AE3" w14:textId="77777777" w:rsidTr="00803DA5">
        <w:trPr>
          <w:trHeight w:val="315"/>
        </w:trPr>
        <w:tc>
          <w:tcPr>
            <w:tcW w:w="709" w:type="dxa"/>
            <w:noWrap/>
            <w:hideMark/>
          </w:tcPr>
          <w:p w14:paraId="63DED50C" w14:textId="77777777" w:rsidR="00803DA5" w:rsidRPr="00803DA5" w:rsidRDefault="00803DA5" w:rsidP="00803DA5">
            <w:r w:rsidRPr="00803DA5">
              <w:t>1.1</w:t>
            </w:r>
          </w:p>
        </w:tc>
        <w:tc>
          <w:tcPr>
            <w:tcW w:w="7642" w:type="dxa"/>
            <w:noWrap/>
            <w:hideMark/>
          </w:tcPr>
          <w:p w14:paraId="76A00F70" w14:textId="77777777" w:rsidR="00803DA5" w:rsidRPr="00803DA5" w:rsidRDefault="00803DA5">
            <w:r w:rsidRPr="00803DA5">
              <w:t xml:space="preserve">Preparation and set up </w:t>
            </w:r>
          </w:p>
        </w:tc>
        <w:tc>
          <w:tcPr>
            <w:tcW w:w="1062" w:type="dxa"/>
            <w:noWrap/>
            <w:hideMark/>
          </w:tcPr>
          <w:p w14:paraId="757D32F8" w14:textId="77777777" w:rsidR="00803DA5" w:rsidRPr="00803DA5" w:rsidRDefault="00803DA5">
            <w:r w:rsidRPr="00803DA5">
              <w:t> </w:t>
            </w:r>
          </w:p>
        </w:tc>
      </w:tr>
      <w:tr w:rsidR="00803DA5" w:rsidRPr="00803DA5" w14:paraId="0F030D7F" w14:textId="77777777" w:rsidTr="00803DA5">
        <w:trPr>
          <w:trHeight w:val="315"/>
        </w:trPr>
        <w:tc>
          <w:tcPr>
            <w:tcW w:w="709" w:type="dxa"/>
            <w:noWrap/>
            <w:hideMark/>
          </w:tcPr>
          <w:p w14:paraId="6AC0ADF9" w14:textId="77777777" w:rsidR="00803DA5" w:rsidRPr="00803DA5" w:rsidRDefault="00803DA5" w:rsidP="00803DA5">
            <w:r w:rsidRPr="00803DA5">
              <w:t>1.2</w:t>
            </w:r>
          </w:p>
        </w:tc>
        <w:tc>
          <w:tcPr>
            <w:tcW w:w="7642" w:type="dxa"/>
            <w:noWrap/>
            <w:hideMark/>
          </w:tcPr>
          <w:p w14:paraId="7CDF1ECB" w14:textId="77777777" w:rsidR="00803DA5" w:rsidRPr="00803DA5" w:rsidRDefault="00803DA5">
            <w:r w:rsidRPr="00803DA5">
              <w:t>HZ 1180M C Piles or similar approved</w:t>
            </w:r>
          </w:p>
        </w:tc>
        <w:tc>
          <w:tcPr>
            <w:tcW w:w="1062" w:type="dxa"/>
            <w:noWrap/>
            <w:hideMark/>
          </w:tcPr>
          <w:p w14:paraId="16AD3CD2" w14:textId="77777777" w:rsidR="00803DA5" w:rsidRPr="00803DA5" w:rsidRDefault="00803DA5">
            <w:r w:rsidRPr="00803DA5">
              <w:t> </w:t>
            </w:r>
          </w:p>
        </w:tc>
      </w:tr>
      <w:tr w:rsidR="00803DA5" w:rsidRPr="00803DA5" w14:paraId="502481CD" w14:textId="77777777" w:rsidTr="00803DA5">
        <w:trPr>
          <w:trHeight w:val="315"/>
        </w:trPr>
        <w:tc>
          <w:tcPr>
            <w:tcW w:w="709" w:type="dxa"/>
            <w:noWrap/>
            <w:hideMark/>
          </w:tcPr>
          <w:p w14:paraId="03298660" w14:textId="77777777" w:rsidR="00803DA5" w:rsidRPr="00803DA5" w:rsidRDefault="00803DA5" w:rsidP="00803DA5">
            <w:r w:rsidRPr="00803DA5">
              <w:t>1.3</w:t>
            </w:r>
          </w:p>
        </w:tc>
        <w:tc>
          <w:tcPr>
            <w:tcW w:w="7642" w:type="dxa"/>
            <w:noWrap/>
            <w:hideMark/>
          </w:tcPr>
          <w:p w14:paraId="6B14BE0E" w14:textId="77777777" w:rsidR="00803DA5" w:rsidRPr="00803DA5" w:rsidRDefault="00803DA5">
            <w:r w:rsidRPr="00803DA5">
              <w:t>AZ20-800 sheet piles or similar approved</w:t>
            </w:r>
          </w:p>
        </w:tc>
        <w:tc>
          <w:tcPr>
            <w:tcW w:w="1062" w:type="dxa"/>
            <w:noWrap/>
            <w:hideMark/>
          </w:tcPr>
          <w:p w14:paraId="15CC0D3C" w14:textId="77777777" w:rsidR="00803DA5" w:rsidRPr="00803DA5" w:rsidRDefault="00803DA5">
            <w:r w:rsidRPr="00803DA5">
              <w:t> </w:t>
            </w:r>
          </w:p>
        </w:tc>
      </w:tr>
      <w:tr w:rsidR="00803DA5" w:rsidRPr="00803DA5" w14:paraId="51D965B6" w14:textId="77777777" w:rsidTr="00803DA5">
        <w:trPr>
          <w:trHeight w:val="315"/>
        </w:trPr>
        <w:tc>
          <w:tcPr>
            <w:tcW w:w="709" w:type="dxa"/>
            <w:noWrap/>
            <w:hideMark/>
          </w:tcPr>
          <w:p w14:paraId="2394687F" w14:textId="77777777" w:rsidR="00803DA5" w:rsidRPr="00803DA5" w:rsidRDefault="00803DA5" w:rsidP="00803DA5">
            <w:r w:rsidRPr="00803DA5">
              <w:t>1.4</w:t>
            </w:r>
          </w:p>
        </w:tc>
        <w:tc>
          <w:tcPr>
            <w:tcW w:w="7642" w:type="dxa"/>
            <w:noWrap/>
            <w:hideMark/>
          </w:tcPr>
          <w:p w14:paraId="0F798D82" w14:textId="77777777" w:rsidR="00803DA5" w:rsidRPr="00803DA5" w:rsidRDefault="00803DA5">
            <w:r w:rsidRPr="00803DA5">
              <w:t>Titan 103/78 anchor Micro Pile or similar approved</w:t>
            </w:r>
          </w:p>
        </w:tc>
        <w:tc>
          <w:tcPr>
            <w:tcW w:w="1062" w:type="dxa"/>
            <w:noWrap/>
            <w:hideMark/>
          </w:tcPr>
          <w:p w14:paraId="45365EA3" w14:textId="77777777" w:rsidR="00803DA5" w:rsidRPr="00803DA5" w:rsidRDefault="00803DA5">
            <w:r w:rsidRPr="00803DA5">
              <w:t> </w:t>
            </w:r>
          </w:p>
        </w:tc>
      </w:tr>
      <w:tr w:rsidR="00803DA5" w:rsidRPr="00803DA5" w14:paraId="5CE486F7" w14:textId="77777777" w:rsidTr="00803DA5">
        <w:trPr>
          <w:trHeight w:val="525"/>
        </w:trPr>
        <w:tc>
          <w:tcPr>
            <w:tcW w:w="709" w:type="dxa"/>
            <w:noWrap/>
            <w:hideMark/>
          </w:tcPr>
          <w:p w14:paraId="1C1FD06F" w14:textId="77777777" w:rsidR="00803DA5" w:rsidRPr="00803DA5" w:rsidRDefault="00803DA5" w:rsidP="00803DA5">
            <w:r w:rsidRPr="00803DA5">
              <w:t>1.5</w:t>
            </w:r>
          </w:p>
        </w:tc>
        <w:tc>
          <w:tcPr>
            <w:tcW w:w="7642" w:type="dxa"/>
            <w:hideMark/>
          </w:tcPr>
          <w:p w14:paraId="0B8BF996" w14:textId="3A6FD3F3" w:rsidR="00803DA5" w:rsidRPr="00803DA5" w:rsidRDefault="00803DA5">
            <w:r w:rsidRPr="00803DA5">
              <w:t>Balance of works, plant and equipment to be included as deemed necessary by the Contractor to complete the pricing (Contractor shall list out each item separately)</w:t>
            </w:r>
          </w:p>
        </w:tc>
        <w:tc>
          <w:tcPr>
            <w:tcW w:w="1062" w:type="dxa"/>
            <w:noWrap/>
            <w:hideMark/>
          </w:tcPr>
          <w:p w14:paraId="13F29901" w14:textId="77777777" w:rsidR="00803DA5" w:rsidRPr="00803DA5" w:rsidRDefault="00803DA5">
            <w:r w:rsidRPr="00803DA5">
              <w:t> </w:t>
            </w:r>
          </w:p>
        </w:tc>
      </w:tr>
      <w:tr w:rsidR="00803DA5" w:rsidRPr="00803DA5" w14:paraId="241A320B" w14:textId="77777777" w:rsidTr="00803DA5">
        <w:trPr>
          <w:trHeight w:val="315"/>
        </w:trPr>
        <w:tc>
          <w:tcPr>
            <w:tcW w:w="709" w:type="dxa"/>
            <w:noWrap/>
            <w:hideMark/>
          </w:tcPr>
          <w:p w14:paraId="461A9622" w14:textId="77777777" w:rsidR="00803DA5" w:rsidRPr="00803DA5" w:rsidRDefault="00803DA5">
            <w:r w:rsidRPr="00803DA5">
              <w:t> </w:t>
            </w:r>
          </w:p>
        </w:tc>
        <w:tc>
          <w:tcPr>
            <w:tcW w:w="7642" w:type="dxa"/>
            <w:noWrap/>
            <w:hideMark/>
          </w:tcPr>
          <w:p w14:paraId="04FE7F7B" w14:textId="77777777" w:rsidR="00803DA5" w:rsidRPr="00803DA5" w:rsidRDefault="00803DA5">
            <w:r w:rsidRPr="00803DA5">
              <w:t> </w:t>
            </w:r>
          </w:p>
        </w:tc>
        <w:tc>
          <w:tcPr>
            <w:tcW w:w="1062" w:type="dxa"/>
            <w:noWrap/>
            <w:hideMark/>
          </w:tcPr>
          <w:p w14:paraId="326D3F17" w14:textId="77777777" w:rsidR="00803DA5" w:rsidRPr="00803DA5" w:rsidRDefault="00803DA5">
            <w:r w:rsidRPr="00803DA5">
              <w:t> </w:t>
            </w:r>
          </w:p>
        </w:tc>
      </w:tr>
      <w:tr w:rsidR="00803DA5" w:rsidRPr="00803DA5" w14:paraId="4DD1EC8A" w14:textId="77777777" w:rsidTr="00803DA5">
        <w:trPr>
          <w:trHeight w:val="315"/>
        </w:trPr>
        <w:tc>
          <w:tcPr>
            <w:tcW w:w="709" w:type="dxa"/>
            <w:noWrap/>
            <w:hideMark/>
          </w:tcPr>
          <w:p w14:paraId="1BFE9DED" w14:textId="77777777" w:rsidR="00803DA5" w:rsidRPr="00803DA5" w:rsidRDefault="00803DA5" w:rsidP="00803DA5">
            <w:pPr>
              <w:rPr>
                <w:b/>
                <w:bCs/>
              </w:rPr>
            </w:pPr>
            <w:r w:rsidRPr="00803DA5">
              <w:rPr>
                <w:b/>
                <w:bCs/>
              </w:rPr>
              <w:t>2</w:t>
            </w:r>
          </w:p>
        </w:tc>
        <w:tc>
          <w:tcPr>
            <w:tcW w:w="7642" w:type="dxa"/>
            <w:noWrap/>
            <w:hideMark/>
          </w:tcPr>
          <w:p w14:paraId="11FD3CFB" w14:textId="77777777" w:rsidR="00803DA5" w:rsidRPr="00803DA5" w:rsidRDefault="00803DA5">
            <w:pPr>
              <w:rPr>
                <w:b/>
                <w:bCs/>
                <w:u w:val="single"/>
              </w:rPr>
            </w:pPr>
            <w:r w:rsidRPr="00803DA5">
              <w:rPr>
                <w:b/>
                <w:bCs/>
                <w:u w:val="single"/>
              </w:rPr>
              <w:t>Reclamation and Paving</w:t>
            </w:r>
          </w:p>
        </w:tc>
        <w:tc>
          <w:tcPr>
            <w:tcW w:w="1062" w:type="dxa"/>
            <w:noWrap/>
            <w:hideMark/>
          </w:tcPr>
          <w:p w14:paraId="3B191F48" w14:textId="77777777" w:rsidR="00803DA5" w:rsidRPr="00803DA5" w:rsidRDefault="00803DA5">
            <w:r w:rsidRPr="00803DA5">
              <w:t> </w:t>
            </w:r>
          </w:p>
        </w:tc>
      </w:tr>
      <w:tr w:rsidR="00803DA5" w:rsidRPr="00803DA5" w14:paraId="4E80BF30" w14:textId="77777777" w:rsidTr="00803DA5">
        <w:trPr>
          <w:trHeight w:val="315"/>
        </w:trPr>
        <w:tc>
          <w:tcPr>
            <w:tcW w:w="709" w:type="dxa"/>
            <w:noWrap/>
            <w:hideMark/>
          </w:tcPr>
          <w:p w14:paraId="096C4CBE" w14:textId="77777777" w:rsidR="00803DA5" w:rsidRPr="00803DA5" w:rsidRDefault="00803DA5" w:rsidP="00803DA5">
            <w:r w:rsidRPr="00803DA5">
              <w:t>2.1</w:t>
            </w:r>
          </w:p>
        </w:tc>
        <w:tc>
          <w:tcPr>
            <w:tcW w:w="7642" w:type="dxa"/>
            <w:noWrap/>
            <w:hideMark/>
          </w:tcPr>
          <w:p w14:paraId="1AC8CA00" w14:textId="77777777" w:rsidR="00803DA5" w:rsidRPr="00803DA5" w:rsidRDefault="00803DA5">
            <w:r w:rsidRPr="00803DA5">
              <w:t>Supply and place suitable fill material behind Inbound Quay Wall</w:t>
            </w:r>
          </w:p>
        </w:tc>
        <w:tc>
          <w:tcPr>
            <w:tcW w:w="1062" w:type="dxa"/>
            <w:noWrap/>
            <w:hideMark/>
          </w:tcPr>
          <w:p w14:paraId="23FA2596" w14:textId="77777777" w:rsidR="00803DA5" w:rsidRPr="00803DA5" w:rsidRDefault="00803DA5">
            <w:r w:rsidRPr="00803DA5">
              <w:t> </w:t>
            </w:r>
          </w:p>
        </w:tc>
      </w:tr>
      <w:tr w:rsidR="00803DA5" w:rsidRPr="00803DA5" w14:paraId="34759FD6" w14:textId="77777777" w:rsidTr="00803DA5">
        <w:trPr>
          <w:trHeight w:val="315"/>
        </w:trPr>
        <w:tc>
          <w:tcPr>
            <w:tcW w:w="709" w:type="dxa"/>
            <w:noWrap/>
            <w:hideMark/>
          </w:tcPr>
          <w:p w14:paraId="3C336A28" w14:textId="77777777" w:rsidR="00803DA5" w:rsidRPr="00803DA5" w:rsidRDefault="00803DA5" w:rsidP="00803DA5">
            <w:r w:rsidRPr="00803DA5">
              <w:t>2.2</w:t>
            </w:r>
          </w:p>
        </w:tc>
        <w:tc>
          <w:tcPr>
            <w:tcW w:w="7642" w:type="dxa"/>
            <w:noWrap/>
            <w:hideMark/>
          </w:tcPr>
          <w:p w14:paraId="1B7C5295" w14:textId="77777777" w:rsidR="00803DA5" w:rsidRPr="00803DA5" w:rsidRDefault="00803DA5">
            <w:r w:rsidRPr="00803DA5">
              <w:t>Ground treatment of placed fill material</w:t>
            </w:r>
          </w:p>
        </w:tc>
        <w:tc>
          <w:tcPr>
            <w:tcW w:w="1062" w:type="dxa"/>
            <w:noWrap/>
            <w:hideMark/>
          </w:tcPr>
          <w:p w14:paraId="0B78CDA3" w14:textId="77777777" w:rsidR="00803DA5" w:rsidRPr="00803DA5" w:rsidRDefault="00803DA5">
            <w:r w:rsidRPr="00803DA5">
              <w:t> </w:t>
            </w:r>
          </w:p>
        </w:tc>
      </w:tr>
      <w:tr w:rsidR="00803DA5" w:rsidRPr="00803DA5" w14:paraId="0B51FB77" w14:textId="77777777" w:rsidTr="00803DA5">
        <w:trPr>
          <w:trHeight w:val="315"/>
        </w:trPr>
        <w:tc>
          <w:tcPr>
            <w:tcW w:w="709" w:type="dxa"/>
            <w:noWrap/>
            <w:hideMark/>
          </w:tcPr>
          <w:p w14:paraId="1F81A25F" w14:textId="77777777" w:rsidR="00803DA5" w:rsidRPr="00803DA5" w:rsidRDefault="00803DA5" w:rsidP="00803DA5">
            <w:r w:rsidRPr="00803DA5">
              <w:t>2.3</w:t>
            </w:r>
          </w:p>
        </w:tc>
        <w:tc>
          <w:tcPr>
            <w:tcW w:w="7642" w:type="dxa"/>
            <w:noWrap/>
            <w:hideMark/>
          </w:tcPr>
          <w:p w14:paraId="4B3ED0E1" w14:textId="77777777" w:rsidR="00803DA5" w:rsidRPr="00803DA5" w:rsidRDefault="00803DA5">
            <w:r w:rsidRPr="00803DA5">
              <w:t>Temporary protection to exposed sections</w:t>
            </w:r>
          </w:p>
        </w:tc>
        <w:tc>
          <w:tcPr>
            <w:tcW w:w="1062" w:type="dxa"/>
            <w:noWrap/>
            <w:hideMark/>
          </w:tcPr>
          <w:p w14:paraId="43E034AF" w14:textId="77777777" w:rsidR="00803DA5" w:rsidRPr="00803DA5" w:rsidRDefault="00803DA5">
            <w:r w:rsidRPr="00803DA5">
              <w:t> </w:t>
            </w:r>
          </w:p>
        </w:tc>
      </w:tr>
      <w:tr w:rsidR="00803DA5" w:rsidRPr="00803DA5" w14:paraId="50F86029" w14:textId="77777777" w:rsidTr="00803DA5">
        <w:trPr>
          <w:trHeight w:val="315"/>
        </w:trPr>
        <w:tc>
          <w:tcPr>
            <w:tcW w:w="709" w:type="dxa"/>
            <w:noWrap/>
            <w:hideMark/>
          </w:tcPr>
          <w:p w14:paraId="6328A832" w14:textId="77777777" w:rsidR="00803DA5" w:rsidRPr="00803DA5" w:rsidRDefault="00803DA5" w:rsidP="00803DA5">
            <w:r w:rsidRPr="00803DA5">
              <w:t>2.4</w:t>
            </w:r>
          </w:p>
        </w:tc>
        <w:tc>
          <w:tcPr>
            <w:tcW w:w="7642" w:type="dxa"/>
            <w:noWrap/>
            <w:hideMark/>
          </w:tcPr>
          <w:p w14:paraId="29C96733" w14:textId="2BCA1587" w:rsidR="00803DA5" w:rsidRPr="00803DA5" w:rsidRDefault="00803DA5">
            <w:r w:rsidRPr="00803DA5">
              <w:t>Compacted gravel surfacing to E</w:t>
            </w:r>
            <w:r w:rsidR="003D3854">
              <w:t>R</w:t>
            </w:r>
            <w:r w:rsidRPr="00803DA5">
              <w:t>s and Tender Drawings</w:t>
            </w:r>
          </w:p>
        </w:tc>
        <w:tc>
          <w:tcPr>
            <w:tcW w:w="1062" w:type="dxa"/>
            <w:noWrap/>
            <w:hideMark/>
          </w:tcPr>
          <w:p w14:paraId="2E88CB9F" w14:textId="77777777" w:rsidR="00803DA5" w:rsidRPr="00803DA5" w:rsidRDefault="00803DA5">
            <w:r w:rsidRPr="00803DA5">
              <w:t> </w:t>
            </w:r>
          </w:p>
        </w:tc>
      </w:tr>
      <w:tr w:rsidR="00803DA5" w:rsidRPr="00803DA5" w14:paraId="32CB472C" w14:textId="77777777" w:rsidTr="00803DA5">
        <w:trPr>
          <w:trHeight w:val="315"/>
        </w:trPr>
        <w:tc>
          <w:tcPr>
            <w:tcW w:w="709" w:type="dxa"/>
            <w:noWrap/>
            <w:hideMark/>
          </w:tcPr>
          <w:p w14:paraId="638DF715" w14:textId="77777777" w:rsidR="00803DA5" w:rsidRPr="00803DA5" w:rsidRDefault="00803DA5" w:rsidP="00803DA5">
            <w:r w:rsidRPr="00803DA5">
              <w:t>2.5</w:t>
            </w:r>
          </w:p>
        </w:tc>
        <w:tc>
          <w:tcPr>
            <w:tcW w:w="7642" w:type="dxa"/>
            <w:noWrap/>
            <w:hideMark/>
          </w:tcPr>
          <w:p w14:paraId="584CD9F0" w14:textId="3161BCA2" w:rsidR="00803DA5" w:rsidRPr="00803DA5" w:rsidRDefault="00803DA5">
            <w:r w:rsidRPr="00803DA5">
              <w:t xml:space="preserve">Impervious plastic membrane, min 2000 gauge to line quay wall and contain impermeable gravel </w:t>
            </w:r>
            <w:r w:rsidR="003D3854" w:rsidRPr="00803DA5">
              <w:t>subbase</w:t>
            </w:r>
          </w:p>
        </w:tc>
        <w:tc>
          <w:tcPr>
            <w:tcW w:w="1062" w:type="dxa"/>
            <w:noWrap/>
            <w:hideMark/>
          </w:tcPr>
          <w:p w14:paraId="1751A8F4" w14:textId="77777777" w:rsidR="00803DA5" w:rsidRPr="00803DA5" w:rsidRDefault="00803DA5">
            <w:r w:rsidRPr="00803DA5">
              <w:t> </w:t>
            </w:r>
          </w:p>
        </w:tc>
      </w:tr>
      <w:tr w:rsidR="00803DA5" w:rsidRPr="00803DA5" w14:paraId="1135FED7" w14:textId="77777777" w:rsidTr="00803DA5">
        <w:trPr>
          <w:trHeight w:val="315"/>
        </w:trPr>
        <w:tc>
          <w:tcPr>
            <w:tcW w:w="709" w:type="dxa"/>
            <w:noWrap/>
            <w:hideMark/>
          </w:tcPr>
          <w:p w14:paraId="3B76351B" w14:textId="77777777" w:rsidR="00803DA5" w:rsidRPr="00803DA5" w:rsidRDefault="00803DA5" w:rsidP="00803DA5">
            <w:r w:rsidRPr="00803DA5">
              <w:t>2.6</w:t>
            </w:r>
          </w:p>
        </w:tc>
        <w:tc>
          <w:tcPr>
            <w:tcW w:w="7642" w:type="dxa"/>
            <w:noWrap/>
            <w:hideMark/>
          </w:tcPr>
          <w:p w14:paraId="40E029A5" w14:textId="77777777" w:rsidR="00803DA5" w:rsidRPr="00803DA5" w:rsidRDefault="00803DA5">
            <w:r w:rsidRPr="00803DA5">
              <w:t>Plough and level berthing basin</w:t>
            </w:r>
          </w:p>
        </w:tc>
        <w:tc>
          <w:tcPr>
            <w:tcW w:w="1062" w:type="dxa"/>
            <w:noWrap/>
            <w:hideMark/>
          </w:tcPr>
          <w:p w14:paraId="72AA7ACD" w14:textId="77777777" w:rsidR="00803DA5" w:rsidRPr="00803DA5" w:rsidRDefault="00803DA5">
            <w:r w:rsidRPr="00803DA5">
              <w:t> </w:t>
            </w:r>
          </w:p>
        </w:tc>
      </w:tr>
      <w:tr w:rsidR="00803DA5" w:rsidRPr="00803DA5" w14:paraId="3BE604D7" w14:textId="77777777" w:rsidTr="00803DA5">
        <w:trPr>
          <w:trHeight w:val="525"/>
        </w:trPr>
        <w:tc>
          <w:tcPr>
            <w:tcW w:w="709" w:type="dxa"/>
            <w:noWrap/>
            <w:hideMark/>
          </w:tcPr>
          <w:p w14:paraId="5F7E3507" w14:textId="77777777" w:rsidR="00803DA5" w:rsidRPr="00803DA5" w:rsidRDefault="00803DA5" w:rsidP="00803DA5">
            <w:r w:rsidRPr="00803DA5">
              <w:t>2.7</w:t>
            </w:r>
          </w:p>
        </w:tc>
        <w:tc>
          <w:tcPr>
            <w:tcW w:w="7642" w:type="dxa"/>
            <w:hideMark/>
          </w:tcPr>
          <w:p w14:paraId="07C52CDB" w14:textId="266C948F" w:rsidR="00803DA5" w:rsidRPr="00803DA5" w:rsidRDefault="00803DA5">
            <w:r w:rsidRPr="00803DA5">
              <w:t>Balance of works, plant and equipment to be included as deemed necessary by the Contractor to complete the pricing (Contractor shall list out each item separately)</w:t>
            </w:r>
          </w:p>
        </w:tc>
        <w:tc>
          <w:tcPr>
            <w:tcW w:w="1062" w:type="dxa"/>
            <w:noWrap/>
            <w:hideMark/>
          </w:tcPr>
          <w:p w14:paraId="325682D5" w14:textId="77777777" w:rsidR="00803DA5" w:rsidRPr="00803DA5" w:rsidRDefault="00803DA5">
            <w:r w:rsidRPr="00803DA5">
              <w:t> </w:t>
            </w:r>
          </w:p>
        </w:tc>
      </w:tr>
      <w:tr w:rsidR="00803DA5" w:rsidRPr="00803DA5" w14:paraId="44E86318" w14:textId="77777777" w:rsidTr="00803DA5">
        <w:trPr>
          <w:trHeight w:val="315"/>
        </w:trPr>
        <w:tc>
          <w:tcPr>
            <w:tcW w:w="709" w:type="dxa"/>
            <w:noWrap/>
            <w:hideMark/>
          </w:tcPr>
          <w:p w14:paraId="02546F52" w14:textId="77777777" w:rsidR="00803DA5" w:rsidRPr="00803DA5" w:rsidRDefault="00803DA5">
            <w:r w:rsidRPr="00803DA5">
              <w:t> </w:t>
            </w:r>
          </w:p>
        </w:tc>
        <w:tc>
          <w:tcPr>
            <w:tcW w:w="7642" w:type="dxa"/>
            <w:noWrap/>
            <w:hideMark/>
          </w:tcPr>
          <w:p w14:paraId="7C3F4DA4" w14:textId="77777777" w:rsidR="00803DA5" w:rsidRPr="00803DA5" w:rsidRDefault="00803DA5">
            <w:r w:rsidRPr="00803DA5">
              <w:t> </w:t>
            </w:r>
          </w:p>
        </w:tc>
        <w:tc>
          <w:tcPr>
            <w:tcW w:w="1062" w:type="dxa"/>
            <w:noWrap/>
            <w:hideMark/>
          </w:tcPr>
          <w:p w14:paraId="239276E8" w14:textId="77777777" w:rsidR="00803DA5" w:rsidRPr="00803DA5" w:rsidRDefault="00803DA5">
            <w:r w:rsidRPr="00803DA5">
              <w:t> </w:t>
            </w:r>
          </w:p>
        </w:tc>
      </w:tr>
      <w:tr w:rsidR="00803DA5" w:rsidRPr="00803DA5" w14:paraId="368E6514" w14:textId="77777777" w:rsidTr="00803DA5">
        <w:trPr>
          <w:trHeight w:val="315"/>
        </w:trPr>
        <w:tc>
          <w:tcPr>
            <w:tcW w:w="709" w:type="dxa"/>
            <w:noWrap/>
          </w:tcPr>
          <w:p w14:paraId="682C5E9F" w14:textId="77777777" w:rsidR="00803DA5" w:rsidRPr="00803DA5" w:rsidRDefault="00803DA5"/>
        </w:tc>
        <w:tc>
          <w:tcPr>
            <w:tcW w:w="7642" w:type="dxa"/>
            <w:noWrap/>
          </w:tcPr>
          <w:p w14:paraId="0936DFBE" w14:textId="77777777" w:rsidR="00803DA5" w:rsidRPr="00803DA5" w:rsidRDefault="00803DA5"/>
        </w:tc>
        <w:tc>
          <w:tcPr>
            <w:tcW w:w="1062" w:type="dxa"/>
            <w:noWrap/>
          </w:tcPr>
          <w:p w14:paraId="193237AB" w14:textId="77777777" w:rsidR="00803DA5" w:rsidRPr="00803DA5" w:rsidRDefault="00803DA5"/>
        </w:tc>
      </w:tr>
      <w:tr w:rsidR="00803DA5" w:rsidRPr="00803DA5" w14:paraId="4B5877B2" w14:textId="77777777" w:rsidTr="00803DA5">
        <w:trPr>
          <w:trHeight w:val="315"/>
        </w:trPr>
        <w:tc>
          <w:tcPr>
            <w:tcW w:w="709" w:type="dxa"/>
            <w:noWrap/>
          </w:tcPr>
          <w:p w14:paraId="768A643E" w14:textId="77777777" w:rsidR="00803DA5" w:rsidRPr="00803DA5" w:rsidRDefault="00803DA5"/>
        </w:tc>
        <w:tc>
          <w:tcPr>
            <w:tcW w:w="7642" w:type="dxa"/>
            <w:noWrap/>
          </w:tcPr>
          <w:p w14:paraId="36349729" w14:textId="77777777" w:rsidR="00803DA5" w:rsidRPr="00803DA5" w:rsidRDefault="00803DA5"/>
        </w:tc>
        <w:tc>
          <w:tcPr>
            <w:tcW w:w="1062" w:type="dxa"/>
            <w:noWrap/>
          </w:tcPr>
          <w:p w14:paraId="1A97C475" w14:textId="77777777" w:rsidR="00803DA5" w:rsidRPr="00803DA5" w:rsidRDefault="00803DA5"/>
        </w:tc>
      </w:tr>
      <w:tr w:rsidR="00803DA5" w:rsidRPr="00803DA5" w14:paraId="03F9F71F" w14:textId="77777777" w:rsidTr="00803DA5">
        <w:trPr>
          <w:trHeight w:val="315"/>
        </w:trPr>
        <w:tc>
          <w:tcPr>
            <w:tcW w:w="709" w:type="dxa"/>
            <w:noWrap/>
          </w:tcPr>
          <w:p w14:paraId="709071DC" w14:textId="77777777" w:rsidR="00803DA5" w:rsidRPr="00803DA5" w:rsidRDefault="00803DA5"/>
        </w:tc>
        <w:tc>
          <w:tcPr>
            <w:tcW w:w="7642" w:type="dxa"/>
            <w:noWrap/>
          </w:tcPr>
          <w:p w14:paraId="706CE6DA" w14:textId="77777777" w:rsidR="00803DA5" w:rsidRPr="00803DA5" w:rsidRDefault="00803DA5"/>
        </w:tc>
        <w:tc>
          <w:tcPr>
            <w:tcW w:w="1062" w:type="dxa"/>
            <w:noWrap/>
          </w:tcPr>
          <w:p w14:paraId="1CE1229F" w14:textId="77777777" w:rsidR="00803DA5" w:rsidRPr="00803DA5" w:rsidRDefault="00803DA5"/>
        </w:tc>
      </w:tr>
      <w:tr w:rsidR="00803DA5" w:rsidRPr="00803DA5" w14:paraId="243219D0" w14:textId="77777777" w:rsidTr="00803DA5">
        <w:trPr>
          <w:trHeight w:val="315"/>
        </w:trPr>
        <w:tc>
          <w:tcPr>
            <w:tcW w:w="709" w:type="dxa"/>
            <w:noWrap/>
          </w:tcPr>
          <w:p w14:paraId="6DFBAF10" w14:textId="77777777" w:rsidR="00803DA5" w:rsidRPr="00803DA5" w:rsidRDefault="00803DA5"/>
        </w:tc>
        <w:tc>
          <w:tcPr>
            <w:tcW w:w="7642" w:type="dxa"/>
            <w:noWrap/>
          </w:tcPr>
          <w:p w14:paraId="6B77EEBF" w14:textId="77777777" w:rsidR="00803DA5" w:rsidRPr="00803DA5" w:rsidRDefault="00803DA5"/>
        </w:tc>
        <w:tc>
          <w:tcPr>
            <w:tcW w:w="1062" w:type="dxa"/>
            <w:noWrap/>
          </w:tcPr>
          <w:p w14:paraId="730F11FD" w14:textId="77777777" w:rsidR="00803DA5" w:rsidRPr="00803DA5" w:rsidRDefault="00803DA5"/>
        </w:tc>
      </w:tr>
      <w:tr w:rsidR="00803DA5" w:rsidRPr="00803DA5" w14:paraId="2DDD3DD6" w14:textId="77777777" w:rsidTr="00803DA5">
        <w:trPr>
          <w:trHeight w:val="315"/>
        </w:trPr>
        <w:tc>
          <w:tcPr>
            <w:tcW w:w="709" w:type="dxa"/>
            <w:noWrap/>
          </w:tcPr>
          <w:p w14:paraId="3A62B4B5" w14:textId="77777777" w:rsidR="00803DA5" w:rsidRPr="00803DA5" w:rsidRDefault="00803DA5"/>
        </w:tc>
        <w:tc>
          <w:tcPr>
            <w:tcW w:w="7642" w:type="dxa"/>
            <w:noWrap/>
          </w:tcPr>
          <w:p w14:paraId="77BB53A0" w14:textId="77777777" w:rsidR="00803DA5" w:rsidRPr="00803DA5" w:rsidRDefault="00803DA5"/>
        </w:tc>
        <w:tc>
          <w:tcPr>
            <w:tcW w:w="1062" w:type="dxa"/>
            <w:noWrap/>
          </w:tcPr>
          <w:p w14:paraId="68841317" w14:textId="77777777" w:rsidR="00803DA5" w:rsidRPr="00803DA5" w:rsidRDefault="00803DA5"/>
        </w:tc>
      </w:tr>
      <w:tr w:rsidR="00803DA5" w:rsidRPr="00803DA5" w14:paraId="49287EA1" w14:textId="77777777" w:rsidTr="00803DA5">
        <w:trPr>
          <w:trHeight w:val="315"/>
        </w:trPr>
        <w:tc>
          <w:tcPr>
            <w:tcW w:w="709" w:type="dxa"/>
            <w:noWrap/>
          </w:tcPr>
          <w:p w14:paraId="3FD888EF" w14:textId="77777777" w:rsidR="00803DA5" w:rsidRPr="00803DA5" w:rsidRDefault="00803DA5"/>
        </w:tc>
        <w:tc>
          <w:tcPr>
            <w:tcW w:w="7642" w:type="dxa"/>
            <w:noWrap/>
          </w:tcPr>
          <w:p w14:paraId="710A180E" w14:textId="77777777" w:rsidR="00803DA5" w:rsidRPr="00803DA5" w:rsidRDefault="00803DA5"/>
        </w:tc>
        <w:tc>
          <w:tcPr>
            <w:tcW w:w="1062" w:type="dxa"/>
            <w:noWrap/>
          </w:tcPr>
          <w:p w14:paraId="2B49CC1F" w14:textId="77777777" w:rsidR="00803DA5" w:rsidRPr="00803DA5" w:rsidRDefault="00803DA5"/>
        </w:tc>
      </w:tr>
      <w:tr w:rsidR="00803DA5" w:rsidRPr="00803DA5" w14:paraId="321C09F7" w14:textId="77777777" w:rsidTr="00803DA5">
        <w:trPr>
          <w:trHeight w:val="315"/>
        </w:trPr>
        <w:tc>
          <w:tcPr>
            <w:tcW w:w="709" w:type="dxa"/>
            <w:noWrap/>
          </w:tcPr>
          <w:p w14:paraId="1368CF42" w14:textId="77777777" w:rsidR="00803DA5" w:rsidRPr="00803DA5" w:rsidRDefault="00803DA5"/>
        </w:tc>
        <w:tc>
          <w:tcPr>
            <w:tcW w:w="7642" w:type="dxa"/>
            <w:noWrap/>
          </w:tcPr>
          <w:p w14:paraId="36E3DDA3" w14:textId="77777777" w:rsidR="00803DA5" w:rsidRPr="00803DA5" w:rsidRDefault="00803DA5"/>
        </w:tc>
        <w:tc>
          <w:tcPr>
            <w:tcW w:w="1062" w:type="dxa"/>
            <w:noWrap/>
          </w:tcPr>
          <w:p w14:paraId="5EBA74B4" w14:textId="77777777" w:rsidR="00803DA5" w:rsidRPr="00803DA5" w:rsidRDefault="00803DA5"/>
        </w:tc>
      </w:tr>
      <w:tr w:rsidR="00803DA5" w:rsidRPr="00803DA5" w14:paraId="605039FC" w14:textId="77777777" w:rsidTr="00803DA5">
        <w:trPr>
          <w:trHeight w:val="315"/>
        </w:trPr>
        <w:tc>
          <w:tcPr>
            <w:tcW w:w="709" w:type="dxa"/>
            <w:noWrap/>
          </w:tcPr>
          <w:p w14:paraId="07139550" w14:textId="77777777" w:rsidR="00803DA5" w:rsidRPr="00803DA5" w:rsidRDefault="00803DA5"/>
        </w:tc>
        <w:tc>
          <w:tcPr>
            <w:tcW w:w="7642" w:type="dxa"/>
            <w:noWrap/>
          </w:tcPr>
          <w:p w14:paraId="1553E386" w14:textId="27E812C6" w:rsidR="00803DA5" w:rsidRPr="00803DA5" w:rsidRDefault="00803DA5" w:rsidP="00803DA5">
            <w:pPr>
              <w:jc w:val="right"/>
            </w:pPr>
            <w:r>
              <w:t>Carried forward</w:t>
            </w:r>
          </w:p>
        </w:tc>
        <w:tc>
          <w:tcPr>
            <w:tcW w:w="1062" w:type="dxa"/>
            <w:noWrap/>
          </w:tcPr>
          <w:p w14:paraId="4E4C4DC4" w14:textId="77777777" w:rsidR="00803DA5" w:rsidRPr="00803DA5" w:rsidRDefault="00803DA5"/>
        </w:tc>
      </w:tr>
      <w:tr w:rsidR="00803DA5" w:rsidRPr="00803DA5" w14:paraId="01BC7BF7" w14:textId="77777777" w:rsidTr="00803DA5">
        <w:trPr>
          <w:trHeight w:val="315"/>
        </w:trPr>
        <w:tc>
          <w:tcPr>
            <w:tcW w:w="709" w:type="dxa"/>
            <w:noWrap/>
          </w:tcPr>
          <w:p w14:paraId="283E6B4F" w14:textId="77777777" w:rsidR="00803DA5" w:rsidRPr="00803DA5" w:rsidRDefault="00803DA5"/>
        </w:tc>
        <w:tc>
          <w:tcPr>
            <w:tcW w:w="7642" w:type="dxa"/>
            <w:noWrap/>
          </w:tcPr>
          <w:p w14:paraId="7DA77C94" w14:textId="70BCFF8F" w:rsidR="00803DA5" w:rsidRPr="00803DA5" w:rsidRDefault="00803DA5" w:rsidP="00803DA5">
            <w:pPr>
              <w:jc w:val="right"/>
            </w:pPr>
            <w:r>
              <w:t>Brought forward</w:t>
            </w:r>
          </w:p>
        </w:tc>
        <w:tc>
          <w:tcPr>
            <w:tcW w:w="1062" w:type="dxa"/>
            <w:noWrap/>
          </w:tcPr>
          <w:p w14:paraId="1D633387" w14:textId="77777777" w:rsidR="00803DA5" w:rsidRPr="00803DA5" w:rsidRDefault="00803DA5"/>
        </w:tc>
      </w:tr>
      <w:tr w:rsidR="00803DA5" w:rsidRPr="00803DA5" w14:paraId="41991FC3" w14:textId="77777777" w:rsidTr="00803DA5">
        <w:trPr>
          <w:trHeight w:val="315"/>
        </w:trPr>
        <w:tc>
          <w:tcPr>
            <w:tcW w:w="709" w:type="dxa"/>
            <w:noWrap/>
            <w:hideMark/>
          </w:tcPr>
          <w:p w14:paraId="222E6E21" w14:textId="77777777" w:rsidR="00803DA5" w:rsidRPr="00803DA5" w:rsidRDefault="00803DA5" w:rsidP="00803DA5">
            <w:pPr>
              <w:rPr>
                <w:b/>
                <w:bCs/>
              </w:rPr>
            </w:pPr>
            <w:r w:rsidRPr="00803DA5">
              <w:rPr>
                <w:b/>
                <w:bCs/>
              </w:rPr>
              <w:t>3</w:t>
            </w:r>
          </w:p>
        </w:tc>
        <w:tc>
          <w:tcPr>
            <w:tcW w:w="7642" w:type="dxa"/>
            <w:noWrap/>
            <w:hideMark/>
          </w:tcPr>
          <w:p w14:paraId="6A43BCBB" w14:textId="4C03A932" w:rsidR="00803DA5" w:rsidRPr="00803DA5" w:rsidRDefault="00803DA5">
            <w:pPr>
              <w:rPr>
                <w:b/>
                <w:bCs/>
                <w:u w:val="single"/>
              </w:rPr>
            </w:pPr>
            <w:r w:rsidRPr="00803DA5">
              <w:rPr>
                <w:b/>
                <w:bCs/>
                <w:u w:val="single"/>
              </w:rPr>
              <w:t xml:space="preserve">Installation of capping beams </w:t>
            </w:r>
          </w:p>
        </w:tc>
        <w:tc>
          <w:tcPr>
            <w:tcW w:w="1062" w:type="dxa"/>
            <w:noWrap/>
            <w:hideMark/>
          </w:tcPr>
          <w:p w14:paraId="43AC3C7B" w14:textId="77777777" w:rsidR="00803DA5" w:rsidRPr="00803DA5" w:rsidRDefault="00803DA5">
            <w:r w:rsidRPr="00803DA5">
              <w:t> </w:t>
            </w:r>
          </w:p>
        </w:tc>
      </w:tr>
      <w:tr w:rsidR="00803DA5" w:rsidRPr="00803DA5" w14:paraId="0B8E2B73" w14:textId="77777777" w:rsidTr="00803DA5">
        <w:trPr>
          <w:trHeight w:val="315"/>
        </w:trPr>
        <w:tc>
          <w:tcPr>
            <w:tcW w:w="709" w:type="dxa"/>
            <w:noWrap/>
            <w:hideMark/>
          </w:tcPr>
          <w:p w14:paraId="2A6456F4" w14:textId="77777777" w:rsidR="00803DA5" w:rsidRPr="00803DA5" w:rsidRDefault="00803DA5" w:rsidP="00803DA5">
            <w:r w:rsidRPr="00803DA5">
              <w:t>3.1</w:t>
            </w:r>
          </w:p>
        </w:tc>
        <w:tc>
          <w:tcPr>
            <w:tcW w:w="7642" w:type="dxa"/>
            <w:noWrap/>
            <w:hideMark/>
          </w:tcPr>
          <w:p w14:paraId="6668A3AF" w14:textId="77777777" w:rsidR="00803DA5" w:rsidRPr="00803DA5" w:rsidRDefault="00803DA5">
            <w:r w:rsidRPr="00803DA5">
              <w:t>Install of reinforced concrete capping beams</w:t>
            </w:r>
          </w:p>
        </w:tc>
        <w:tc>
          <w:tcPr>
            <w:tcW w:w="1062" w:type="dxa"/>
            <w:noWrap/>
            <w:hideMark/>
          </w:tcPr>
          <w:p w14:paraId="575C50A2" w14:textId="77777777" w:rsidR="00803DA5" w:rsidRPr="00803DA5" w:rsidRDefault="00803DA5">
            <w:r w:rsidRPr="00803DA5">
              <w:t> </w:t>
            </w:r>
          </w:p>
        </w:tc>
      </w:tr>
      <w:tr w:rsidR="00803DA5" w:rsidRPr="00803DA5" w14:paraId="7BA6625E" w14:textId="77777777" w:rsidTr="00803DA5">
        <w:trPr>
          <w:trHeight w:val="315"/>
        </w:trPr>
        <w:tc>
          <w:tcPr>
            <w:tcW w:w="709" w:type="dxa"/>
            <w:noWrap/>
            <w:hideMark/>
          </w:tcPr>
          <w:p w14:paraId="68259106" w14:textId="77777777" w:rsidR="00803DA5" w:rsidRPr="00803DA5" w:rsidRDefault="00803DA5" w:rsidP="00803DA5">
            <w:r w:rsidRPr="00803DA5">
              <w:t>3.2</w:t>
            </w:r>
          </w:p>
        </w:tc>
        <w:tc>
          <w:tcPr>
            <w:tcW w:w="7642" w:type="dxa"/>
            <w:noWrap/>
            <w:hideMark/>
          </w:tcPr>
          <w:p w14:paraId="04398081" w14:textId="77777777" w:rsidR="00803DA5" w:rsidRPr="00803DA5" w:rsidRDefault="00803DA5">
            <w:r w:rsidRPr="00803DA5">
              <w:t>Recesses for access ladders</w:t>
            </w:r>
          </w:p>
        </w:tc>
        <w:tc>
          <w:tcPr>
            <w:tcW w:w="1062" w:type="dxa"/>
            <w:noWrap/>
            <w:hideMark/>
          </w:tcPr>
          <w:p w14:paraId="2D0388DD" w14:textId="77777777" w:rsidR="00803DA5" w:rsidRPr="00803DA5" w:rsidRDefault="00803DA5">
            <w:r w:rsidRPr="00803DA5">
              <w:t> </w:t>
            </w:r>
          </w:p>
        </w:tc>
      </w:tr>
      <w:tr w:rsidR="00803DA5" w:rsidRPr="00803DA5" w14:paraId="5EAEE5E4" w14:textId="77777777" w:rsidTr="00803DA5">
        <w:trPr>
          <w:trHeight w:val="315"/>
        </w:trPr>
        <w:tc>
          <w:tcPr>
            <w:tcW w:w="709" w:type="dxa"/>
            <w:noWrap/>
            <w:hideMark/>
          </w:tcPr>
          <w:p w14:paraId="3918B96B" w14:textId="77777777" w:rsidR="00803DA5" w:rsidRPr="00803DA5" w:rsidRDefault="00803DA5" w:rsidP="00803DA5">
            <w:r w:rsidRPr="00803DA5">
              <w:t>3.3</w:t>
            </w:r>
          </w:p>
        </w:tc>
        <w:tc>
          <w:tcPr>
            <w:tcW w:w="7642" w:type="dxa"/>
            <w:noWrap/>
            <w:hideMark/>
          </w:tcPr>
          <w:p w14:paraId="048E0EB9" w14:textId="77777777" w:rsidR="00803DA5" w:rsidRPr="00803DA5" w:rsidRDefault="00803DA5">
            <w:r w:rsidRPr="00803DA5">
              <w:t>Fenders</w:t>
            </w:r>
          </w:p>
        </w:tc>
        <w:tc>
          <w:tcPr>
            <w:tcW w:w="1062" w:type="dxa"/>
            <w:noWrap/>
            <w:hideMark/>
          </w:tcPr>
          <w:p w14:paraId="58D7824F" w14:textId="77777777" w:rsidR="00803DA5" w:rsidRPr="00803DA5" w:rsidRDefault="00803DA5">
            <w:r w:rsidRPr="00803DA5">
              <w:t> </w:t>
            </w:r>
          </w:p>
        </w:tc>
      </w:tr>
      <w:tr w:rsidR="00803DA5" w:rsidRPr="00803DA5" w14:paraId="38CE065B" w14:textId="77777777" w:rsidTr="00803DA5">
        <w:trPr>
          <w:trHeight w:val="315"/>
        </w:trPr>
        <w:tc>
          <w:tcPr>
            <w:tcW w:w="709" w:type="dxa"/>
            <w:noWrap/>
            <w:hideMark/>
          </w:tcPr>
          <w:p w14:paraId="76B649D2" w14:textId="77777777" w:rsidR="00803DA5" w:rsidRPr="00803DA5" w:rsidRDefault="00803DA5" w:rsidP="00803DA5">
            <w:r w:rsidRPr="00803DA5">
              <w:t>3.4</w:t>
            </w:r>
          </w:p>
        </w:tc>
        <w:tc>
          <w:tcPr>
            <w:tcW w:w="7642" w:type="dxa"/>
            <w:noWrap/>
            <w:hideMark/>
          </w:tcPr>
          <w:p w14:paraId="4A3AF001" w14:textId="77777777" w:rsidR="00803DA5" w:rsidRPr="00803DA5" w:rsidRDefault="00803DA5">
            <w:r w:rsidRPr="00803DA5">
              <w:t>Mooring Bollards</w:t>
            </w:r>
          </w:p>
        </w:tc>
        <w:tc>
          <w:tcPr>
            <w:tcW w:w="1062" w:type="dxa"/>
            <w:noWrap/>
            <w:hideMark/>
          </w:tcPr>
          <w:p w14:paraId="521633CC" w14:textId="77777777" w:rsidR="00803DA5" w:rsidRPr="00803DA5" w:rsidRDefault="00803DA5">
            <w:r w:rsidRPr="00803DA5">
              <w:t> </w:t>
            </w:r>
          </w:p>
        </w:tc>
      </w:tr>
      <w:tr w:rsidR="00803DA5" w:rsidRPr="00803DA5" w14:paraId="31D150A8" w14:textId="77777777" w:rsidTr="00803DA5">
        <w:trPr>
          <w:trHeight w:val="315"/>
        </w:trPr>
        <w:tc>
          <w:tcPr>
            <w:tcW w:w="709" w:type="dxa"/>
            <w:noWrap/>
            <w:hideMark/>
          </w:tcPr>
          <w:p w14:paraId="52D6A474" w14:textId="77777777" w:rsidR="00803DA5" w:rsidRPr="00803DA5" w:rsidRDefault="00803DA5" w:rsidP="00803DA5">
            <w:r w:rsidRPr="00803DA5">
              <w:t>3.5</w:t>
            </w:r>
          </w:p>
        </w:tc>
        <w:tc>
          <w:tcPr>
            <w:tcW w:w="7642" w:type="dxa"/>
            <w:noWrap/>
            <w:hideMark/>
          </w:tcPr>
          <w:p w14:paraId="0F6FD65A" w14:textId="77777777" w:rsidR="00803DA5" w:rsidRPr="00803DA5" w:rsidRDefault="00803DA5">
            <w:r w:rsidRPr="00803DA5">
              <w:t>Rescue Equipment</w:t>
            </w:r>
          </w:p>
        </w:tc>
        <w:tc>
          <w:tcPr>
            <w:tcW w:w="1062" w:type="dxa"/>
            <w:noWrap/>
            <w:hideMark/>
          </w:tcPr>
          <w:p w14:paraId="507EF6DD" w14:textId="77777777" w:rsidR="00803DA5" w:rsidRPr="00803DA5" w:rsidRDefault="00803DA5">
            <w:r w:rsidRPr="00803DA5">
              <w:t> </w:t>
            </w:r>
          </w:p>
        </w:tc>
      </w:tr>
      <w:tr w:rsidR="00803DA5" w:rsidRPr="00803DA5" w14:paraId="760514F5" w14:textId="77777777" w:rsidTr="00803DA5">
        <w:trPr>
          <w:trHeight w:val="315"/>
        </w:trPr>
        <w:tc>
          <w:tcPr>
            <w:tcW w:w="709" w:type="dxa"/>
            <w:noWrap/>
            <w:hideMark/>
          </w:tcPr>
          <w:p w14:paraId="461004BD" w14:textId="77777777" w:rsidR="00803DA5" w:rsidRPr="00803DA5" w:rsidRDefault="00803DA5" w:rsidP="00803DA5">
            <w:r w:rsidRPr="00803DA5">
              <w:t>3.6</w:t>
            </w:r>
          </w:p>
        </w:tc>
        <w:tc>
          <w:tcPr>
            <w:tcW w:w="7642" w:type="dxa"/>
            <w:noWrap/>
            <w:hideMark/>
          </w:tcPr>
          <w:p w14:paraId="6F9299FA" w14:textId="77777777" w:rsidR="00803DA5" w:rsidRPr="00803DA5" w:rsidRDefault="00803DA5">
            <w:r w:rsidRPr="00803DA5">
              <w:t>Installation of reinforced concrete kerb</w:t>
            </w:r>
          </w:p>
        </w:tc>
        <w:tc>
          <w:tcPr>
            <w:tcW w:w="1062" w:type="dxa"/>
            <w:noWrap/>
            <w:hideMark/>
          </w:tcPr>
          <w:p w14:paraId="662A0B6C" w14:textId="77777777" w:rsidR="00803DA5" w:rsidRPr="00803DA5" w:rsidRDefault="00803DA5">
            <w:r w:rsidRPr="00803DA5">
              <w:t> </w:t>
            </w:r>
          </w:p>
        </w:tc>
      </w:tr>
      <w:tr w:rsidR="00803DA5" w:rsidRPr="00803DA5" w14:paraId="252D1276" w14:textId="77777777" w:rsidTr="00803DA5">
        <w:trPr>
          <w:trHeight w:val="525"/>
        </w:trPr>
        <w:tc>
          <w:tcPr>
            <w:tcW w:w="709" w:type="dxa"/>
            <w:noWrap/>
            <w:hideMark/>
          </w:tcPr>
          <w:p w14:paraId="3C01FC55" w14:textId="77777777" w:rsidR="00803DA5" w:rsidRPr="00803DA5" w:rsidRDefault="00803DA5" w:rsidP="00803DA5">
            <w:r w:rsidRPr="00803DA5">
              <w:t>3.7</w:t>
            </w:r>
          </w:p>
        </w:tc>
        <w:tc>
          <w:tcPr>
            <w:tcW w:w="7642" w:type="dxa"/>
            <w:hideMark/>
          </w:tcPr>
          <w:p w14:paraId="333A1023" w14:textId="5DDB1628" w:rsidR="00803DA5" w:rsidRPr="00803DA5" w:rsidRDefault="00803DA5">
            <w:r w:rsidRPr="00803DA5">
              <w:t>Balance of works, plant and equipment to be included as deemed necessary by the Contractor to complete the pricing (Contractor shall list out each item separately)</w:t>
            </w:r>
          </w:p>
        </w:tc>
        <w:tc>
          <w:tcPr>
            <w:tcW w:w="1062" w:type="dxa"/>
            <w:noWrap/>
            <w:hideMark/>
          </w:tcPr>
          <w:p w14:paraId="5589DE96" w14:textId="77777777" w:rsidR="00803DA5" w:rsidRPr="00803DA5" w:rsidRDefault="00803DA5">
            <w:r w:rsidRPr="00803DA5">
              <w:t> </w:t>
            </w:r>
          </w:p>
        </w:tc>
      </w:tr>
      <w:tr w:rsidR="00803DA5" w:rsidRPr="00803DA5" w14:paraId="5633C5E8" w14:textId="77777777" w:rsidTr="00803DA5">
        <w:trPr>
          <w:trHeight w:val="315"/>
        </w:trPr>
        <w:tc>
          <w:tcPr>
            <w:tcW w:w="709" w:type="dxa"/>
            <w:noWrap/>
            <w:hideMark/>
          </w:tcPr>
          <w:p w14:paraId="4D29F6E8" w14:textId="77777777" w:rsidR="00803DA5" w:rsidRPr="00803DA5" w:rsidRDefault="00803DA5">
            <w:r w:rsidRPr="00803DA5">
              <w:t> </w:t>
            </w:r>
          </w:p>
        </w:tc>
        <w:tc>
          <w:tcPr>
            <w:tcW w:w="7642" w:type="dxa"/>
            <w:noWrap/>
            <w:hideMark/>
          </w:tcPr>
          <w:p w14:paraId="5DF20B67" w14:textId="77777777" w:rsidR="00803DA5" w:rsidRPr="00803DA5" w:rsidRDefault="00803DA5">
            <w:r w:rsidRPr="00803DA5">
              <w:t> </w:t>
            </w:r>
          </w:p>
        </w:tc>
        <w:tc>
          <w:tcPr>
            <w:tcW w:w="1062" w:type="dxa"/>
            <w:noWrap/>
            <w:hideMark/>
          </w:tcPr>
          <w:p w14:paraId="29AC688E" w14:textId="77777777" w:rsidR="00803DA5" w:rsidRPr="00803DA5" w:rsidRDefault="00803DA5">
            <w:r w:rsidRPr="00803DA5">
              <w:t> </w:t>
            </w:r>
          </w:p>
        </w:tc>
      </w:tr>
      <w:tr w:rsidR="00803DA5" w:rsidRPr="00803DA5" w14:paraId="39F1F6EF" w14:textId="77777777" w:rsidTr="00803DA5">
        <w:trPr>
          <w:trHeight w:val="315"/>
        </w:trPr>
        <w:tc>
          <w:tcPr>
            <w:tcW w:w="709" w:type="dxa"/>
            <w:noWrap/>
            <w:hideMark/>
          </w:tcPr>
          <w:p w14:paraId="1B3C4993" w14:textId="77777777" w:rsidR="00803DA5" w:rsidRPr="00803DA5" w:rsidRDefault="00803DA5" w:rsidP="00803DA5">
            <w:pPr>
              <w:rPr>
                <w:b/>
                <w:bCs/>
              </w:rPr>
            </w:pPr>
            <w:r w:rsidRPr="00803DA5">
              <w:rPr>
                <w:b/>
                <w:bCs/>
              </w:rPr>
              <w:t>4</w:t>
            </w:r>
          </w:p>
        </w:tc>
        <w:tc>
          <w:tcPr>
            <w:tcW w:w="7642" w:type="dxa"/>
            <w:noWrap/>
            <w:hideMark/>
          </w:tcPr>
          <w:p w14:paraId="72DF3C47" w14:textId="77777777" w:rsidR="00803DA5" w:rsidRPr="00803DA5" w:rsidRDefault="00803DA5">
            <w:pPr>
              <w:rPr>
                <w:b/>
                <w:bCs/>
                <w:u w:val="single"/>
              </w:rPr>
            </w:pPr>
            <w:r w:rsidRPr="00803DA5">
              <w:rPr>
                <w:b/>
                <w:bCs/>
                <w:u w:val="single"/>
              </w:rPr>
              <w:t>Rainwater Drainage Routes</w:t>
            </w:r>
          </w:p>
        </w:tc>
        <w:tc>
          <w:tcPr>
            <w:tcW w:w="1062" w:type="dxa"/>
            <w:noWrap/>
            <w:hideMark/>
          </w:tcPr>
          <w:p w14:paraId="7918729D" w14:textId="77777777" w:rsidR="00803DA5" w:rsidRPr="00803DA5" w:rsidRDefault="00803DA5">
            <w:r w:rsidRPr="00803DA5">
              <w:t> </w:t>
            </w:r>
          </w:p>
        </w:tc>
      </w:tr>
      <w:tr w:rsidR="00803DA5" w:rsidRPr="00803DA5" w14:paraId="40160CBF" w14:textId="77777777" w:rsidTr="00803DA5">
        <w:trPr>
          <w:trHeight w:val="315"/>
        </w:trPr>
        <w:tc>
          <w:tcPr>
            <w:tcW w:w="709" w:type="dxa"/>
            <w:noWrap/>
            <w:hideMark/>
          </w:tcPr>
          <w:p w14:paraId="129AF915" w14:textId="77777777" w:rsidR="00803DA5" w:rsidRPr="00803DA5" w:rsidRDefault="00803DA5" w:rsidP="00803DA5">
            <w:r w:rsidRPr="00803DA5">
              <w:t>4.1</w:t>
            </w:r>
          </w:p>
        </w:tc>
        <w:tc>
          <w:tcPr>
            <w:tcW w:w="7642" w:type="dxa"/>
            <w:noWrap/>
            <w:hideMark/>
          </w:tcPr>
          <w:p w14:paraId="5E524E54" w14:textId="77777777" w:rsidR="00803DA5" w:rsidRPr="00803DA5" w:rsidRDefault="00803DA5">
            <w:r w:rsidRPr="00803DA5">
              <w:t>Manhole chambers and covers</w:t>
            </w:r>
          </w:p>
        </w:tc>
        <w:tc>
          <w:tcPr>
            <w:tcW w:w="1062" w:type="dxa"/>
            <w:noWrap/>
            <w:hideMark/>
          </w:tcPr>
          <w:p w14:paraId="1693D318" w14:textId="77777777" w:rsidR="00803DA5" w:rsidRPr="00803DA5" w:rsidRDefault="00803DA5">
            <w:r w:rsidRPr="00803DA5">
              <w:t> </w:t>
            </w:r>
          </w:p>
        </w:tc>
      </w:tr>
      <w:tr w:rsidR="00803DA5" w:rsidRPr="00803DA5" w14:paraId="4A97D958" w14:textId="77777777" w:rsidTr="00803DA5">
        <w:trPr>
          <w:trHeight w:val="315"/>
        </w:trPr>
        <w:tc>
          <w:tcPr>
            <w:tcW w:w="709" w:type="dxa"/>
            <w:noWrap/>
            <w:hideMark/>
          </w:tcPr>
          <w:p w14:paraId="28F3CABD" w14:textId="77777777" w:rsidR="00803DA5" w:rsidRPr="00803DA5" w:rsidRDefault="00803DA5" w:rsidP="00803DA5">
            <w:r w:rsidRPr="00803DA5">
              <w:t>4.2</w:t>
            </w:r>
          </w:p>
        </w:tc>
        <w:tc>
          <w:tcPr>
            <w:tcW w:w="7642" w:type="dxa"/>
            <w:noWrap/>
            <w:hideMark/>
          </w:tcPr>
          <w:p w14:paraId="2BB575D9" w14:textId="678BE103" w:rsidR="00803DA5" w:rsidRPr="00803DA5" w:rsidRDefault="00803DA5">
            <w:r w:rsidRPr="00803DA5">
              <w:t>Installation of pipes, connections to all main drainage pipes, manholes and collector pipes.</w:t>
            </w:r>
          </w:p>
        </w:tc>
        <w:tc>
          <w:tcPr>
            <w:tcW w:w="1062" w:type="dxa"/>
            <w:noWrap/>
            <w:hideMark/>
          </w:tcPr>
          <w:p w14:paraId="6B76E0B8" w14:textId="77777777" w:rsidR="00803DA5" w:rsidRPr="00803DA5" w:rsidRDefault="00803DA5">
            <w:r w:rsidRPr="00803DA5">
              <w:t> </w:t>
            </w:r>
          </w:p>
        </w:tc>
      </w:tr>
      <w:tr w:rsidR="00803DA5" w:rsidRPr="00803DA5" w14:paraId="4F2AFFEE" w14:textId="77777777" w:rsidTr="00803DA5">
        <w:trPr>
          <w:trHeight w:val="315"/>
        </w:trPr>
        <w:tc>
          <w:tcPr>
            <w:tcW w:w="709" w:type="dxa"/>
            <w:noWrap/>
            <w:hideMark/>
          </w:tcPr>
          <w:p w14:paraId="3E79F164" w14:textId="77777777" w:rsidR="00803DA5" w:rsidRPr="00803DA5" w:rsidRDefault="00803DA5" w:rsidP="00803DA5">
            <w:r w:rsidRPr="00803DA5">
              <w:t>4.3</w:t>
            </w:r>
          </w:p>
        </w:tc>
        <w:tc>
          <w:tcPr>
            <w:tcW w:w="7642" w:type="dxa"/>
            <w:noWrap/>
            <w:hideMark/>
          </w:tcPr>
          <w:p w14:paraId="672E5CCC" w14:textId="77777777" w:rsidR="00803DA5" w:rsidRPr="00803DA5" w:rsidRDefault="00803DA5">
            <w:r w:rsidRPr="00803DA5">
              <w:t>Testing and commissioning</w:t>
            </w:r>
          </w:p>
        </w:tc>
        <w:tc>
          <w:tcPr>
            <w:tcW w:w="1062" w:type="dxa"/>
            <w:noWrap/>
            <w:hideMark/>
          </w:tcPr>
          <w:p w14:paraId="78AAE548" w14:textId="77777777" w:rsidR="00803DA5" w:rsidRPr="00803DA5" w:rsidRDefault="00803DA5">
            <w:r w:rsidRPr="00803DA5">
              <w:t> </w:t>
            </w:r>
          </w:p>
        </w:tc>
      </w:tr>
      <w:tr w:rsidR="00803DA5" w:rsidRPr="00803DA5" w14:paraId="5B60DA51" w14:textId="77777777" w:rsidTr="00803DA5">
        <w:trPr>
          <w:trHeight w:val="525"/>
        </w:trPr>
        <w:tc>
          <w:tcPr>
            <w:tcW w:w="709" w:type="dxa"/>
            <w:noWrap/>
            <w:hideMark/>
          </w:tcPr>
          <w:p w14:paraId="3FA92235" w14:textId="77777777" w:rsidR="00803DA5" w:rsidRPr="00803DA5" w:rsidRDefault="00803DA5" w:rsidP="00803DA5">
            <w:r w:rsidRPr="00803DA5">
              <w:t>4.4</w:t>
            </w:r>
          </w:p>
        </w:tc>
        <w:tc>
          <w:tcPr>
            <w:tcW w:w="7642" w:type="dxa"/>
            <w:hideMark/>
          </w:tcPr>
          <w:p w14:paraId="56920F70" w14:textId="5E6805A4" w:rsidR="00803DA5" w:rsidRPr="00803DA5" w:rsidRDefault="00803DA5">
            <w:r w:rsidRPr="00803DA5">
              <w:t>Balance of works, plant and equipment to be included as deemed necessary by the Contractor to complete the pricing (Contractor shall list out each item separately)</w:t>
            </w:r>
          </w:p>
        </w:tc>
        <w:tc>
          <w:tcPr>
            <w:tcW w:w="1062" w:type="dxa"/>
            <w:noWrap/>
            <w:hideMark/>
          </w:tcPr>
          <w:p w14:paraId="3C6720C4" w14:textId="77777777" w:rsidR="00803DA5" w:rsidRPr="00803DA5" w:rsidRDefault="00803DA5">
            <w:r w:rsidRPr="00803DA5">
              <w:t> </w:t>
            </w:r>
          </w:p>
        </w:tc>
      </w:tr>
      <w:tr w:rsidR="00803DA5" w:rsidRPr="00803DA5" w14:paraId="51473AF3" w14:textId="77777777" w:rsidTr="00803DA5">
        <w:trPr>
          <w:trHeight w:val="315"/>
        </w:trPr>
        <w:tc>
          <w:tcPr>
            <w:tcW w:w="709" w:type="dxa"/>
            <w:noWrap/>
            <w:hideMark/>
          </w:tcPr>
          <w:p w14:paraId="2DA42A79" w14:textId="77777777" w:rsidR="00803DA5" w:rsidRPr="00803DA5" w:rsidRDefault="00803DA5">
            <w:r w:rsidRPr="00803DA5">
              <w:t> </w:t>
            </w:r>
          </w:p>
        </w:tc>
        <w:tc>
          <w:tcPr>
            <w:tcW w:w="7642" w:type="dxa"/>
            <w:noWrap/>
            <w:hideMark/>
          </w:tcPr>
          <w:p w14:paraId="0DFE1DA8" w14:textId="77777777" w:rsidR="00803DA5" w:rsidRPr="00803DA5" w:rsidRDefault="00803DA5">
            <w:r w:rsidRPr="00803DA5">
              <w:t> </w:t>
            </w:r>
          </w:p>
        </w:tc>
        <w:tc>
          <w:tcPr>
            <w:tcW w:w="1062" w:type="dxa"/>
            <w:noWrap/>
            <w:hideMark/>
          </w:tcPr>
          <w:p w14:paraId="68C46443" w14:textId="77777777" w:rsidR="00803DA5" w:rsidRPr="00803DA5" w:rsidRDefault="00803DA5">
            <w:r w:rsidRPr="00803DA5">
              <w:t> </w:t>
            </w:r>
          </w:p>
        </w:tc>
      </w:tr>
      <w:tr w:rsidR="00803DA5" w:rsidRPr="00803DA5" w14:paraId="0512CEFC" w14:textId="77777777" w:rsidTr="00803DA5">
        <w:trPr>
          <w:trHeight w:val="315"/>
        </w:trPr>
        <w:tc>
          <w:tcPr>
            <w:tcW w:w="709" w:type="dxa"/>
            <w:noWrap/>
            <w:hideMark/>
          </w:tcPr>
          <w:p w14:paraId="34AD6999" w14:textId="77777777" w:rsidR="00803DA5" w:rsidRPr="00803DA5" w:rsidRDefault="00803DA5" w:rsidP="00803DA5">
            <w:pPr>
              <w:rPr>
                <w:b/>
                <w:bCs/>
              </w:rPr>
            </w:pPr>
            <w:r w:rsidRPr="00803DA5">
              <w:rPr>
                <w:b/>
                <w:bCs/>
              </w:rPr>
              <w:t>5</w:t>
            </w:r>
          </w:p>
        </w:tc>
        <w:tc>
          <w:tcPr>
            <w:tcW w:w="7642" w:type="dxa"/>
            <w:noWrap/>
            <w:hideMark/>
          </w:tcPr>
          <w:p w14:paraId="7BB8ECF1" w14:textId="77777777" w:rsidR="00803DA5" w:rsidRPr="00803DA5" w:rsidRDefault="00803DA5">
            <w:pPr>
              <w:rPr>
                <w:b/>
                <w:bCs/>
                <w:u w:val="single"/>
              </w:rPr>
            </w:pPr>
            <w:r w:rsidRPr="00803DA5">
              <w:rPr>
                <w:b/>
                <w:bCs/>
                <w:u w:val="single"/>
              </w:rPr>
              <w:t xml:space="preserve">Electric and telecoms </w:t>
            </w:r>
          </w:p>
        </w:tc>
        <w:tc>
          <w:tcPr>
            <w:tcW w:w="1062" w:type="dxa"/>
            <w:noWrap/>
            <w:hideMark/>
          </w:tcPr>
          <w:p w14:paraId="0066DC01" w14:textId="77777777" w:rsidR="00803DA5" w:rsidRPr="00803DA5" w:rsidRDefault="00803DA5">
            <w:r w:rsidRPr="00803DA5">
              <w:t> </w:t>
            </w:r>
          </w:p>
        </w:tc>
      </w:tr>
      <w:tr w:rsidR="00803DA5" w:rsidRPr="00803DA5" w14:paraId="696B7056" w14:textId="77777777" w:rsidTr="00803DA5">
        <w:trPr>
          <w:trHeight w:val="270"/>
        </w:trPr>
        <w:tc>
          <w:tcPr>
            <w:tcW w:w="709" w:type="dxa"/>
            <w:noWrap/>
            <w:hideMark/>
          </w:tcPr>
          <w:p w14:paraId="3D9B4B00" w14:textId="77777777" w:rsidR="00803DA5" w:rsidRPr="00803DA5" w:rsidRDefault="00803DA5" w:rsidP="00803DA5">
            <w:r w:rsidRPr="00803DA5">
              <w:t>5.1</w:t>
            </w:r>
          </w:p>
        </w:tc>
        <w:tc>
          <w:tcPr>
            <w:tcW w:w="7642" w:type="dxa"/>
            <w:noWrap/>
            <w:hideMark/>
          </w:tcPr>
          <w:p w14:paraId="099922B8" w14:textId="77777777" w:rsidR="00803DA5" w:rsidRPr="00803DA5" w:rsidRDefault="00803DA5">
            <w:r w:rsidRPr="00803DA5">
              <w:t>Electrical and telecoms routing along quay capping service corridors</w:t>
            </w:r>
          </w:p>
        </w:tc>
        <w:tc>
          <w:tcPr>
            <w:tcW w:w="1062" w:type="dxa"/>
            <w:noWrap/>
            <w:hideMark/>
          </w:tcPr>
          <w:p w14:paraId="52D5A6C3" w14:textId="77777777" w:rsidR="00803DA5" w:rsidRPr="00803DA5" w:rsidRDefault="00803DA5">
            <w:r w:rsidRPr="00803DA5">
              <w:t> </w:t>
            </w:r>
          </w:p>
        </w:tc>
      </w:tr>
      <w:tr w:rsidR="00803DA5" w:rsidRPr="00803DA5" w14:paraId="0AF412F3" w14:textId="77777777" w:rsidTr="00803DA5">
        <w:trPr>
          <w:trHeight w:val="270"/>
        </w:trPr>
        <w:tc>
          <w:tcPr>
            <w:tcW w:w="709" w:type="dxa"/>
            <w:noWrap/>
            <w:hideMark/>
          </w:tcPr>
          <w:p w14:paraId="59C189DA" w14:textId="77777777" w:rsidR="00803DA5" w:rsidRPr="00803DA5" w:rsidRDefault="00803DA5" w:rsidP="00803DA5">
            <w:r w:rsidRPr="00803DA5">
              <w:t>5.2</w:t>
            </w:r>
          </w:p>
        </w:tc>
        <w:tc>
          <w:tcPr>
            <w:tcW w:w="7642" w:type="dxa"/>
            <w:noWrap/>
            <w:hideMark/>
          </w:tcPr>
          <w:p w14:paraId="70D25EA3" w14:textId="5C4260B5" w:rsidR="00803DA5" w:rsidRPr="00803DA5" w:rsidRDefault="00803DA5">
            <w:r w:rsidRPr="00803DA5">
              <w:t xml:space="preserve">Electrical and </w:t>
            </w:r>
            <w:r w:rsidR="003D3854" w:rsidRPr="00803DA5">
              <w:t>telecoms</w:t>
            </w:r>
            <w:r w:rsidRPr="00803DA5">
              <w:t xml:space="preserve"> cables, supply installation and terminations to all pits</w:t>
            </w:r>
          </w:p>
        </w:tc>
        <w:tc>
          <w:tcPr>
            <w:tcW w:w="1062" w:type="dxa"/>
            <w:noWrap/>
            <w:hideMark/>
          </w:tcPr>
          <w:p w14:paraId="51858960" w14:textId="77777777" w:rsidR="00803DA5" w:rsidRPr="00803DA5" w:rsidRDefault="00803DA5">
            <w:r w:rsidRPr="00803DA5">
              <w:t> </w:t>
            </w:r>
          </w:p>
        </w:tc>
      </w:tr>
      <w:tr w:rsidR="00803DA5" w:rsidRPr="00803DA5" w14:paraId="6D1BD4F8" w14:textId="77777777" w:rsidTr="00803DA5">
        <w:trPr>
          <w:trHeight w:val="270"/>
        </w:trPr>
        <w:tc>
          <w:tcPr>
            <w:tcW w:w="709" w:type="dxa"/>
            <w:noWrap/>
            <w:hideMark/>
          </w:tcPr>
          <w:p w14:paraId="5087BD68" w14:textId="77777777" w:rsidR="00803DA5" w:rsidRPr="00803DA5" w:rsidRDefault="00803DA5" w:rsidP="00803DA5">
            <w:r w:rsidRPr="00803DA5">
              <w:t>5.3</w:t>
            </w:r>
          </w:p>
        </w:tc>
        <w:tc>
          <w:tcPr>
            <w:tcW w:w="7642" w:type="dxa"/>
            <w:noWrap/>
            <w:hideMark/>
          </w:tcPr>
          <w:p w14:paraId="027A236A" w14:textId="57604DAC" w:rsidR="00803DA5" w:rsidRPr="00803DA5" w:rsidRDefault="00803DA5">
            <w:r w:rsidRPr="00803DA5">
              <w:t xml:space="preserve">Electrical and </w:t>
            </w:r>
            <w:r w:rsidR="003D3854" w:rsidRPr="00803DA5">
              <w:t>telecoms</w:t>
            </w:r>
            <w:r w:rsidRPr="00803DA5">
              <w:t xml:space="preserve"> ducts</w:t>
            </w:r>
          </w:p>
        </w:tc>
        <w:tc>
          <w:tcPr>
            <w:tcW w:w="1062" w:type="dxa"/>
            <w:noWrap/>
            <w:hideMark/>
          </w:tcPr>
          <w:p w14:paraId="22AD4AD0" w14:textId="77777777" w:rsidR="00803DA5" w:rsidRPr="00803DA5" w:rsidRDefault="00803DA5">
            <w:r w:rsidRPr="00803DA5">
              <w:t> </w:t>
            </w:r>
          </w:p>
        </w:tc>
      </w:tr>
      <w:tr w:rsidR="00803DA5" w:rsidRPr="00803DA5" w14:paraId="3AD24E28" w14:textId="77777777" w:rsidTr="00803DA5">
        <w:trPr>
          <w:trHeight w:val="270"/>
        </w:trPr>
        <w:tc>
          <w:tcPr>
            <w:tcW w:w="709" w:type="dxa"/>
            <w:noWrap/>
            <w:hideMark/>
          </w:tcPr>
          <w:p w14:paraId="5FC622E8" w14:textId="77777777" w:rsidR="00803DA5" w:rsidRPr="00803DA5" w:rsidRDefault="00803DA5" w:rsidP="00803DA5">
            <w:r w:rsidRPr="00803DA5">
              <w:t>5.4</w:t>
            </w:r>
          </w:p>
        </w:tc>
        <w:tc>
          <w:tcPr>
            <w:tcW w:w="7642" w:type="dxa"/>
            <w:noWrap/>
            <w:hideMark/>
          </w:tcPr>
          <w:p w14:paraId="4F35FF03" w14:textId="1DBA5647" w:rsidR="00803DA5" w:rsidRPr="00803DA5" w:rsidRDefault="00803DA5">
            <w:r w:rsidRPr="00803DA5">
              <w:t>Testing and Commissioning</w:t>
            </w:r>
          </w:p>
        </w:tc>
        <w:tc>
          <w:tcPr>
            <w:tcW w:w="1062" w:type="dxa"/>
            <w:noWrap/>
            <w:hideMark/>
          </w:tcPr>
          <w:p w14:paraId="65850309" w14:textId="77777777" w:rsidR="00803DA5" w:rsidRPr="00803DA5" w:rsidRDefault="00803DA5">
            <w:r w:rsidRPr="00803DA5">
              <w:t> </w:t>
            </w:r>
          </w:p>
        </w:tc>
      </w:tr>
      <w:tr w:rsidR="00803DA5" w:rsidRPr="00803DA5" w14:paraId="1941817C" w14:textId="77777777" w:rsidTr="00803DA5">
        <w:trPr>
          <w:trHeight w:val="525"/>
        </w:trPr>
        <w:tc>
          <w:tcPr>
            <w:tcW w:w="709" w:type="dxa"/>
            <w:noWrap/>
            <w:hideMark/>
          </w:tcPr>
          <w:p w14:paraId="310D1EDD" w14:textId="77777777" w:rsidR="00803DA5" w:rsidRPr="00803DA5" w:rsidRDefault="00803DA5" w:rsidP="00803DA5">
            <w:r w:rsidRPr="00803DA5">
              <w:t>5.5</w:t>
            </w:r>
          </w:p>
        </w:tc>
        <w:tc>
          <w:tcPr>
            <w:tcW w:w="7642" w:type="dxa"/>
            <w:hideMark/>
          </w:tcPr>
          <w:p w14:paraId="5F65BEF4" w14:textId="2F933A44" w:rsidR="00803DA5" w:rsidRPr="00803DA5" w:rsidRDefault="00803DA5">
            <w:r w:rsidRPr="00803DA5">
              <w:t>Balance of works, plant and equipment to be included as deemed necessary by the Contractor to complete the pricing (Contractor shall list out each item separately)</w:t>
            </w:r>
          </w:p>
        </w:tc>
        <w:tc>
          <w:tcPr>
            <w:tcW w:w="1062" w:type="dxa"/>
            <w:noWrap/>
            <w:hideMark/>
          </w:tcPr>
          <w:p w14:paraId="5D5B7918" w14:textId="77777777" w:rsidR="00803DA5" w:rsidRPr="00803DA5" w:rsidRDefault="00803DA5">
            <w:r w:rsidRPr="00803DA5">
              <w:t> </w:t>
            </w:r>
          </w:p>
        </w:tc>
      </w:tr>
      <w:tr w:rsidR="00803DA5" w:rsidRPr="00803DA5" w14:paraId="2627849F" w14:textId="77777777" w:rsidTr="00803DA5">
        <w:trPr>
          <w:trHeight w:val="315"/>
        </w:trPr>
        <w:tc>
          <w:tcPr>
            <w:tcW w:w="709" w:type="dxa"/>
            <w:noWrap/>
            <w:hideMark/>
          </w:tcPr>
          <w:p w14:paraId="01113DE1" w14:textId="77777777" w:rsidR="00803DA5" w:rsidRPr="00803DA5" w:rsidRDefault="00803DA5">
            <w:r w:rsidRPr="00803DA5">
              <w:t> </w:t>
            </w:r>
          </w:p>
        </w:tc>
        <w:tc>
          <w:tcPr>
            <w:tcW w:w="7642" w:type="dxa"/>
            <w:noWrap/>
            <w:hideMark/>
          </w:tcPr>
          <w:p w14:paraId="0D7F8D53" w14:textId="77777777" w:rsidR="00803DA5" w:rsidRPr="00803DA5" w:rsidRDefault="00803DA5">
            <w:r w:rsidRPr="00803DA5">
              <w:t> </w:t>
            </w:r>
          </w:p>
        </w:tc>
        <w:tc>
          <w:tcPr>
            <w:tcW w:w="1062" w:type="dxa"/>
            <w:noWrap/>
            <w:hideMark/>
          </w:tcPr>
          <w:p w14:paraId="715D5F8C" w14:textId="77777777" w:rsidR="00803DA5" w:rsidRPr="00803DA5" w:rsidRDefault="00803DA5">
            <w:r w:rsidRPr="00803DA5">
              <w:t> </w:t>
            </w:r>
          </w:p>
        </w:tc>
      </w:tr>
      <w:tr w:rsidR="00803DA5" w:rsidRPr="00803DA5" w14:paraId="367DAB6A" w14:textId="77777777" w:rsidTr="00803DA5">
        <w:trPr>
          <w:trHeight w:val="315"/>
        </w:trPr>
        <w:tc>
          <w:tcPr>
            <w:tcW w:w="709" w:type="dxa"/>
            <w:noWrap/>
          </w:tcPr>
          <w:p w14:paraId="5C59909A" w14:textId="77777777" w:rsidR="00803DA5" w:rsidRPr="00803DA5" w:rsidRDefault="00803DA5"/>
        </w:tc>
        <w:tc>
          <w:tcPr>
            <w:tcW w:w="7642" w:type="dxa"/>
            <w:noWrap/>
          </w:tcPr>
          <w:p w14:paraId="730D4B0B" w14:textId="0E25CC4A" w:rsidR="00803DA5" w:rsidRPr="00803DA5" w:rsidRDefault="00803DA5" w:rsidP="00803DA5">
            <w:pPr>
              <w:jc w:val="right"/>
            </w:pPr>
            <w:r>
              <w:t>Carried forward</w:t>
            </w:r>
          </w:p>
        </w:tc>
        <w:tc>
          <w:tcPr>
            <w:tcW w:w="1062" w:type="dxa"/>
            <w:noWrap/>
          </w:tcPr>
          <w:p w14:paraId="6004E2CD" w14:textId="77777777" w:rsidR="00803DA5" w:rsidRPr="00803DA5" w:rsidRDefault="00803DA5"/>
        </w:tc>
      </w:tr>
      <w:tr w:rsidR="00803DA5" w:rsidRPr="00803DA5" w14:paraId="01E567D5" w14:textId="77777777" w:rsidTr="00803DA5">
        <w:trPr>
          <w:trHeight w:val="315"/>
        </w:trPr>
        <w:tc>
          <w:tcPr>
            <w:tcW w:w="709" w:type="dxa"/>
            <w:noWrap/>
          </w:tcPr>
          <w:p w14:paraId="124601E1" w14:textId="77777777" w:rsidR="00803DA5" w:rsidRPr="00803DA5" w:rsidRDefault="00803DA5"/>
        </w:tc>
        <w:tc>
          <w:tcPr>
            <w:tcW w:w="7642" w:type="dxa"/>
            <w:noWrap/>
          </w:tcPr>
          <w:p w14:paraId="22C2D148" w14:textId="622283C1" w:rsidR="00803DA5" w:rsidRPr="00803DA5" w:rsidRDefault="00803DA5" w:rsidP="00803DA5">
            <w:pPr>
              <w:jc w:val="right"/>
            </w:pPr>
            <w:r>
              <w:t>Brought forward</w:t>
            </w:r>
          </w:p>
        </w:tc>
        <w:tc>
          <w:tcPr>
            <w:tcW w:w="1062" w:type="dxa"/>
            <w:noWrap/>
          </w:tcPr>
          <w:p w14:paraId="26E38801" w14:textId="77777777" w:rsidR="00803DA5" w:rsidRPr="00803DA5" w:rsidRDefault="00803DA5"/>
        </w:tc>
      </w:tr>
      <w:tr w:rsidR="00803DA5" w:rsidRPr="00803DA5" w14:paraId="7D36BEDA" w14:textId="77777777" w:rsidTr="00803DA5">
        <w:trPr>
          <w:trHeight w:val="315"/>
        </w:trPr>
        <w:tc>
          <w:tcPr>
            <w:tcW w:w="709" w:type="dxa"/>
            <w:noWrap/>
            <w:hideMark/>
          </w:tcPr>
          <w:p w14:paraId="55178248" w14:textId="77777777" w:rsidR="00803DA5" w:rsidRPr="00803DA5" w:rsidRDefault="00803DA5" w:rsidP="00803DA5">
            <w:r w:rsidRPr="00803DA5">
              <w:t>6</w:t>
            </w:r>
          </w:p>
        </w:tc>
        <w:tc>
          <w:tcPr>
            <w:tcW w:w="7642" w:type="dxa"/>
            <w:noWrap/>
            <w:hideMark/>
          </w:tcPr>
          <w:p w14:paraId="01EDD8AE" w14:textId="77777777" w:rsidR="00803DA5" w:rsidRPr="00803DA5" w:rsidRDefault="00803DA5">
            <w:pPr>
              <w:rPr>
                <w:u w:val="single"/>
              </w:rPr>
            </w:pPr>
            <w:r w:rsidRPr="00803DA5">
              <w:rPr>
                <w:u w:val="single"/>
              </w:rPr>
              <w:t>Potable and Fire Water</w:t>
            </w:r>
          </w:p>
        </w:tc>
        <w:tc>
          <w:tcPr>
            <w:tcW w:w="1062" w:type="dxa"/>
            <w:noWrap/>
            <w:hideMark/>
          </w:tcPr>
          <w:p w14:paraId="1C9E3A7E" w14:textId="77777777" w:rsidR="00803DA5" w:rsidRPr="00803DA5" w:rsidRDefault="00803DA5">
            <w:r w:rsidRPr="00803DA5">
              <w:t> </w:t>
            </w:r>
          </w:p>
        </w:tc>
      </w:tr>
      <w:tr w:rsidR="00803DA5" w:rsidRPr="00803DA5" w14:paraId="7BAAC96D" w14:textId="77777777" w:rsidTr="00803DA5">
        <w:trPr>
          <w:trHeight w:val="315"/>
        </w:trPr>
        <w:tc>
          <w:tcPr>
            <w:tcW w:w="709" w:type="dxa"/>
            <w:noWrap/>
            <w:hideMark/>
          </w:tcPr>
          <w:p w14:paraId="3844A230" w14:textId="77777777" w:rsidR="00803DA5" w:rsidRPr="00803DA5" w:rsidRDefault="00803DA5" w:rsidP="00803DA5">
            <w:r w:rsidRPr="00803DA5">
              <w:t>6.1</w:t>
            </w:r>
          </w:p>
        </w:tc>
        <w:tc>
          <w:tcPr>
            <w:tcW w:w="7642" w:type="dxa"/>
            <w:noWrap/>
            <w:hideMark/>
          </w:tcPr>
          <w:p w14:paraId="3C0EE1FB" w14:textId="77777777" w:rsidR="00803DA5" w:rsidRPr="00803DA5" w:rsidRDefault="00803DA5">
            <w:r w:rsidRPr="00803DA5">
              <w:t>Fire water pipes</w:t>
            </w:r>
          </w:p>
        </w:tc>
        <w:tc>
          <w:tcPr>
            <w:tcW w:w="1062" w:type="dxa"/>
            <w:noWrap/>
            <w:hideMark/>
          </w:tcPr>
          <w:p w14:paraId="22002C28" w14:textId="77777777" w:rsidR="00803DA5" w:rsidRPr="00803DA5" w:rsidRDefault="00803DA5">
            <w:r w:rsidRPr="00803DA5">
              <w:t> </w:t>
            </w:r>
          </w:p>
        </w:tc>
      </w:tr>
      <w:tr w:rsidR="00803DA5" w:rsidRPr="00803DA5" w14:paraId="2DE31589" w14:textId="77777777" w:rsidTr="00803DA5">
        <w:trPr>
          <w:trHeight w:val="315"/>
        </w:trPr>
        <w:tc>
          <w:tcPr>
            <w:tcW w:w="709" w:type="dxa"/>
            <w:noWrap/>
            <w:hideMark/>
          </w:tcPr>
          <w:p w14:paraId="61FE6510" w14:textId="77777777" w:rsidR="00803DA5" w:rsidRPr="00803DA5" w:rsidRDefault="00803DA5" w:rsidP="00803DA5">
            <w:r w:rsidRPr="00803DA5">
              <w:t>6.2</w:t>
            </w:r>
          </w:p>
        </w:tc>
        <w:tc>
          <w:tcPr>
            <w:tcW w:w="7642" w:type="dxa"/>
            <w:noWrap/>
            <w:hideMark/>
          </w:tcPr>
          <w:p w14:paraId="77780A6C" w14:textId="77777777" w:rsidR="00803DA5" w:rsidRPr="00803DA5" w:rsidRDefault="00803DA5">
            <w:r w:rsidRPr="00803DA5">
              <w:t>Fire water connection valves</w:t>
            </w:r>
          </w:p>
        </w:tc>
        <w:tc>
          <w:tcPr>
            <w:tcW w:w="1062" w:type="dxa"/>
            <w:noWrap/>
            <w:hideMark/>
          </w:tcPr>
          <w:p w14:paraId="5334DBDA" w14:textId="77777777" w:rsidR="00803DA5" w:rsidRPr="00803DA5" w:rsidRDefault="00803DA5">
            <w:r w:rsidRPr="00803DA5">
              <w:t> </w:t>
            </w:r>
          </w:p>
        </w:tc>
      </w:tr>
      <w:tr w:rsidR="00803DA5" w:rsidRPr="00803DA5" w14:paraId="55FAFC4C" w14:textId="77777777" w:rsidTr="00803DA5">
        <w:trPr>
          <w:trHeight w:val="315"/>
        </w:trPr>
        <w:tc>
          <w:tcPr>
            <w:tcW w:w="709" w:type="dxa"/>
            <w:noWrap/>
            <w:hideMark/>
          </w:tcPr>
          <w:p w14:paraId="7BBDEC5A" w14:textId="77777777" w:rsidR="00803DA5" w:rsidRPr="00803DA5" w:rsidRDefault="00803DA5" w:rsidP="00803DA5">
            <w:r w:rsidRPr="00803DA5">
              <w:t>6.3</w:t>
            </w:r>
          </w:p>
        </w:tc>
        <w:tc>
          <w:tcPr>
            <w:tcW w:w="7642" w:type="dxa"/>
            <w:noWrap/>
            <w:hideMark/>
          </w:tcPr>
          <w:p w14:paraId="402132C1" w14:textId="77777777" w:rsidR="00803DA5" w:rsidRPr="00803DA5" w:rsidRDefault="00803DA5">
            <w:r w:rsidRPr="00803DA5">
              <w:t>Manholes and covers</w:t>
            </w:r>
          </w:p>
        </w:tc>
        <w:tc>
          <w:tcPr>
            <w:tcW w:w="1062" w:type="dxa"/>
            <w:noWrap/>
            <w:hideMark/>
          </w:tcPr>
          <w:p w14:paraId="54A4EBE8" w14:textId="77777777" w:rsidR="00803DA5" w:rsidRPr="00803DA5" w:rsidRDefault="00803DA5">
            <w:r w:rsidRPr="00803DA5">
              <w:t> </w:t>
            </w:r>
          </w:p>
        </w:tc>
      </w:tr>
      <w:tr w:rsidR="00803DA5" w:rsidRPr="00803DA5" w14:paraId="208B2CF3" w14:textId="77777777" w:rsidTr="00803DA5">
        <w:trPr>
          <w:trHeight w:val="315"/>
        </w:trPr>
        <w:tc>
          <w:tcPr>
            <w:tcW w:w="709" w:type="dxa"/>
            <w:noWrap/>
            <w:hideMark/>
          </w:tcPr>
          <w:p w14:paraId="18ADC15C" w14:textId="77777777" w:rsidR="00803DA5" w:rsidRPr="00803DA5" w:rsidRDefault="00803DA5" w:rsidP="00803DA5">
            <w:r w:rsidRPr="00803DA5">
              <w:t>6.4</w:t>
            </w:r>
          </w:p>
        </w:tc>
        <w:tc>
          <w:tcPr>
            <w:tcW w:w="7642" w:type="dxa"/>
            <w:noWrap/>
            <w:hideMark/>
          </w:tcPr>
          <w:p w14:paraId="5CDFA06A" w14:textId="722F4584" w:rsidR="00803DA5" w:rsidRPr="00803DA5" w:rsidRDefault="00803DA5">
            <w:r w:rsidRPr="00803DA5">
              <w:t>Balance of works, plant and equipment to be included as deemed necessary by the Contractor to complete the pricing</w:t>
            </w:r>
          </w:p>
        </w:tc>
        <w:tc>
          <w:tcPr>
            <w:tcW w:w="1062" w:type="dxa"/>
            <w:noWrap/>
            <w:hideMark/>
          </w:tcPr>
          <w:p w14:paraId="0A19F2FB" w14:textId="77777777" w:rsidR="00803DA5" w:rsidRPr="00803DA5" w:rsidRDefault="00803DA5">
            <w:r w:rsidRPr="00803DA5">
              <w:t> </w:t>
            </w:r>
          </w:p>
        </w:tc>
      </w:tr>
      <w:tr w:rsidR="00803DA5" w:rsidRPr="00803DA5" w14:paraId="7B3F3D24" w14:textId="77777777" w:rsidTr="00803DA5">
        <w:trPr>
          <w:trHeight w:val="315"/>
        </w:trPr>
        <w:tc>
          <w:tcPr>
            <w:tcW w:w="709" w:type="dxa"/>
            <w:noWrap/>
            <w:hideMark/>
          </w:tcPr>
          <w:p w14:paraId="16482EBC" w14:textId="77777777" w:rsidR="00803DA5" w:rsidRPr="00803DA5" w:rsidRDefault="00803DA5">
            <w:r w:rsidRPr="00803DA5">
              <w:t> </w:t>
            </w:r>
          </w:p>
        </w:tc>
        <w:tc>
          <w:tcPr>
            <w:tcW w:w="7642" w:type="dxa"/>
            <w:noWrap/>
            <w:hideMark/>
          </w:tcPr>
          <w:p w14:paraId="6A35AE92" w14:textId="77777777" w:rsidR="00803DA5" w:rsidRPr="00803DA5" w:rsidRDefault="00803DA5">
            <w:r w:rsidRPr="00803DA5">
              <w:t> </w:t>
            </w:r>
          </w:p>
        </w:tc>
        <w:tc>
          <w:tcPr>
            <w:tcW w:w="1062" w:type="dxa"/>
            <w:noWrap/>
            <w:hideMark/>
          </w:tcPr>
          <w:p w14:paraId="287713CC" w14:textId="77777777" w:rsidR="00803DA5" w:rsidRPr="00803DA5" w:rsidRDefault="00803DA5">
            <w:r w:rsidRPr="00803DA5">
              <w:t> </w:t>
            </w:r>
          </w:p>
        </w:tc>
      </w:tr>
      <w:tr w:rsidR="00803DA5" w:rsidRPr="00803DA5" w14:paraId="3EB86599" w14:textId="77777777" w:rsidTr="00803DA5">
        <w:trPr>
          <w:trHeight w:val="315"/>
        </w:trPr>
        <w:tc>
          <w:tcPr>
            <w:tcW w:w="709" w:type="dxa"/>
            <w:noWrap/>
            <w:hideMark/>
          </w:tcPr>
          <w:p w14:paraId="44198B95" w14:textId="77777777" w:rsidR="00803DA5" w:rsidRPr="00803DA5" w:rsidRDefault="00803DA5" w:rsidP="00803DA5">
            <w:r w:rsidRPr="00803DA5">
              <w:t>7</w:t>
            </w:r>
          </w:p>
        </w:tc>
        <w:tc>
          <w:tcPr>
            <w:tcW w:w="7642" w:type="dxa"/>
            <w:noWrap/>
            <w:hideMark/>
          </w:tcPr>
          <w:p w14:paraId="230CB690" w14:textId="77777777" w:rsidR="00803DA5" w:rsidRPr="00803DA5" w:rsidRDefault="00803DA5">
            <w:pPr>
              <w:rPr>
                <w:u w:val="single"/>
              </w:rPr>
            </w:pPr>
            <w:r w:rsidRPr="00803DA5">
              <w:rPr>
                <w:u w:val="single"/>
              </w:rPr>
              <w:t>Inbound Quay Relieving Platform, including piling, platform</w:t>
            </w:r>
          </w:p>
        </w:tc>
        <w:tc>
          <w:tcPr>
            <w:tcW w:w="1062" w:type="dxa"/>
            <w:noWrap/>
            <w:hideMark/>
          </w:tcPr>
          <w:p w14:paraId="39C46736" w14:textId="77777777" w:rsidR="00803DA5" w:rsidRPr="00803DA5" w:rsidRDefault="00803DA5">
            <w:r w:rsidRPr="00803DA5">
              <w:t> </w:t>
            </w:r>
          </w:p>
        </w:tc>
      </w:tr>
      <w:tr w:rsidR="00803DA5" w:rsidRPr="00803DA5" w14:paraId="6BD1803C" w14:textId="77777777" w:rsidTr="00803DA5">
        <w:trPr>
          <w:trHeight w:val="315"/>
        </w:trPr>
        <w:tc>
          <w:tcPr>
            <w:tcW w:w="709" w:type="dxa"/>
            <w:noWrap/>
            <w:hideMark/>
          </w:tcPr>
          <w:p w14:paraId="431E7666" w14:textId="77777777" w:rsidR="00803DA5" w:rsidRPr="00803DA5" w:rsidRDefault="00803DA5" w:rsidP="00803DA5">
            <w:r w:rsidRPr="00803DA5">
              <w:t>7.1</w:t>
            </w:r>
          </w:p>
        </w:tc>
        <w:tc>
          <w:tcPr>
            <w:tcW w:w="7642" w:type="dxa"/>
            <w:noWrap/>
            <w:hideMark/>
          </w:tcPr>
          <w:p w14:paraId="02B0FC67" w14:textId="77777777" w:rsidR="00803DA5" w:rsidRPr="00803DA5" w:rsidRDefault="00803DA5">
            <w:r w:rsidRPr="00803DA5">
              <w:t xml:space="preserve">Preparation and set up </w:t>
            </w:r>
          </w:p>
        </w:tc>
        <w:tc>
          <w:tcPr>
            <w:tcW w:w="1062" w:type="dxa"/>
            <w:noWrap/>
            <w:hideMark/>
          </w:tcPr>
          <w:p w14:paraId="5ACFAA9F" w14:textId="77777777" w:rsidR="00803DA5" w:rsidRPr="00803DA5" w:rsidRDefault="00803DA5">
            <w:r w:rsidRPr="00803DA5">
              <w:t> </w:t>
            </w:r>
          </w:p>
        </w:tc>
      </w:tr>
      <w:tr w:rsidR="00803DA5" w:rsidRPr="00803DA5" w14:paraId="3CBCBD7B" w14:textId="77777777" w:rsidTr="00803DA5">
        <w:trPr>
          <w:trHeight w:val="315"/>
        </w:trPr>
        <w:tc>
          <w:tcPr>
            <w:tcW w:w="709" w:type="dxa"/>
            <w:noWrap/>
            <w:hideMark/>
          </w:tcPr>
          <w:p w14:paraId="5F3172E9" w14:textId="77777777" w:rsidR="00803DA5" w:rsidRPr="00803DA5" w:rsidRDefault="00803DA5" w:rsidP="00803DA5">
            <w:r w:rsidRPr="00803DA5">
              <w:t>7.2</w:t>
            </w:r>
          </w:p>
        </w:tc>
        <w:tc>
          <w:tcPr>
            <w:tcW w:w="7642" w:type="dxa"/>
            <w:noWrap/>
            <w:hideMark/>
          </w:tcPr>
          <w:p w14:paraId="07122AE4" w14:textId="77777777" w:rsidR="00803DA5" w:rsidRPr="00803DA5" w:rsidRDefault="00803DA5">
            <w:r w:rsidRPr="00803DA5">
              <w:t xml:space="preserve">Installation of 600mm dia. CFA piles </w:t>
            </w:r>
          </w:p>
        </w:tc>
        <w:tc>
          <w:tcPr>
            <w:tcW w:w="1062" w:type="dxa"/>
            <w:noWrap/>
            <w:hideMark/>
          </w:tcPr>
          <w:p w14:paraId="5F0422ED" w14:textId="77777777" w:rsidR="00803DA5" w:rsidRPr="00803DA5" w:rsidRDefault="00803DA5">
            <w:r w:rsidRPr="00803DA5">
              <w:t> </w:t>
            </w:r>
          </w:p>
        </w:tc>
      </w:tr>
      <w:tr w:rsidR="00803DA5" w:rsidRPr="00803DA5" w14:paraId="04E64AF2" w14:textId="77777777" w:rsidTr="00803DA5">
        <w:trPr>
          <w:trHeight w:val="315"/>
        </w:trPr>
        <w:tc>
          <w:tcPr>
            <w:tcW w:w="709" w:type="dxa"/>
            <w:noWrap/>
            <w:hideMark/>
          </w:tcPr>
          <w:p w14:paraId="2FBDFA4A" w14:textId="77777777" w:rsidR="00803DA5" w:rsidRPr="00803DA5" w:rsidRDefault="00803DA5" w:rsidP="00803DA5">
            <w:r w:rsidRPr="00803DA5">
              <w:t>7.3</w:t>
            </w:r>
          </w:p>
        </w:tc>
        <w:tc>
          <w:tcPr>
            <w:tcW w:w="7642" w:type="dxa"/>
            <w:noWrap/>
            <w:hideMark/>
          </w:tcPr>
          <w:p w14:paraId="2637C439" w14:textId="77777777" w:rsidR="00803DA5" w:rsidRPr="00803DA5" w:rsidRDefault="00803DA5">
            <w:r w:rsidRPr="00803DA5">
              <w:t>Installation of reinforced concrete relieving platform slab</w:t>
            </w:r>
          </w:p>
        </w:tc>
        <w:tc>
          <w:tcPr>
            <w:tcW w:w="1062" w:type="dxa"/>
            <w:noWrap/>
            <w:hideMark/>
          </w:tcPr>
          <w:p w14:paraId="446F824B" w14:textId="77777777" w:rsidR="00803DA5" w:rsidRPr="00803DA5" w:rsidRDefault="00803DA5">
            <w:r w:rsidRPr="00803DA5">
              <w:t> </w:t>
            </w:r>
          </w:p>
        </w:tc>
      </w:tr>
      <w:tr w:rsidR="00803DA5" w:rsidRPr="00803DA5" w14:paraId="69375F66" w14:textId="77777777" w:rsidTr="00803DA5">
        <w:trPr>
          <w:trHeight w:val="525"/>
        </w:trPr>
        <w:tc>
          <w:tcPr>
            <w:tcW w:w="709" w:type="dxa"/>
            <w:noWrap/>
            <w:hideMark/>
          </w:tcPr>
          <w:p w14:paraId="11D5D546" w14:textId="77777777" w:rsidR="00803DA5" w:rsidRPr="00803DA5" w:rsidRDefault="00803DA5" w:rsidP="00803DA5">
            <w:r w:rsidRPr="00803DA5">
              <w:t>7.4</w:t>
            </w:r>
          </w:p>
        </w:tc>
        <w:tc>
          <w:tcPr>
            <w:tcW w:w="7642" w:type="dxa"/>
            <w:hideMark/>
          </w:tcPr>
          <w:p w14:paraId="53638A1D" w14:textId="59E7FA3A" w:rsidR="00803DA5" w:rsidRPr="00803DA5" w:rsidRDefault="00803DA5">
            <w:r w:rsidRPr="00803DA5">
              <w:t>Balance of works, plant and equipment to be included as deemed necessary by the Contractor to complete the pricing (Contractor shall list out each item separately)</w:t>
            </w:r>
          </w:p>
        </w:tc>
        <w:tc>
          <w:tcPr>
            <w:tcW w:w="1062" w:type="dxa"/>
            <w:noWrap/>
            <w:hideMark/>
          </w:tcPr>
          <w:p w14:paraId="2CB65068" w14:textId="77777777" w:rsidR="00803DA5" w:rsidRPr="00803DA5" w:rsidRDefault="00803DA5">
            <w:r w:rsidRPr="00803DA5">
              <w:t> </w:t>
            </w:r>
          </w:p>
        </w:tc>
      </w:tr>
      <w:tr w:rsidR="00803DA5" w:rsidRPr="00803DA5" w14:paraId="6432B7D6" w14:textId="77777777" w:rsidTr="00803DA5">
        <w:trPr>
          <w:trHeight w:val="315"/>
        </w:trPr>
        <w:tc>
          <w:tcPr>
            <w:tcW w:w="709" w:type="dxa"/>
            <w:noWrap/>
            <w:hideMark/>
          </w:tcPr>
          <w:p w14:paraId="0C53C00C" w14:textId="77777777" w:rsidR="00803DA5" w:rsidRPr="00803DA5" w:rsidRDefault="00803DA5">
            <w:r w:rsidRPr="00803DA5">
              <w:t> </w:t>
            </w:r>
          </w:p>
        </w:tc>
        <w:tc>
          <w:tcPr>
            <w:tcW w:w="7642" w:type="dxa"/>
            <w:noWrap/>
            <w:hideMark/>
          </w:tcPr>
          <w:p w14:paraId="03FB46BC" w14:textId="77777777" w:rsidR="00803DA5" w:rsidRPr="00803DA5" w:rsidRDefault="00803DA5">
            <w:pPr>
              <w:rPr>
                <w:u w:val="single"/>
              </w:rPr>
            </w:pPr>
            <w:r w:rsidRPr="00803DA5">
              <w:rPr>
                <w:u w:val="single"/>
              </w:rPr>
              <w:t> </w:t>
            </w:r>
          </w:p>
        </w:tc>
        <w:tc>
          <w:tcPr>
            <w:tcW w:w="1062" w:type="dxa"/>
            <w:noWrap/>
            <w:hideMark/>
          </w:tcPr>
          <w:p w14:paraId="59D53A84" w14:textId="77777777" w:rsidR="00803DA5" w:rsidRPr="00803DA5" w:rsidRDefault="00803DA5">
            <w:r w:rsidRPr="00803DA5">
              <w:t> </w:t>
            </w:r>
          </w:p>
        </w:tc>
      </w:tr>
      <w:tr w:rsidR="00803DA5" w:rsidRPr="00803DA5" w14:paraId="20DD325B" w14:textId="77777777" w:rsidTr="00803DA5">
        <w:trPr>
          <w:trHeight w:val="315"/>
        </w:trPr>
        <w:tc>
          <w:tcPr>
            <w:tcW w:w="709" w:type="dxa"/>
            <w:noWrap/>
            <w:hideMark/>
          </w:tcPr>
          <w:p w14:paraId="08C37D70" w14:textId="77777777" w:rsidR="00803DA5" w:rsidRPr="00803DA5" w:rsidRDefault="00803DA5" w:rsidP="00803DA5">
            <w:pPr>
              <w:rPr>
                <w:b/>
                <w:bCs/>
              </w:rPr>
            </w:pPr>
            <w:r w:rsidRPr="00803DA5">
              <w:rPr>
                <w:b/>
                <w:bCs/>
              </w:rPr>
              <w:t>8</w:t>
            </w:r>
          </w:p>
        </w:tc>
        <w:tc>
          <w:tcPr>
            <w:tcW w:w="7642" w:type="dxa"/>
            <w:noWrap/>
            <w:hideMark/>
          </w:tcPr>
          <w:p w14:paraId="4EAFEC5B" w14:textId="77777777" w:rsidR="00803DA5" w:rsidRPr="00803DA5" w:rsidRDefault="00803DA5">
            <w:pPr>
              <w:rPr>
                <w:b/>
                <w:bCs/>
                <w:u w:val="single"/>
              </w:rPr>
            </w:pPr>
            <w:r w:rsidRPr="00803DA5">
              <w:rPr>
                <w:b/>
                <w:bCs/>
                <w:u w:val="single"/>
              </w:rPr>
              <w:t>Construction Access</w:t>
            </w:r>
          </w:p>
        </w:tc>
        <w:tc>
          <w:tcPr>
            <w:tcW w:w="1062" w:type="dxa"/>
            <w:noWrap/>
            <w:hideMark/>
          </w:tcPr>
          <w:p w14:paraId="4E0B4184" w14:textId="77777777" w:rsidR="00803DA5" w:rsidRPr="00803DA5" w:rsidRDefault="00803DA5">
            <w:r w:rsidRPr="00803DA5">
              <w:t> </w:t>
            </w:r>
          </w:p>
        </w:tc>
      </w:tr>
      <w:tr w:rsidR="00803DA5" w:rsidRPr="00803DA5" w14:paraId="73CC982C" w14:textId="77777777" w:rsidTr="00803DA5">
        <w:trPr>
          <w:trHeight w:val="315"/>
        </w:trPr>
        <w:tc>
          <w:tcPr>
            <w:tcW w:w="709" w:type="dxa"/>
            <w:noWrap/>
            <w:hideMark/>
          </w:tcPr>
          <w:p w14:paraId="60E198E2" w14:textId="77777777" w:rsidR="00803DA5" w:rsidRPr="00803DA5" w:rsidRDefault="00803DA5" w:rsidP="00803DA5">
            <w:r w:rsidRPr="00803DA5">
              <w:t>8.1</w:t>
            </w:r>
          </w:p>
        </w:tc>
        <w:tc>
          <w:tcPr>
            <w:tcW w:w="7642" w:type="dxa"/>
            <w:noWrap/>
            <w:hideMark/>
          </w:tcPr>
          <w:p w14:paraId="49B30F69" w14:textId="77777777" w:rsidR="00803DA5" w:rsidRPr="00803DA5" w:rsidRDefault="00803DA5">
            <w:r w:rsidRPr="00803DA5">
              <w:t>Construct access routes for Quay Wall construction</w:t>
            </w:r>
          </w:p>
        </w:tc>
        <w:tc>
          <w:tcPr>
            <w:tcW w:w="1062" w:type="dxa"/>
            <w:noWrap/>
            <w:hideMark/>
          </w:tcPr>
          <w:p w14:paraId="75630BE7" w14:textId="77777777" w:rsidR="00803DA5" w:rsidRPr="00803DA5" w:rsidRDefault="00803DA5">
            <w:r w:rsidRPr="00803DA5">
              <w:t> </w:t>
            </w:r>
          </w:p>
        </w:tc>
      </w:tr>
      <w:tr w:rsidR="00803DA5" w:rsidRPr="00803DA5" w14:paraId="551341BF" w14:textId="77777777" w:rsidTr="00803DA5">
        <w:trPr>
          <w:trHeight w:val="315"/>
        </w:trPr>
        <w:tc>
          <w:tcPr>
            <w:tcW w:w="709" w:type="dxa"/>
            <w:noWrap/>
            <w:hideMark/>
          </w:tcPr>
          <w:p w14:paraId="0AF6C88C" w14:textId="77777777" w:rsidR="00803DA5" w:rsidRPr="00803DA5" w:rsidRDefault="00803DA5">
            <w:r w:rsidRPr="00803DA5">
              <w:t> </w:t>
            </w:r>
          </w:p>
        </w:tc>
        <w:tc>
          <w:tcPr>
            <w:tcW w:w="7642" w:type="dxa"/>
            <w:noWrap/>
            <w:hideMark/>
          </w:tcPr>
          <w:p w14:paraId="38786060" w14:textId="77777777" w:rsidR="00803DA5" w:rsidRPr="00803DA5" w:rsidRDefault="00803DA5">
            <w:r w:rsidRPr="00803DA5">
              <w:t> </w:t>
            </w:r>
          </w:p>
        </w:tc>
        <w:tc>
          <w:tcPr>
            <w:tcW w:w="1062" w:type="dxa"/>
            <w:noWrap/>
            <w:hideMark/>
          </w:tcPr>
          <w:p w14:paraId="7D162195" w14:textId="77777777" w:rsidR="00803DA5" w:rsidRPr="00803DA5" w:rsidRDefault="00803DA5">
            <w:r w:rsidRPr="00803DA5">
              <w:t> </w:t>
            </w:r>
          </w:p>
        </w:tc>
      </w:tr>
      <w:tr w:rsidR="00803DA5" w:rsidRPr="00803DA5" w14:paraId="48903B8B" w14:textId="77777777" w:rsidTr="00803DA5">
        <w:trPr>
          <w:trHeight w:val="315"/>
        </w:trPr>
        <w:tc>
          <w:tcPr>
            <w:tcW w:w="709" w:type="dxa"/>
            <w:noWrap/>
            <w:hideMark/>
          </w:tcPr>
          <w:p w14:paraId="5ECE1686" w14:textId="77777777" w:rsidR="00803DA5" w:rsidRPr="00803DA5" w:rsidRDefault="00803DA5" w:rsidP="00803DA5">
            <w:pPr>
              <w:rPr>
                <w:b/>
                <w:bCs/>
              </w:rPr>
            </w:pPr>
            <w:r w:rsidRPr="00803DA5">
              <w:rPr>
                <w:b/>
                <w:bCs/>
              </w:rPr>
              <w:t>9</w:t>
            </w:r>
          </w:p>
        </w:tc>
        <w:tc>
          <w:tcPr>
            <w:tcW w:w="7642" w:type="dxa"/>
            <w:noWrap/>
            <w:hideMark/>
          </w:tcPr>
          <w:p w14:paraId="2343003A" w14:textId="77777777" w:rsidR="00803DA5" w:rsidRPr="00803DA5" w:rsidRDefault="00803DA5">
            <w:pPr>
              <w:rPr>
                <w:b/>
                <w:bCs/>
                <w:u w:val="single"/>
              </w:rPr>
            </w:pPr>
            <w:r w:rsidRPr="00803DA5">
              <w:rPr>
                <w:b/>
                <w:bCs/>
                <w:u w:val="single"/>
              </w:rPr>
              <w:t>Other Quay Furniture</w:t>
            </w:r>
          </w:p>
        </w:tc>
        <w:tc>
          <w:tcPr>
            <w:tcW w:w="1062" w:type="dxa"/>
            <w:noWrap/>
            <w:hideMark/>
          </w:tcPr>
          <w:p w14:paraId="5C6C79F9" w14:textId="77777777" w:rsidR="00803DA5" w:rsidRPr="00803DA5" w:rsidRDefault="00803DA5">
            <w:r w:rsidRPr="00803DA5">
              <w:t> </w:t>
            </w:r>
          </w:p>
        </w:tc>
      </w:tr>
      <w:tr w:rsidR="00803DA5" w:rsidRPr="00803DA5" w14:paraId="4CF299EE" w14:textId="77777777" w:rsidTr="00803DA5">
        <w:trPr>
          <w:trHeight w:val="315"/>
        </w:trPr>
        <w:tc>
          <w:tcPr>
            <w:tcW w:w="709" w:type="dxa"/>
            <w:noWrap/>
            <w:hideMark/>
          </w:tcPr>
          <w:p w14:paraId="60492786" w14:textId="77777777" w:rsidR="00803DA5" w:rsidRPr="00803DA5" w:rsidRDefault="00803DA5" w:rsidP="00803DA5">
            <w:r w:rsidRPr="00803DA5">
              <w:t>9.1</w:t>
            </w:r>
          </w:p>
        </w:tc>
        <w:tc>
          <w:tcPr>
            <w:tcW w:w="7642" w:type="dxa"/>
            <w:noWrap/>
            <w:hideMark/>
          </w:tcPr>
          <w:p w14:paraId="717E2C53" w14:textId="77777777" w:rsidR="00803DA5" w:rsidRPr="00803DA5" w:rsidRDefault="00803DA5">
            <w:r w:rsidRPr="00803DA5">
              <w:t>Install ladders (30m centres)</w:t>
            </w:r>
          </w:p>
        </w:tc>
        <w:tc>
          <w:tcPr>
            <w:tcW w:w="1062" w:type="dxa"/>
            <w:noWrap/>
            <w:hideMark/>
          </w:tcPr>
          <w:p w14:paraId="10775488" w14:textId="77777777" w:rsidR="00803DA5" w:rsidRPr="00803DA5" w:rsidRDefault="00803DA5">
            <w:r w:rsidRPr="00803DA5">
              <w:t> </w:t>
            </w:r>
          </w:p>
        </w:tc>
      </w:tr>
      <w:tr w:rsidR="00803DA5" w:rsidRPr="00803DA5" w14:paraId="27F1D460" w14:textId="77777777" w:rsidTr="00803DA5">
        <w:trPr>
          <w:trHeight w:val="315"/>
        </w:trPr>
        <w:tc>
          <w:tcPr>
            <w:tcW w:w="709" w:type="dxa"/>
            <w:noWrap/>
            <w:hideMark/>
          </w:tcPr>
          <w:p w14:paraId="120825F7" w14:textId="77777777" w:rsidR="00803DA5" w:rsidRPr="00803DA5" w:rsidRDefault="00803DA5" w:rsidP="00803DA5">
            <w:r w:rsidRPr="00803DA5">
              <w:t>9.2</w:t>
            </w:r>
          </w:p>
        </w:tc>
        <w:tc>
          <w:tcPr>
            <w:tcW w:w="7642" w:type="dxa"/>
            <w:noWrap/>
            <w:hideMark/>
          </w:tcPr>
          <w:p w14:paraId="5DA53AC9" w14:textId="77777777" w:rsidR="00803DA5" w:rsidRPr="00803DA5" w:rsidRDefault="00803DA5">
            <w:r w:rsidRPr="00803DA5">
              <w:t>Install hand grips (15m spacing)</w:t>
            </w:r>
          </w:p>
        </w:tc>
        <w:tc>
          <w:tcPr>
            <w:tcW w:w="1062" w:type="dxa"/>
            <w:noWrap/>
            <w:hideMark/>
          </w:tcPr>
          <w:p w14:paraId="26CD2ADB" w14:textId="77777777" w:rsidR="00803DA5" w:rsidRPr="00803DA5" w:rsidRDefault="00803DA5">
            <w:r w:rsidRPr="00803DA5">
              <w:t> </w:t>
            </w:r>
          </w:p>
        </w:tc>
      </w:tr>
      <w:tr w:rsidR="00803DA5" w:rsidRPr="00803DA5" w14:paraId="5D422BBA" w14:textId="77777777" w:rsidTr="00803DA5">
        <w:trPr>
          <w:trHeight w:val="315"/>
        </w:trPr>
        <w:tc>
          <w:tcPr>
            <w:tcW w:w="709" w:type="dxa"/>
            <w:noWrap/>
            <w:hideMark/>
          </w:tcPr>
          <w:p w14:paraId="036D1EED" w14:textId="77777777" w:rsidR="00803DA5" w:rsidRPr="00803DA5" w:rsidRDefault="00803DA5" w:rsidP="00803DA5">
            <w:r w:rsidRPr="00803DA5">
              <w:t>9.3</w:t>
            </w:r>
          </w:p>
        </w:tc>
        <w:tc>
          <w:tcPr>
            <w:tcW w:w="7642" w:type="dxa"/>
            <w:noWrap/>
            <w:hideMark/>
          </w:tcPr>
          <w:p w14:paraId="0C48187B" w14:textId="7392B6C7" w:rsidR="00803DA5" w:rsidRPr="00803DA5" w:rsidRDefault="00803DA5">
            <w:r w:rsidRPr="00803DA5">
              <w:t>Light masts including foundation and luminaires</w:t>
            </w:r>
          </w:p>
        </w:tc>
        <w:tc>
          <w:tcPr>
            <w:tcW w:w="1062" w:type="dxa"/>
            <w:noWrap/>
            <w:hideMark/>
          </w:tcPr>
          <w:p w14:paraId="44DFEADE" w14:textId="77777777" w:rsidR="00803DA5" w:rsidRPr="00803DA5" w:rsidRDefault="00803DA5">
            <w:r w:rsidRPr="00803DA5">
              <w:t> </w:t>
            </w:r>
          </w:p>
        </w:tc>
      </w:tr>
      <w:tr w:rsidR="00803DA5" w:rsidRPr="00803DA5" w14:paraId="46C15119" w14:textId="77777777" w:rsidTr="00803DA5">
        <w:trPr>
          <w:trHeight w:val="525"/>
        </w:trPr>
        <w:tc>
          <w:tcPr>
            <w:tcW w:w="709" w:type="dxa"/>
            <w:noWrap/>
            <w:hideMark/>
          </w:tcPr>
          <w:p w14:paraId="4E9459AF" w14:textId="77777777" w:rsidR="00803DA5" w:rsidRPr="00803DA5" w:rsidRDefault="00803DA5" w:rsidP="00803DA5">
            <w:r w:rsidRPr="00803DA5">
              <w:t>9.4</w:t>
            </w:r>
          </w:p>
        </w:tc>
        <w:tc>
          <w:tcPr>
            <w:tcW w:w="7642" w:type="dxa"/>
            <w:hideMark/>
          </w:tcPr>
          <w:p w14:paraId="2C41639F" w14:textId="2ADF671D" w:rsidR="00803DA5" w:rsidRPr="00803DA5" w:rsidRDefault="00803DA5">
            <w:r w:rsidRPr="00803DA5">
              <w:t>Balance of works, plant and equipment to be included as deemed necessary by the Contractor to complete the pricing (Contractor shall list out each item separately)</w:t>
            </w:r>
          </w:p>
        </w:tc>
        <w:tc>
          <w:tcPr>
            <w:tcW w:w="1062" w:type="dxa"/>
            <w:noWrap/>
            <w:hideMark/>
          </w:tcPr>
          <w:p w14:paraId="63978474" w14:textId="77777777" w:rsidR="00803DA5" w:rsidRPr="00803DA5" w:rsidRDefault="00803DA5">
            <w:r w:rsidRPr="00803DA5">
              <w:t> </w:t>
            </w:r>
          </w:p>
        </w:tc>
      </w:tr>
      <w:tr w:rsidR="00803DA5" w:rsidRPr="00803DA5" w14:paraId="51B46480" w14:textId="77777777" w:rsidTr="00803DA5">
        <w:trPr>
          <w:trHeight w:val="525"/>
        </w:trPr>
        <w:tc>
          <w:tcPr>
            <w:tcW w:w="709" w:type="dxa"/>
            <w:noWrap/>
          </w:tcPr>
          <w:p w14:paraId="12297223" w14:textId="77777777" w:rsidR="00803DA5" w:rsidRPr="00803DA5" w:rsidRDefault="00803DA5" w:rsidP="00803DA5"/>
        </w:tc>
        <w:tc>
          <w:tcPr>
            <w:tcW w:w="7642" w:type="dxa"/>
          </w:tcPr>
          <w:p w14:paraId="5B0C5958" w14:textId="77777777" w:rsidR="00803DA5" w:rsidRPr="00803DA5" w:rsidRDefault="00803DA5"/>
        </w:tc>
        <w:tc>
          <w:tcPr>
            <w:tcW w:w="1062" w:type="dxa"/>
            <w:noWrap/>
          </w:tcPr>
          <w:p w14:paraId="03CC5A64" w14:textId="77777777" w:rsidR="00803DA5" w:rsidRPr="00803DA5" w:rsidRDefault="00803DA5"/>
        </w:tc>
      </w:tr>
      <w:tr w:rsidR="00803DA5" w:rsidRPr="00803DA5" w14:paraId="61195B0E" w14:textId="77777777" w:rsidTr="00803DA5">
        <w:trPr>
          <w:trHeight w:val="525"/>
        </w:trPr>
        <w:tc>
          <w:tcPr>
            <w:tcW w:w="709" w:type="dxa"/>
            <w:noWrap/>
          </w:tcPr>
          <w:p w14:paraId="6F75A53D" w14:textId="77777777" w:rsidR="00803DA5" w:rsidRPr="00803DA5" w:rsidRDefault="00803DA5" w:rsidP="00803DA5"/>
        </w:tc>
        <w:tc>
          <w:tcPr>
            <w:tcW w:w="7642" w:type="dxa"/>
          </w:tcPr>
          <w:p w14:paraId="0F511464" w14:textId="18160CCF" w:rsidR="00803DA5" w:rsidRPr="00803DA5" w:rsidRDefault="00803DA5" w:rsidP="00803DA5">
            <w:pPr>
              <w:jc w:val="right"/>
            </w:pPr>
            <w:r>
              <w:t>Carried to Summary</w:t>
            </w:r>
          </w:p>
        </w:tc>
        <w:tc>
          <w:tcPr>
            <w:tcW w:w="1062" w:type="dxa"/>
            <w:noWrap/>
          </w:tcPr>
          <w:p w14:paraId="3488044A" w14:textId="77777777" w:rsidR="00803DA5" w:rsidRPr="00803DA5" w:rsidRDefault="00803DA5"/>
        </w:tc>
      </w:tr>
    </w:tbl>
    <w:p w14:paraId="6BCAB96E" w14:textId="5B38B163" w:rsidR="00EE1945" w:rsidRDefault="00EE1945" w:rsidP="00A95437"/>
    <w:p w14:paraId="28FA09B1" w14:textId="1B52A644" w:rsidR="00EE1945" w:rsidRDefault="00EE1945" w:rsidP="00A95437"/>
    <w:tbl>
      <w:tblPr>
        <w:tblStyle w:val="RHDHVTable"/>
        <w:tblW w:w="0" w:type="auto"/>
        <w:tblLook w:val="04A0" w:firstRow="1" w:lastRow="0" w:firstColumn="1" w:lastColumn="0" w:noHBand="0" w:noVBand="1"/>
      </w:tblPr>
      <w:tblGrid>
        <w:gridCol w:w="709"/>
        <w:gridCol w:w="7642"/>
        <w:gridCol w:w="1062"/>
      </w:tblGrid>
      <w:tr w:rsidR="00803DA5" w:rsidRPr="00803DA5" w14:paraId="0266F760" w14:textId="77777777" w:rsidTr="00803DA5">
        <w:trPr>
          <w:cnfStyle w:val="100000000000" w:firstRow="1" w:lastRow="0" w:firstColumn="0" w:lastColumn="0" w:oddVBand="0" w:evenVBand="0" w:oddHBand="0" w:evenHBand="0" w:firstRowFirstColumn="0" w:firstRowLastColumn="0" w:lastRowFirstColumn="0" w:lastRowLastColumn="0"/>
          <w:trHeight w:val="300"/>
          <w:tblHeader/>
        </w:trPr>
        <w:tc>
          <w:tcPr>
            <w:tcW w:w="9413" w:type="dxa"/>
            <w:gridSpan w:val="3"/>
            <w:shd w:val="clear" w:color="auto" w:fill="002060"/>
            <w:noWrap/>
            <w:hideMark/>
          </w:tcPr>
          <w:p w14:paraId="060ED751" w14:textId="77777777" w:rsidR="00803DA5" w:rsidRPr="00803DA5" w:rsidRDefault="00803DA5" w:rsidP="00803DA5">
            <w:pPr>
              <w:jc w:val="center"/>
              <w:rPr>
                <w:bCs/>
              </w:rPr>
            </w:pPr>
            <w:r w:rsidRPr="00803DA5">
              <w:rPr>
                <w:bCs/>
              </w:rPr>
              <w:t>BALTIC HUB T5 OFFSHORE WIND TERMINAL PROJECT</w:t>
            </w:r>
          </w:p>
        </w:tc>
      </w:tr>
      <w:tr w:rsidR="00803DA5" w:rsidRPr="00803DA5" w14:paraId="29AD3844" w14:textId="77777777" w:rsidTr="00803DA5">
        <w:trPr>
          <w:cnfStyle w:val="100000000000" w:firstRow="1" w:lastRow="0" w:firstColumn="0" w:lastColumn="0" w:oddVBand="0" w:evenVBand="0" w:oddHBand="0" w:evenHBand="0" w:firstRowFirstColumn="0" w:firstRowLastColumn="0" w:lastRowFirstColumn="0" w:lastRowLastColumn="0"/>
          <w:trHeight w:val="300"/>
          <w:tblHeader/>
        </w:trPr>
        <w:tc>
          <w:tcPr>
            <w:tcW w:w="9413" w:type="dxa"/>
            <w:gridSpan w:val="3"/>
            <w:shd w:val="clear" w:color="auto" w:fill="7030A0"/>
            <w:noWrap/>
            <w:hideMark/>
          </w:tcPr>
          <w:p w14:paraId="432CD326" w14:textId="77777777" w:rsidR="00803DA5" w:rsidRPr="00803DA5" w:rsidRDefault="00803DA5" w:rsidP="00803DA5">
            <w:pPr>
              <w:jc w:val="center"/>
              <w:rPr>
                <w:bCs/>
              </w:rPr>
            </w:pPr>
            <w:r w:rsidRPr="00803DA5">
              <w:rPr>
                <w:bCs/>
              </w:rPr>
              <w:t>Conforming Pricing Schedule - Package 5 Inbound Quay Wall</w:t>
            </w:r>
          </w:p>
        </w:tc>
      </w:tr>
      <w:tr w:rsidR="00803DA5" w:rsidRPr="00803DA5" w14:paraId="5AE13133" w14:textId="77777777" w:rsidTr="00803DA5">
        <w:trPr>
          <w:cnfStyle w:val="100000000000" w:firstRow="1" w:lastRow="0" w:firstColumn="0" w:lastColumn="0" w:oddVBand="0" w:evenVBand="0" w:oddHBand="0" w:evenHBand="0" w:firstRowFirstColumn="0" w:firstRowLastColumn="0" w:lastRowFirstColumn="0" w:lastRowLastColumn="0"/>
          <w:trHeight w:val="315"/>
          <w:tblHeader/>
        </w:trPr>
        <w:tc>
          <w:tcPr>
            <w:tcW w:w="709" w:type="dxa"/>
            <w:shd w:val="clear" w:color="auto" w:fill="7030A0"/>
            <w:noWrap/>
            <w:hideMark/>
          </w:tcPr>
          <w:p w14:paraId="755462EA" w14:textId="77777777" w:rsidR="00803DA5" w:rsidRPr="00803DA5" w:rsidRDefault="00803DA5" w:rsidP="00803DA5">
            <w:pPr>
              <w:jc w:val="center"/>
              <w:rPr>
                <w:bCs/>
              </w:rPr>
            </w:pPr>
            <w:r w:rsidRPr="00803DA5">
              <w:rPr>
                <w:bCs/>
              </w:rPr>
              <w:t>Item</w:t>
            </w:r>
          </w:p>
        </w:tc>
        <w:tc>
          <w:tcPr>
            <w:tcW w:w="7642" w:type="dxa"/>
            <w:shd w:val="clear" w:color="auto" w:fill="7030A0"/>
            <w:noWrap/>
            <w:hideMark/>
          </w:tcPr>
          <w:p w14:paraId="41639F86" w14:textId="77777777" w:rsidR="00803DA5" w:rsidRPr="00803DA5" w:rsidRDefault="00803DA5" w:rsidP="00803DA5">
            <w:pPr>
              <w:jc w:val="center"/>
              <w:rPr>
                <w:bCs/>
              </w:rPr>
            </w:pPr>
            <w:r w:rsidRPr="00803DA5">
              <w:rPr>
                <w:bCs/>
              </w:rPr>
              <w:t>Description</w:t>
            </w:r>
          </w:p>
        </w:tc>
        <w:tc>
          <w:tcPr>
            <w:tcW w:w="1062" w:type="dxa"/>
            <w:shd w:val="clear" w:color="auto" w:fill="7030A0"/>
            <w:noWrap/>
            <w:hideMark/>
          </w:tcPr>
          <w:p w14:paraId="25EB9C8A" w14:textId="0EC8756B" w:rsidR="00803DA5" w:rsidRPr="00803DA5" w:rsidRDefault="00803DA5" w:rsidP="00803DA5">
            <w:pPr>
              <w:jc w:val="center"/>
              <w:rPr>
                <w:bCs/>
              </w:rPr>
            </w:pPr>
            <w:r w:rsidRPr="00803DA5">
              <w:rPr>
                <w:bCs/>
              </w:rPr>
              <w:t>Lump Sum (</w:t>
            </w:r>
            <w:proofErr w:type="spellStart"/>
            <w:r w:rsidR="002C57F0" w:rsidRPr="002C57F0">
              <w:rPr>
                <w:bCs/>
              </w:rPr>
              <w:t>zł</w:t>
            </w:r>
            <w:proofErr w:type="spellEnd"/>
            <w:r w:rsidRPr="00803DA5">
              <w:rPr>
                <w:bCs/>
              </w:rPr>
              <w:t>)</w:t>
            </w:r>
          </w:p>
        </w:tc>
      </w:tr>
      <w:tr w:rsidR="00803DA5" w:rsidRPr="00803DA5" w14:paraId="4C79CB54" w14:textId="77777777" w:rsidTr="00803DA5">
        <w:trPr>
          <w:trHeight w:val="315"/>
        </w:trPr>
        <w:tc>
          <w:tcPr>
            <w:tcW w:w="709" w:type="dxa"/>
            <w:noWrap/>
            <w:hideMark/>
          </w:tcPr>
          <w:p w14:paraId="0C294DEB" w14:textId="77777777" w:rsidR="00803DA5" w:rsidRPr="00803DA5" w:rsidRDefault="00803DA5" w:rsidP="00803DA5">
            <w:pPr>
              <w:rPr>
                <w:b/>
                <w:bCs/>
              </w:rPr>
            </w:pPr>
            <w:r w:rsidRPr="00803DA5">
              <w:rPr>
                <w:b/>
                <w:bCs/>
              </w:rPr>
              <w:t>1</w:t>
            </w:r>
          </w:p>
        </w:tc>
        <w:tc>
          <w:tcPr>
            <w:tcW w:w="7642" w:type="dxa"/>
            <w:noWrap/>
            <w:hideMark/>
          </w:tcPr>
          <w:p w14:paraId="279EE26D" w14:textId="77777777" w:rsidR="00803DA5" w:rsidRPr="00803DA5" w:rsidRDefault="00803DA5">
            <w:pPr>
              <w:rPr>
                <w:b/>
                <w:bCs/>
                <w:u w:val="single"/>
              </w:rPr>
            </w:pPr>
            <w:r w:rsidRPr="00803DA5">
              <w:rPr>
                <w:b/>
                <w:bCs/>
                <w:u w:val="single"/>
              </w:rPr>
              <w:t>Inbound Quay Wall, including wall and ground anchor</w:t>
            </w:r>
          </w:p>
        </w:tc>
        <w:tc>
          <w:tcPr>
            <w:tcW w:w="1062" w:type="dxa"/>
            <w:noWrap/>
            <w:hideMark/>
          </w:tcPr>
          <w:p w14:paraId="15612FF7" w14:textId="77777777" w:rsidR="00803DA5" w:rsidRPr="00803DA5" w:rsidRDefault="00803DA5">
            <w:r w:rsidRPr="00803DA5">
              <w:t> </w:t>
            </w:r>
          </w:p>
        </w:tc>
      </w:tr>
      <w:tr w:rsidR="00803DA5" w:rsidRPr="00803DA5" w14:paraId="4CAA5580" w14:textId="77777777" w:rsidTr="00803DA5">
        <w:trPr>
          <w:trHeight w:val="315"/>
        </w:trPr>
        <w:tc>
          <w:tcPr>
            <w:tcW w:w="709" w:type="dxa"/>
            <w:noWrap/>
            <w:hideMark/>
          </w:tcPr>
          <w:p w14:paraId="777A42FC" w14:textId="77777777" w:rsidR="00803DA5" w:rsidRPr="00803DA5" w:rsidRDefault="00803DA5" w:rsidP="00803DA5">
            <w:r w:rsidRPr="00803DA5">
              <w:t>1.1</w:t>
            </w:r>
          </w:p>
        </w:tc>
        <w:tc>
          <w:tcPr>
            <w:tcW w:w="7642" w:type="dxa"/>
            <w:noWrap/>
            <w:hideMark/>
          </w:tcPr>
          <w:p w14:paraId="2868A5D9" w14:textId="77777777" w:rsidR="00803DA5" w:rsidRPr="00803DA5" w:rsidRDefault="00803DA5">
            <w:r w:rsidRPr="00803DA5">
              <w:t xml:space="preserve">Preparation and set up </w:t>
            </w:r>
          </w:p>
        </w:tc>
        <w:tc>
          <w:tcPr>
            <w:tcW w:w="1062" w:type="dxa"/>
            <w:noWrap/>
            <w:hideMark/>
          </w:tcPr>
          <w:p w14:paraId="51AF49AD" w14:textId="77777777" w:rsidR="00803DA5" w:rsidRPr="00803DA5" w:rsidRDefault="00803DA5">
            <w:r w:rsidRPr="00803DA5">
              <w:t> </w:t>
            </w:r>
          </w:p>
        </w:tc>
      </w:tr>
      <w:tr w:rsidR="00803DA5" w:rsidRPr="00803DA5" w14:paraId="6E1E1EB9" w14:textId="77777777" w:rsidTr="00803DA5">
        <w:trPr>
          <w:trHeight w:val="315"/>
        </w:trPr>
        <w:tc>
          <w:tcPr>
            <w:tcW w:w="709" w:type="dxa"/>
            <w:noWrap/>
            <w:hideMark/>
          </w:tcPr>
          <w:p w14:paraId="3D9EFFAB" w14:textId="77777777" w:rsidR="00803DA5" w:rsidRPr="00803DA5" w:rsidRDefault="00803DA5" w:rsidP="00803DA5">
            <w:r w:rsidRPr="00803DA5">
              <w:t>1.2</w:t>
            </w:r>
          </w:p>
        </w:tc>
        <w:tc>
          <w:tcPr>
            <w:tcW w:w="7642" w:type="dxa"/>
            <w:noWrap/>
            <w:hideMark/>
          </w:tcPr>
          <w:p w14:paraId="17C319BE" w14:textId="77777777" w:rsidR="00803DA5" w:rsidRPr="00803DA5" w:rsidRDefault="00803DA5">
            <w:r w:rsidRPr="00803DA5">
              <w:t>HZ 1180M C Piles or similar approved</w:t>
            </w:r>
          </w:p>
        </w:tc>
        <w:tc>
          <w:tcPr>
            <w:tcW w:w="1062" w:type="dxa"/>
            <w:noWrap/>
            <w:hideMark/>
          </w:tcPr>
          <w:p w14:paraId="32BF409A" w14:textId="77777777" w:rsidR="00803DA5" w:rsidRPr="00803DA5" w:rsidRDefault="00803DA5">
            <w:r w:rsidRPr="00803DA5">
              <w:t> </w:t>
            </w:r>
          </w:p>
        </w:tc>
      </w:tr>
      <w:tr w:rsidR="00803DA5" w:rsidRPr="00803DA5" w14:paraId="5B00DF84" w14:textId="77777777" w:rsidTr="00803DA5">
        <w:trPr>
          <w:trHeight w:val="315"/>
        </w:trPr>
        <w:tc>
          <w:tcPr>
            <w:tcW w:w="709" w:type="dxa"/>
            <w:noWrap/>
            <w:hideMark/>
          </w:tcPr>
          <w:p w14:paraId="148D83B0" w14:textId="77777777" w:rsidR="00803DA5" w:rsidRPr="00803DA5" w:rsidRDefault="00803DA5" w:rsidP="00803DA5">
            <w:r w:rsidRPr="00803DA5">
              <w:t>1.3</w:t>
            </w:r>
          </w:p>
        </w:tc>
        <w:tc>
          <w:tcPr>
            <w:tcW w:w="7642" w:type="dxa"/>
            <w:noWrap/>
            <w:hideMark/>
          </w:tcPr>
          <w:p w14:paraId="1401C0BF" w14:textId="77777777" w:rsidR="00803DA5" w:rsidRPr="00803DA5" w:rsidRDefault="00803DA5">
            <w:r w:rsidRPr="00803DA5">
              <w:t>AZ20-800 sheet piles or similar approved</w:t>
            </w:r>
          </w:p>
        </w:tc>
        <w:tc>
          <w:tcPr>
            <w:tcW w:w="1062" w:type="dxa"/>
            <w:noWrap/>
            <w:hideMark/>
          </w:tcPr>
          <w:p w14:paraId="224C0FA5" w14:textId="77777777" w:rsidR="00803DA5" w:rsidRPr="00803DA5" w:rsidRDefault="00803DA5">
            <w:r w:rsidRPr="00803DA5">
              <w:t> </w:t>
            </w:r>
          </w:p>
        </w:tc>
      </w:tr>
      <w:tr w:rsidR="00803DA5" w:rsidRPr="00803DA5" w14:paraId="41AC7AA0" w14:textId="77777777" w:rsidTr="00803DA5">
        <w:trPr>
          <w:trHeight w:val="315"/>
        </w:trPr>
        <w:tc>
          <w:tcPr>
            <w:tcW w:w="709" w:type="dxa"/>
            <w:noWrap/>
            <w:hideMark/>
          </w:tcPr>
          <w:p w14:paraId="4B8BBC18" w14:textId="77777777" w:rsidR="00803DA5" w:rsidRPr="00803DA5" w:rsidRDefault="00803DA5" w:rsidP="00803DA5">
            <w:r w:rsidRPr="00803DA5">
              <w:t>1.4</w:t>
            </w:r>
          </w:p>
        </w:tc>
        <w:tc>
          <w:tcPr>
            <w:tcW w:w="7642" w:type="dxa"/>
            <w:noWrap/>
            <w:hideMark/>
          </w:tcPr>
          <w:p w14:paraId="4ABBC932" w14:textId="77777777" w:rsidR="00803DA5" w:rsidRPr="00803DA5" w:rsidRDefault="00803DA5">
            <w:r w:rsidRPr="00803DA5">
              <w:t>Titan 103/78 anchor Micro Pile or similar approved</w:t>
            </w:r>
          </w:p>
        </w:tc>
        <w:tc>
          <w:tcPr>
            <w:tcW w:w="1062" w:type="dxa"/>
            <w:noWrap/>
            <w:hideMark/>
          </w:tcPr>
          <w:p w14:paraId="21227342" w14:textId="77777777" w:rsidR="00803DA5" w:rsidRPr="00803DA5" w:rsidRDefault="00803DA5">
            <w:r w:rsidRPr="00803DA5">
              <w:t> </w:t>
            </w:r>
          </w:p>
        </w:tc>
      </w:tr>
      <w:tr w:rsidR="00803DA5" w:rsidRPr="00803DA5" w14:paraId="3CCA6A25" w14:textId="77777777" w:rsidTr="00803DA5">
        <w:trPr>
          <w:trHeight w:val="525"/>
        </w:trPr>
        <w:tc>
          <w:tcPr>
            <w:tcW w:w="709" w:type="dxa"/>
            <w:noWrap/>
            <w:hideMark/>
          </w:tcPr>
          <w:p w14:paraId="10E92930" w14:textId="77777777" w:rsidR="00803DA5" w:rsidRPr="00803DA5" w:rsidRDefault="00803DA5" w:rsidP="00803DA5">
            <w:r w:rsidRPr="00803DA5">
              <w:t>1.5</w:t>
            </w:r>
          </w:p>
        </w:tc>
        <w:tc>
          <w:tcPr>
            <w:tcW w:w="7642" w:type="dxa"/>
            <w:hideMark/>
          </w:tcPr>
          <w:p w14:paraId="5BDDE0D7" w14:textId="403292EC" w:rsidR="00803DA5" w:rsidRPr="00803DA5" w:rsidRDefault="00803DA5">
            <w:r w:rsidRPr="00803DA5">
              <w:t>Balance of works, plant and equipment to be included as deemed necessary by the Contractor to complete the pricing (Contractor shall list out each item separately)</w:t>
            </w:r>
          </w:p>
        </w:tc>
        <w:tc>
          <w:tcPr>
            <w:tcW w:w="1062" w:type="dxa"/>
            <w:noWrap/>
            <w:hideMark/>
          </w:tcPr>
          <w:p w14:paraId="6A07801B" w14:textId="77777777" w:rsidR="00803DA5" w:rsidRPr="00803DA5" w:rsidRDefault="00803DA5">
            <w:r w:rsidRPr="00803DA5">
              <w:t> </w:t>
            </w:r>
          </w:p>
        </w:tc>
      </w:tr>
      <w:tr w:rsidR="00803DA5" w:rsidRPr="00803DA5" w14:paraId="55E98F5C" w14:textId="77777777" w:rsidTr="00803DA5">
        <w:trPr>
          <w:trHeight w:val="315"/>
        </w:trPr>
        <w:tc>
          <w:tcPr>
            <w:tcW w:w="709" w:type="dxa"/>
            <w:noWrap/>
            <w:hideMark/>
          </w:tcPr>
          <w:p w14:paraId="3C56DB38" w14:textId="77777777" w:rsidR="00803DA5" w:rsidRPr="00803DA5" w:rsidRDefault="00803DA5">
            <w:r w:rsidRPr="00803DA5">
              <w:t> </w:t>
            </w:r>
          </w:p>
        </w:tc>
        <w:tc>
          <w:tcPr>
            <w:tcW w:w="7642" w:type="dxa"/>
            <w:noWrap/>
            <w:hideMark/>
          </w:tcPr>
          <w:p w14:paraId="6B24BBA6" w14:textId="77777777" w:rsidR="00803DA5" w:rsidRPr="00803DA5" w:rsidRDefault="00803DA5">
            <w:r w:rsidRPr="00803DA5">
              <w:t> </w:t>
            </w:r>
          </w:p>
        </w:tc>
        <w:tc>
          <w:tcPr>
            <w:tcW w:w="1062" w:type="dxa"/>
            <w:noWrap/>
            <w:hideMark/>
          </w:tcPr>
          <w:p w14:paraId="7B3FB401" w14:textId="77777777" w:rsidR="00803DA5" w:rsidRPr="00803DA5" w:rsidRDefault="00803DA5">
            <w:r w:rsidRPr="00803DA5">
              <w:t> </w:t>
            </w:r>
          </w:p>
        </w:tc>
      </w:tr>
      <w:tr w:rsidR="00803DA5" w:rsidRPr="00803DA5" w14:paraId="18E6ADB7" w14:textId="77777777" w:rsidTr="00803DA5">
        <w:trPr>
          <w:trHeight w:val="315"/>
        </w:trPr>
        <w:tc>
          <w:tcPr>
            <w:tcW w:w="709" w:type="dxa"/>
            <w:noWrap/>
            <w:hideMark/>
          </w:tcPr>
          <w:p w14:paraId="7C2DA624" w14:textId="77777777" w:rsidR="00803DA5" w:rsidRPr="00803DA5" w:rsidRDefault="00803DA5" w:rsidP="00803DA5">
            <w:pPr>
              <w:rPr>
                <w:b/>
                <w:bCs/>
              </w:rPr>
            </w:pPr>
            <w:r w:rsidRPr="00803DA5">
              <w:rPr>
                <w:b/>
                <w:bCs/>
              </w:rPr>
              <w:t>2</w:t>
            </w:r>
          </w:p>
        </w:tc>
        <w:tc>
          <w:tcPr>
            <w:tcW w:w="7642" w:type="dxa"/>
            <w:noWrap/>
            <w:hideMark/>
          </w:tcPr>
          <w:p w14:paraId="7E4BBE97" w14:textId="77777777" w:rsidR="00803DA5" w:rsidRPr="00803DA5" w:rsidRDefault="00803DA5">
            <w:pPr>
              <w:rPr>
                <w:b/>
                <w:bCs/>
                <w:u w:val="single"/>
              </w:rPr>
            </w:pPr>
            <w:r w:rsidRPr="00803DA5">
              <w:rPr>
                <w:b/>
                <w:bCs/>
                <w:u w:val="single"/>
              </w:rPr>
              <w:t>Reclamation and Paving</w:t>
            </w:r>
          </w:p>
        </w:tc>
        <w:tc>
          <w:tcPr>
            <w:tcW w:w="1062" w:type="dxa"/>
            <w:noWrap/>
            <w:hideMark/>
          </w:tcPr>
          <w:p w14:paraId="3ADBAF73" w14:textId="77777777" w:rsidR="00803DA5" w:rsidRPr="00803DA5" w:rsidRDefault="00803DA5">
            <w:r w:rsidRPr="00803DA5">
              <w:t> </w:t>
            </w:r>
          </w:p>
        </w:tc>
      </w:tr>
      <w:tr w:rsidR="00803DA5" w:rsidRPr="00803DA5" w14:paraId="37F4BEC8" w14:textId="77777777" w:rsidTr="00803DA5">
        <w:trPr>
          <w:trHeight w:val="315"/>
        </w:trPr>
        <w:tc>
          <w:tcPr>
            <w:tcW w:w="709" w:type="dxa"/>
            <w:noWrap/>
            <w:hideMark/>
          </w:tcPr>
          <w:p w14:paraId="64A2FE46" w14:textId="77777777" w:rsidR="00803DA5" w:rsidRPr="00803DA5" w:rsidRDefault="00803DA5" w:rsidP="00803DA5">
            <w:r w:rsidRPr="00803DA5">
              <w:t>2.1</w:t>
            </w:r>
          </w:p>
        </w:tc>
        <w:tc>
          <w:tcPr>
            <w:tcW w:w="7642" w:type="dxa"/>
            <w:noWrap/>
            <w:hideMark/>
          </w:tcPr>
          <w:p w14:paraId="5C01B77E" w14:textId="77777777" w:rsidR="00803DA5" w:rsidRPr="00803DA5" w:rsidRDefault="00803DA5">
            <w:r w:rsidRPr="00803DA5">
              <w:t>Supply and place suitable fill material behind Inbound Quay Wall</w:t>
            </w:r>
          </w:p>
        </w:tc>
        <w:tc>
          <w:tcPr>
            <w:tcW w:w="1062" w:type="dxa"/>
            <w:noWrap/>
            <w:hideMark/>
          </w:tcPr>
          <w:p w14:paraId="48E94479" w14:textId="77777777" w:rsidR="00803DA5" w:rsidRPr="00803DA5" w:rsidRDefault="00803DA5">
            <w:r w:rsidRPr="00803DA5">
              <w:t> </w:t>
            </w:r>
          </w:p>
        </w:tc>
      </w:tr>
      <w:tr w:rsidR="00803DA5" w:rsidRPr="00803DA5" w14:paraId="6EFB2A0B" w14:textId="77777777" w:rsidTr="00803DA5">
        <w:trPr>
          <w:trHeight w:val="315"/>
        </w:trPr>
        <w:tc>
          <w:tcPr>
            <w:tcW w:w="709" w:type="dxa"/>
            <w:noWrap/>
            <w:hideMark/>
          </w:tcPr>
          <w:p w14:paraId="4347DCEB" w14:textId="77777777" w:rsidR="00803DA5" w:rsidRPr="00803DA5" w:rsidRDefault="00803DA5" w:rsidP="00803DA5">
            <w:r w:rsidRPr="00803DA5">
              <w:t>2.2</w:t>
            </w:r>
          </w:p>
        </w:tc>
        <w:tc>
          <w:tcPr>
            <w:tcW w:w="7642" w:type="dxa"/>
            <w:noWrap/>
            <w:hideMark/>
          </w:tcPr>
          <w:p w14:paraId="36F2EA2E" w14:textId="77777777" w:rsidR="00803DA5" w:rsidRPr="00803DA5" w:rsidRDefault="00803DA5">
            <w:r w:rsidRPr="00803DA5">
              <w:t>Ground treatment of placed fill material</w:t>
            </w:r>
          </w:p>
        </w:tc>
        <w:tc>
          <w:tcPr>
            <w:tcW w:w="1062" w:type="dxa"/>
            <w:noWrap/>
            <w:hideMark/>
          </w:tcPr>
          <w:p w14:paraId="200EB324" w14:textId="77777777" w:rsidR="00803DA5" w:rsidRPr="00803DA5" w:rsidRDefault="00803DA5">
            <w:r w:rsidRPr="00803DA5">
              <w:t> </w:t>
            </w:r>
          </w:p>
        </w:tc>
      </w:tr>
      <w:tr w:rsidR="00803DA5" w:rsidRPr="00803DA5" w14:paraId="4A4DCF38" w14:textId="77777777" w:rsidTr="00803DA5">
        <w:trPr>
          <w:trHeight w:val="315"/>
        </w:trPr>
        <w:tc>
          <w:tcPr>
            <w:tcW w:w="709" w:type="dxa"/>
            <w:noWrap/>
            <w:hideMark/>
          </w:tcPr>
          <w:p w14:paraId="3488CA27" w14:textId="77777777" w:rsidR="00803DA5" w:rsidRPr="00803DA5" w:rsidRDefault="00803DA5" w:rsidP="00803DA5">
            <w:r w:rsidRPr="00803DA5">
              <w:t>2.3</w:t>
            </w:r>
          </w:p>
        </w:tc>
        <w:tc>
          <w:tcPr>
            <w:tcW w:w="7642" w:type="dxa"/>
            <w:noWrap/>
            <w:hideMark/>
          </w:tcPr>
          <w:p w14:paraId="7EC01235" w14:textId="77777777" w:rsidR="00803DA5" w:rsidRPr="00803DA5" w:rsidRDefault="00803DA5">
            <w:r w:rsidRPr="00803DA5">
              <w:t>Temporary protection to exposed sections</w:t>
            </w:r>
          </w:p>
        </w:tc>
        <w:tc>
          <w:tcPr>
            <w:tcW w:w="1062" w:type="dxa"/>
            <w:noWrap/>
            <w:hideMark/>
          </w:tcPr>
          <w:p w14:paraId="29876581" w14:textId="77777777" w:rsidR="00803DA5" w:rsidRPr="00803DA5" w:rsidRDefault="00803DA5">
            <w:r w:rsidRPr="00803DA5">
              <w:t> </w:t>
            </w:r>
          </w:p>
        </w:tc>
      </w:tr>
      <w:tr w:rsidR="00803DA5" w:rsidRPr="00803DA5" w14:paraId="1D304779" w14:textId="77777777" w:rsidTr="00803DA5">
        <w:trPr>
          <w:trHeight w:val="315"/>
        </w:trPr>
        <w:tc>
          <w:tcPr>
            <w:tcW w:w="709" w:type="dxa"/>
            <w:noWrap/>
            <w:hideMark/>
          </w:tcPr>
          <w:p w14:paraId="26136A84" w14:textId="77777777" w:rsidR="00803DA5" w:rsidRPr="00803DA5" w:rsidRDefault="00803DA5" w:rsidP="00803DA5">
            <w:r w:rsidRPr="00803DA5">
              <w:t>2.4</w:t>
            </w:r>
          </w:p>
        </w:tc>
        <w:tc>
          <w:tcPr>
            <w:tcW w:w="7642" w:type="dxa"/>
            <w:noWrap/>
            <w:hideMark/>
          </w:tcPr>
          <w:p w14:paraId="51EA1541" w14:textId="4EF37A36" w:rsidR="00803DA5" w:rsidRPr="00803DA5" w:rsidRDefault="00803DA5">
            <w:r w:rsidRPr="00803DA5">
              <w:t>Compacted gravel surfacing to E</w:t>
            </w:r>
            <w:r>
              <w:t>R</w:t>
            </w:r>
            <w:r w:rsidRPr="00803DA5">
              <w:t>s and Tender Drawings</w:t>
            </w:r>
          </w:p>
        </w:tc>
        <w:tc>
          <w:tcPr>
            <w:tcW w:w="1062" w:type="dxa"/>
            <w:noWrap/>
            <w:hideMark/>
          </w:tcPr>
          <w:p w14:paraId="1C3E4D82" w14:textId="77777777" w:rsidR="00803DA5" w:rsidRPr="00803DA5" w:rsidRDefault="00803DA5">
            <w:r w:rsidRPr="00803DA5">
              <w:t> </w:t>
            </w:r>
          </w:p>
        </w:tc>
      </w:tr>
      <w:tr w:rsidR="00803DA5" w:rsidRPr="00803DA5" w14:paraId="7F82D91A" w14:textId="77777777" w:rsidTr="00803DA5">
        <w:trPr>
          <w:trHeight w:val="315"/>
        </w:trPr>
        <w:tc>
          <w:tcPr>
            <w:tcW w:w="709" w:type="dxa"/>
            <w:noWrap/>
            <w:hideMark/>
          </w:tcPr>
          <w:p w14:paraId="6032BF3A" w14:textId="77777777" w:rsidR="00803DA5" w:rsidRPr="00803DA5" w:rsidRDefault="00803DA5" w:rsidP="00803DA5">
            <w:r w:rsidRPr="00803DA5">
              <w:t>2.5</w:t>
            </w:r>
          </w:p>
        </w:tc>
        <w:tc>
          <w:tcPr>
            <w:tcW w:w="7642" w:type="dxa"/>
            <w:noWrap/>
            <w:hideMark/>
          </w:tcPr>
          <w:p w14:paraId="15DEFED9" w14:textId="484854FD" w:rsidR="00803DA5" w:rsidRPr="00803DA5" w:rsidRDefault="00803DA5">
            <w:r w:rsidRPr="00803DA5">
              <w:t xml:space="preserve">Impervious plastic membrane, min 2000 gauge to line quay wall and contain impermeable gravel </w:t>
            </w:r>
            <w:r w:rsidR="003D3854" w:rsidRPr="00803DA5">
              <w:t>subbase</w:t>
            </w:r>
          </w:p>
        </w:tc>
        <w:tc>
          <w:tcPr>
            <w:tcW w:w="1062" w:type="dxa"/>
            <w:noWrap/>
            <w:hideMark/>
          </w:tcPr>
          <w:p w14:paraId="26E37817" w14:textId="77777777" w:rsidR="00803DA5" w:rsidRPr="00803DA5" w:rsidRDefault="00803DA5">
            <w:r w:rsidRPr="00803DA5">
              <w:t> </w:t>
            </w:r>
          </w:p>
        </w:tc>
      </w:tr>
      <w:tr w:rsidR="00803DA5" w:rsidRPr="00803DA5" w14:paraId="3AD10AB0" w14:textId="77777777" w:rsidTr="00803DA5">
        <w:trPr>
          <w:trHeight w:val="315"/>
        </w:trPr>
        <w:tc>
          <w:tcPr>
            <w:tcW w:w="709" w:type="dxa"/>
            <w:noWrap/>
            <w:hideMark/>
          </w:tcPr>
          <w:p w14:paraId="59CFB6FA" w14:textId="77777777" w:rsidR="00803DA5" w:rsidRPr="00803DA5" w:rsidRDefault="00803DA5" w:rsidP="00803DA5">
            <w:r w:rsidRPr="00803DA5">
              <w:t>2.6</w:t>
            </w:r>
          </w:p>
        </w:tc>
        <w:tc>
          <w:tcPr>
            <w:tcW w:w="7642" w:type="dxa"/>
            <w:noWrap/>
            <w:hideMark/>
          </w:tcPr>
          <w:p w14:paraId="10AB6A77" w14:textId="77777777" w:rsidR="00803DA5" w:rsidRPr="00803DA5" w:rsidRDefault="00803DA5">
            <w:r w:rsidRPr="00803DA5">
              <w:t>Plough and level berthing basin</w:t>
            </w:r>
          </w:p>
        </w:tc>
        <w:tc>
          <w:tcPr>
            <w:tcW w:w="1062" w:type="dxa"/>
            <w:noWrap/>
            <w:hideMark/>
          </w:tcPr>
          <w:p w14:paraId="1B202250" w14:textId="77777777" w:rsidR="00803DA5" w:rsidRPr="00803DA5" w:rsidRDefault="00803DA5">
            <w:r w:rsidRPr="00803DA5">
              <w:t> </w:t>
            </w:r>
          </w:p>
        </w:tc>
      </w:tr>
      <w:tr w:rsidR="00803DA5" w:rsidRPr="00803DA5" w14:paraId="53BD2990" w14:textId="77777777" w:rsidTr="00803DA5">
        <w:trPr>
          <w:trHeight w:val="525"/>
        </w:trPr>
        <w:tc>
          <w:tcPr>
            <w:tcW w:w="709" w:type="dxa"/>
            <w:noWrap/>
            <w:hideMark/>
          </w:tcPr>
          <w:p w14:paraId="0093E18D" w14:textId="77777777" w:rsidR="00803DA5" w:rsidRPr="00803DA5" w:rsidRDefault="00803DA5" w:rsidP="00803DA5">
            <w:r w:rsidRPr="00803DA5">
              <w:t>2.7</w:t>
            </w:r>
          </w:p>
        </w:tc>
        <w:tc>
          <w:tcPr>
            <w:tcW w:w="7642" w:type="dxa"/>
            <w:hideMark/>
          </w:tcPr>
          <w:p w14:paraId="44408902" w14:textId="543514B9" w:rsidR="00803DA5" w:rsidRPr="00803DA5" w:rsidRDefault="00803DA5">
            <w:r w:rsidRPr="00803DA5">
              <w:t>Balance of works, plant and equipment to be included as deemed necessary by the Contractor to complete the pricing (Contractor shall list out each item separately)</w:t>
            </w:r>
          </w:p>
        </w:tc>
        <w:tc>
          <w:tcPr>
            <w:tcW w:w="1062" w:type="dxa"/>
            <w:noWrap/>
            <w:hideMark/>
          </w:tcPr>
          <w:p w14:paraId="7AD4E0B3" w14:textId="77777777" w:rsidR="00803DA5" w:rsidRPr="00803DA5" w:rsidRDefault="00803DA5">
            <w:r w:rsidRPr="00803DA5">
              <w:t> </w:t>
            </w:r>
          </w:p>
        </w:tc>
      </w:tr>
      <w:tr w:rsidR="00803DA5" w:rsidRPr="00803DA5" w14:paraId="59D3F8AB" w14:textId="77777777" w:rsidTr="00803DA5">
        <w:trPr>
          <w:trHeight w:val="315"/>
        </w:trPr>
        <w:tc>
          <w:tcPr>
            <w:tcW w:w="709" w:type="dxa"/>
            <w:noWrap/>
            <w:hideMark/>
          </w:tcPr>
          <w:p w14:paraId="1AF060F1" w14:textId="77777777" w:rsidR="00803DA5" w:rsidRPr="00803DA5" w:rsidRDefault="00803DA5">
            <w:r w:rsidRPr="00803DA5">
              <w:t> </w:t>
            </w:r>
          </w:p>
        </w:tc>
        <w:tc>
          <w:tcPr>
            <w:tcW w:w="7642" w:type="dxa"/>
            <w:noWrap/>
            <w:hideMark/>
          </w:tcPr>
          <w:p w14:paraId="12C3B90C" w14:textId="77777777" w:rsidR="00803DA5" w:rsidRPr="00803DA5" w:rsidRDefault="00803DA5">
            <w:r w:rsidRPr="00803DA5">
              <w:t> </w:t>
            </w:r>
          </w:p>
        </w:tc>
        <w:tc>
          <w:tcPr>
            <w:tcW w:w="1062" w:type="dxa"/>
            <w:noWrap/>
            <w:hideMark/>
          </w:tcPr>
          <w:p w14:paraId="799EBD60" w14:textId="77777777" w:rsidR="00803DA5" w:rsidRPr="00803DA5" w:rsidRDefault="00803DA5">
            <w:r w:rsidRPr="00803DA5">
              <w:t> </w:t>
            </w:r>
          </w:p>
        </w:tc>
      </w:tr>
      <w:tr w:rsidR="00803DA5" w:rsidRPr="00803DA5" w14:paraId="6FCF1CED" w14:textId="77777777" w:rsidTr="00803DA5">
        <w:trPr>
          <w:trHeight w:val="315"/>
        </w:trPr>
        <w:tc>
          <w:tcPr>
            <w:tcW w:w="709" w:type="dxa"/>
            <w:noWrap/>
          </w:tcPr>
          <w:p w14:paraId="0B02ECD0" w14:textId="77777777" w:rsidR="00803DA5" w:rsidRPr="00803DA5" w:rsidRDefault="00803DA5"/>
        </w:tc>
        <w:tc>
          <w:tcPr>
            <w:tcW w:w="7642" w:type="dxa"/>
            <w:noWrap/>
          </w:tcPr>
          <w:p w14:paraId="0A439A38" w14:textId="77777777" w:rsidR="00803DA5" w:rsidRPr="00803DA5" w:rsidRDefault="00803DA5"/>
        </w:tc>
        <w:tc>
          <w:tcPr>
            <w:tcW w:w="1062" w:type="dxa"/>
            <w:noWrap/>
          </w:tcPr>
          <w:p w14:paraId="5E8001BA" w14:textId="77777777" w:rsidR="00803DA5" w:rsidRPr="00803DA5" w:rsidRDefault="00803DA5"/>
        </w:tc>
      </w:tr>
      <w:tr w:rsidR="00803DA5" w:rsidRPr="00803DA5" w14:paraId="002378EF" w14:textId="77777777" w:rsidTr="00803DA5">
        <w:trPr>
          <w:trHeight w:val="315"/>
        </w:trPr>
        <w:tc>
          <w:tcPr>
            <w:tcW w:w="709" w:type="dxa"/>
            <w:noWrap/>
          </w:tcPr>
          <w:p w14:paraId="3CCBEF68" w14:textId="77777777" w:rsidR="00803DA5" w:rsidRPr="00803DA5" w:rsidRDefault="00803DA5"/>
        </w:tc>
        <w:tc>
          <w:tcPr>
            <w:tcW w:w="7642" w:type="dxa"/>
            <w:noWrap/>
          </w:tcPr>
          <w:p w14:paraId="76AC38E0" w14:textId="77777777" w:rsidR="00803DA5" w:rsidRPr="00803DA5" w:rsidRDefault="00803DA5"/>
        </w:tc>
        <w:tc>
          <w:tcPr>
            <w:tcW w:w="1062" w:type="dxa"/>
            <w:noWrap/>
          </w:tcPr>
          <w:p w14:paraId="480EF03F" w14:textId="77777777" w:rsidR="00803DA5" w:rsidRPr="00803DA5" w:rsidRDefault="00803DA5"/>
        </w:tc>
      </w:tr>
      <w:tr w:rsidR="00803DA5" w:rsidRPr="00803DA5" w14:paraId="3379E2DE" w14:textId="77777777" w:rsidTr="00803DA5">
        <w:trPr>
          <w:trHeight w:val="315"/>
        </w:trPr>
        <w:tc>
          <w:tcPr>
            <w:tcW w:w="709" w:type="dxa"/>
            <w:noWrap/>
          </w:tcPr>
          <w:p w14:paraId="25A49C4F" w14:textId="77777777" w:rsidR="00803DA5" w:rsidRPr="00803DA5" w:rsidRDefault="00803DA5"/>
        </w:tc>
        <w:tc>
          <w:tcPr>
            <w:tcW w:w="7642" w:type="dxa"/>
            <w:noWrap/>
          </w:tcPr>
          <w:p w14:paraId="370D5B6A" w14:textId="77777777" w:rsidR="00803DA5" w:rsidRPr="00803DA5" w:rsidRDefault="00803DA5"/>
        </w:tc>
        <w:tc>
          <w:tcPr>
            <w:tcW w:w="1062" w:type="dxa"/>
            <w:noWrap/>
          </w:tcPr>
          <w:p w14:paraId="1678CDBF" w14:textId="77777777" w:rsidR="00803DA5" w:rsidRPr="00803DA5" w:rsidRDefault="00803DA5"/>
        </w:tc>
      </w:tr>
      <w:tr w:rsidR="00803DA5" w:rsidRPr="00803DA5" w14:paraId="7F1750D0" w14:textId="77777777" w:rsidTr="00803DA5">
        <w:trPr>
          <w:trHeight w:val="315"/>
        </w:trPr>
        <w:tc>
          <w:tcPr>
            <w:tcW w:w="709" w:type="dxa"/>
            <w:noWrap/>
          </w:tcPr>
          <w:p w14:paraId="6181F8F3" w14:textId="77777777" w:rsidR="00803DA5" w:rsidRPr="00803DA5" w:rsidRDefault="00803DA5"/>
        </w:tc>
        <w:tc>
          <w:tcPr>
            <w:tcW w:w="7642" w:type="dxa"/>
            <w:noWrap/>
          </w:tcPr>
          <w:p w14:paraId="523875E4" w14:textId="77777777" w:rsidR="00803DA5" w:rsidRPr="00803DA5" w:rsidRDefault="00803DA5"/>
        </w:tc>
        <w:tc>
          <w:tcPr>
            <w:tcW w:w="1062" w:type="dxa"/>
            <w:noWrap/>
          </w:tcPr>
          <w:p w14:paraId="5B0F9015" w14:textId="77777777" w:rsidR="00803DA5" w:rsidRPr="00803DA5" w:rsidRDefault="00803DA5"/>
        </w:tc>
      </w:tr>
      <w:tr w:rsidR="00803DA5" w:rsidRPr="00803DA5" w14:paraId="60E7C3A2" w14:textId="77777777" w:rsidTr="00803DA5">
        <w:trPr>
          <w:trHeight w:val="315"/>
        </w:trPr>
        <w:tc>
          <w:tcPr>
            <w:tcW w:w="709" w:type="dxa"/>
            <w:noWrap/>
          </w:tcPr>
          <w:p w14:paraId="03C1528F" w14:textId="77777777" w:rsidR="00803DA5" w:rsidRPr="00803DA5" w:rsidRDefault="00803DA5"/>
        </w:tc>
        <w:tc>
          <w:tcPr>
            <w:tcW w:w="7642" w:type="dxa"/>
            <w:noWrap/>
          </w:tcPr>
          <w:p w14:paraId="2A88FC6F" w14:textId="77777777" w:rsidR="00803DA5" w:rsidRPr="00803DA5" w:rsidRDefault="00803DA5"/>
        </w:tc>
        <w:tc>
          <w:tcPr>
            <w:tcW w:w="1062" w:type="dxa"/>
            <w:noWrap/>
          </w:tcPr>
          <w:p w14:paraId="644908E9" w14:textId="77777777" w:rsidR="00803DA5" w:rsidRPr="00803DA5" w:rsidRDefault="00803DA5"/>
        </w:tc>
      </w:tr>
      <w:tr w:rsidR="00803DA5" w:rsidRPr="00803DA5" w14:paraId="0B77B341" w14:textId="77777777" w:rsidTr="00803DA5">
        <w:trPr>
          <w:trHeight w:val="315"/>
        </w:trPr>
        <w:tc>
          <w:tcPr>
            <w:tcW w:w="709" w:type="dxa"/>
            <w:noWrap/>
          </w:tcPr>
          <w:p w14:paraId="361FC2E6" w14:textId="77777777" w:rsidR="00803DA5" w:rsidRPr="00803DA5" w:rsidRDefault="00803DA5"/>
        </w:tc>
        <w:tc>
          <w:tcPr>
            <w:tcW w:w="7642" w:type="dxa"/>
            <w:noWrap/>
          </w:tcPr>
          <w:p w14:paraId="7B84AF4B" w14:textId="77777777" w:rsidR="00803DA5" w:rsidRPr="00803DA5" w:rsidRDefault="00803DA5"/>
        </w:tc>
        <w:tc>
          <w:tcPr>
            <w:tcW w:w="1062" w:type="dxa"/>
            <w:noWrap/>
          </w:tcPr>
          <w:p w14:paraId="2C45C3DD" w14:textId="77777777" w:rsidR="00803DA5" w:rsidRPr="00803DA5" w:rsidRDefault="00803DA5"/>
        </w:tc>
      </w:tr>
      <w:tr w:rsidR="00803DA5" w:rsidRPr="00803DA5" w14:paraId="70C434B2" w14:textId="77777777" w:rsidTr="00803DA5">
        <w:trPr>
          <w:trHeight w:val="315"/>
        </w:trPr>
        <w:tc>
          <w:tcPr>
            <w:tcW w:w="709" w:type="dxa"/>
            <w:noWrap/>
          </w:tcPr>
          <w:p w14:paraId="274EF899" w14:textId="77777777" w:rsidR="00803DA5" w:rsidRPr="00803DA5" w:rsidRDefault="00803DA5"/>
        </w:tc>
        <w:tc>
          <w:tcPr>
            <w:tcW w:w="7642" w:type="dxa"/>
            <w:noWrap/>
          </w:tcPr>
          <w:p w14:paraId="1BA3D72E" w14:textId="77777777" w:rsidR="00803DA5" w:rsidRPr="00803DA5" w:rsidRDefault="00803DA5"/>
        </w:tc>
        <w:tc>
          <w:tcPr>
            <w:tcW w:w="1062" w:type="dxa"/>
            <w:noWrap/>
          </w:tcPr>
          <w:p w14:paraId="7782D221" w14:textId="77777777" w:rsidR="00803DA5" w:rsidRPr="00803DA5" w:rsidRDefault="00803DA5"/>
        </w:tc>
      </w:tr>
      <w:tr w:rsidR="00803DA5" w:rsidRPr="00803DA5" w14:paraId="5314476A" w14:textId="77777777" w:rsidTr="00803DA5">
        <w:trPr>
          <w:trHeight w:val="315"/>
        </w:trPr>
        <w:tc>
          <w:tcPr>
            <w:tcW w:w="709" w:type="dxa"/>
            <w:noWrap/>
          </w:tcPr>
          <w:p w14:paraId="71CE8C70" w14:textId="77777777" w:rsidR="00803DA5" w:rsidRPr="00803DA5" w:rsidRDefault="00803DA5"/>
        </w:tc>
        <w:tc>
          <w:tcPr>
            <w:tcW w:w="7642" w:type="dxa"/>
            <w:noWrap/>
          </w:tcPr>
          <w:p w14:paraId="1BEE8DBD" w14:textId="514D61FB" w:rsidR="00803DA5" w:rsidRPr="00803DA5" w:rsidRDefault="00803DA5" w:rsidP="00803DA5">
            <w:pPr>
              <w:jc w:val="right"/>
            </w:pPr>
            <w:r>
              <w:t>Carried forward</w:t>
            </w:r>
          </w:p>
        </w:tc>
        <w:tc>
          <w:tcPr>
            <w:tcW w:w="1062" w:type="dxa"/>
            <w:noWrap/>
          </w:tcPr>
          <w:p w14:paraId="29C0589D" w14:textId="77777777" w:rsidR="00803DA5" w:rsidRPr="00803DA5" w:rsidRDefault="00803DA5"/>
        </w:tc>
      </w:tr>
      <w:tr w:rsidR="00803DA5" w:rsidRPr="00803DA5" w14:paraId="2EEA21B4" w14:textId="77777777" w:rsidTr="00803DA5">
        <w:trPr>
          <w:trHeight w:val="315"/>
        </w:trPr>
        <w:tc>
          <w:tcPr>
            <w:tcW w:w="709" w:type="dxa"/>
            <w:noWrap/>
          </w:tcPr>
          <w:p w14:paraId="12FFF1E7" w14:textId="77777777" w:rsidR="00803DA5" w:rsidRPr="00803DA5" w:rsidRDefault="00803DA5"/>
        </w:tc>
        <w:tc>
          <w:tcPr>
            <w:tcW w:w="7642" w:type="dxa"/>
            <w:noWrap/>
          </w:tcPr>
          <w:p w14:paraId="7FEFE4FC" w14:textId="4FE22BA1" w:rsidR="00803DA5" w:rsidRPr="00803DA5" w:rsidRDefault="00803DA5" w:rsidP="00803DA5">
            <w:pPr>
              <w:jc w:val="right"/>
            </w:pPr>
            <w:r>
              <w:t>Brought forward</w:t>
            </w:r>
          </w:p>
        </w:tc>
        <w:tc>
          <w:tcPr>
            <w:tcW w:w="1062" w:type="dxa"/>
            <w:noWrap/>
          </w:tcPr>
          <w:p w14:paraId="31308EFC" w14:textId="77777777" w:rsidR="00803DA5" w:rsidRPr="00803DA5" w:rsidRDefault="00803DA5"/>
        </w:tc>
      </w:tr>
      <w:tr w:rsidR="00803DA5" w:rsidRPr="00803DA5" w14:paraId="7F145274" w14:textId="77777777" w:rsidTr="00803DA5">
        <w:trPr>
          <w:trHeight w:val="315"/>
        </w:trPr>
        <w:tc>
          <w:tcPr>
            <w:tcW w:w="709" w:type="dxa"/>
            <w:noWrap/>
            <w:hideMark/>
          </w:tcPr>
          <w:p w14:paraId="33F7AE6F" w14:textId="77777777" w:rsidR="00803DA5" w:rsidRPr="00803DA5" w:rsidRDefault="00803DA5" w:rsidP="00803DA5">
            <w:pPr>
              <w:rPr>
                <w:b/>
                <w:bCs/>
              </w:rPr>
            </w:pPr>
            <w:r w:rsidRPr="00803DA5">
              <w:rPr>
                <w:b/>
                <w:bCs/>
              </w:rPr>
              <w:t>3</w:t>
            </w:r>
          </w:p>
        </w:tc>
        <w:tc>
          <w:tcPr>
            <w:tcW w:w="7642" w:type="dxa"/>
            <w:noWrap/>
            <w:hideMark/>
          </w:tcPr>
          <w:p w14:paraId="3FEBAAE5" w14:textId="3A1FA13C" w:rsidR="00803DA5" w:rsidRPr="00803DA5" w:rsidRDefault="00803DA5">
            <w:pPr>
              <w:rPr>
                <w:b/>
                <w:bCs/>
                <w:u w:val="single"/>
              </w:rPr>
            </w:pPr>
            <w:r w:rsidRPr="00803DA5">
              <w:rPr>
                <w:b/>
                <w:bCs/>
                <w:u w:val="single"/>
              </w:rPr>
              <w:t xml:space="preserve">Installation of capping beams </w:t>
            </w:r>
          </w:p>
        </w:tc>
        <w:tc>
          <w:tcPr>
            <w:tcW w:w="1062" w:type="dxa"/>
            <w:noWrap/>
            <w:hideMark/>
          </w:tcPr>
          <w:p w14:paraId="4F07F379" w14:textId="77777777" w:rsidR="00803DA5" w:rsidRPr="00803DA5" w:rsidRDefault="00803DA5">
            <w:r w:rsidRPr="00803DA5">
              <w:t> </w:t>
            </w:r>
          </w:p>
        </w:tc>
      </w:tr>
      <w:tr w:rsidR="00803DA5" w:rsidRPr="00803DA5" w14:paraId="3DD52968" w14:textId="77777777" w:rsidTr="00803DA5">
        <w:trPr>
          <w:trHeight w:val="315"/>
        </w:trPr>
        <w:tc>
          <w:tcPr>
            <w:tcW w:w="709" w:type="dxa"/>
            <w:noWrap/>
            <w:hideMark/>
          </w:tcPr>
          <w:p w14:paraId="49AC22C0" w14:textId="77777777" w:rsidR="00803DA5" w:rsidRPr="00803DA5" w:rsidRDefault="00803DA5" w:rsidP="00803DA5">
            <w:r w:rsidRPr="00803DA5">
              <w:t>3.1</w:t>
            </w:r>
          </w:p>
        </w:tc>
        <w:tc>
          <w:tcPr>
            <w:tcW w:w="7642" w:type="dxa"/>
            <w:noWrap/>
            <w:hideMark/>
          </w:tcPr>
          <w:p w14:paraId="6BBE0E44" w14:textId="77777777" w:rsidR="00803DA5" w:rsidRPr="00803DA5" w:rsidRDefault="00803DA5">
            <w:r w:rsidRPr="00803DA5">
              <w:t>Install of reinforced concrete capping beams</w:t>
            </w:r>
          </w:p>
        </w:tc>
        <w:tc>
          <w:tcPr>
            <w:tcW w:w="1062" w:type="dxa"/>
            <w:noWrap/>
            <w:hideMark/>
          </w:tcPr>
          <w:p w14:paraId="753643D5" w14:textId="77777777" w:rsidR="00803DA5" w:rsidRPr="00803DA5" w:rsidRDefault="00803DA5">
            <w:r w:rsidRPr="00803DA5">
              <w:t> </w:t>
            </w:r>
          </w:p>
        </w:tc>
      </w:tr>
      <w:tr w:rsidR="00803DA5" w:rsidRPr="00803DA5" w14:paraId="4E8B4190" w14:textId="77777777" w:rsidTr="00803DA5">
        <w:trPr>
          <w:trHeight w:val="315"/>
        </w:trPr>
        <w:tc>
          <w:tcPr>
            <w:tcW w:w="709" w:type="dxa"/>
            <w:noWrap/>
            <w:hideMark/>
          </w:tcPr>
          <w:p w14:paraId="35A24B55" w14:textId="77777777" w:rsidR="00803DA5" w:rsidRPr="00803DA5" w:rsidRDefault="00803DA5" w:rsidP="00803DA5">
            <w:r w:rsidRPr="00803DA5">
              <w:t>3.2</w:t>
            </w:r>
          </w:p>
        </w:tc>
        <w:tc>
          <w:tcPr>
            <w:tcW w:w="7642" w:type="dxa"/>
            <w:noWrap/>
            <w:hideMark/>
          </w:tcPr>
          <w:p w14:paraId="2E30B979" w14:textId="77777777" w:rsidR="00803DA5" w:rsidRPr="00803DA5" w:rsidRDefault="00803DA5">
            <w:r w:rsidRPr="00803DA5">
              <w:t>Recesses for access ladders</w:t>
            </w:r>
          </w:p>
        </w:tc>
        <w:tc>
          <w:tcPr>
            <w:tcW w:w="1062" w:type="dxa"/>
            <w:noWrap/>
            <w:hideMark/>
          </w:tcPr>
          <w:p w14:paraId="1E481646" w14:textId="77777777" w:rsidR="00803DA5" w:rsidRPr="00803DA5" w:rsidRDefault="00803DA5">
            <w:r w:rsidRPr="00803DA5">
              <w:t> </w:t>
            </w:r>
          </w:p>
        </w:tc>
      </w:tr>
      <w:tr w:rsidR="00803DA5" w:rsidRPr="00803DA5" w14:paraId="43466CFC" w14:textId="77777777" w:rsidTr="00803DA5">
        <w:trPr>
          <w:trHeight w:val="315"/>
        </w:trPr>
        <w:tc>
          <w:tcPr>
            <w:tcW w:w="709" w:type="dxa"/>
            <w:noWrap/>
            <w:hideMark/>
          </w:tcPr>
          <w:p w14:paraId="4F5F0BC0" w14:textId="77777777" w:rsidR="00803DA5" w:rsidRPr="00803DA5" w:rsidRDefault="00803DA5" w:rsidP="00803DA5">
            <w:r w:rsidRPr="00803DA5">
              <w:t>3.3</w:t>
            </w:r>
          </w:p>
        </w:tc>
        <w:tc>
          <w:tcPr>
            <w:tcW w:w="7642" w:type="dxa"/>
            <w:noWrap/>
            <w:hideMark/>
          </w:tcPr>
          <w:p w14:paraId="0C52A7CF" w14:textId="77777777" w:rsidR="00803DA5" w:rsidRPr="00803DA5" w:rsidRDefault="00803DA5">
            <w:r w:rsidRPr="00803DA5">
              <w:t>Fenders</w:t>
            </w:r>
          </w:p>
        </w:tc>
        <w:tc>
          <w:tcPr>
            <w:tcW w:w="1062" w:type="dxa"/>
            <w:noWrap/>
            <w:hideMark/>
          </w:tcPr>
          <w:p w14:paraId="59FC689E" w14:textId="77777777" w:rsidR="00803DA5" w:rsidRPr="00803DA5" w:rsidRDefault="00803DA5">
            <w:r w:rsidRPr="00803DA5">
              <w:t> </w:t>
            </w:r>
          </w:p>
        </w:tc>
      </w:tr>
      <w:tr w:rsidR="00803DA5" w:rsidRPr="00803DA5" w14:paraId="5C3047BB" w14:textId="77777777" w:rsidTr="00803DA5">
        <w:trPr>
          <w:trHeight w:val="315"/>
        </w:trPr>
        <w:tc>
          <w:tcPr>
            <w:tcW w:w="709" w:type="dxa"/>
            <w:noWrap/>
            <w:hideMark/>
          </w:tcPr>
          <w:p w14:paraId="7FCFD57C" w14:textId="77777777" w:rsidR="00803DA5" w:rsidRPr="00803DA5" w:rsidRDefault="00803DA5" w:rsidP="00803DA5">
            <w:r w:rsidRPr="00803DA5">
              <w:t>3.4</w:t>
            </w:r>
          </w:p>
        </w:tc>
        <w:tc>
          <w:tcPr>
            <w:tcW w:w="7642" w:type="dxa"/>
            <w:noWrap/>
            <w:hideMark/>
          </w:tcPr>
          <w:p w14:paraId="633E035C" w14:textId="77777777" w:rsidR="00803DA5" w:rsidRPr="00803DA5" w:rsidRDefault="00803DA5">
            <w:r w:rsidRPr="00803DA5">
              <w:t>Mooring Bollards</w:t>
            </w:r>
          </w:p>
        </w:tc>
        <w:tc>
          <w:tcPr>
            <w:tcW w:w="1062" w:type="dxa"/>
            <w:noWrap/>
            <w:hideMark/>
          </w:tcPr>
          <w:p w14:paraId="5D13D070" w14:textId="77777777" w:rsidR="00803DA5" w:rsidRPr="00803DA5" w:rsidRDefault="00803DA5">
            <w:r w:rsidRPr="00803DA5">
              <w:t> </w:t>
            </w:r>
          </w:p>
        </w:tc>
      </w:tr>
      <w:tr w:rsidR="00803DA5" w:rsidRPr="00803DA5" w14:paraId="582FF556" w14:textId="77777777" w:rsidTr="00803DA5">
        <w:trPr>
          <w:trHeight w:val="315"/>
        </w:trPr>
        <w:tc>
          <w:tcPr>
            <w:tcW w:w="709" w:type="dxa"/>
            <w:noWrap/>
            <w:hideMark/>
          </w:tcPr>
          <w:p w14:paraId="433CB21E" w14:textId="77777777" w:rsidR="00803DA5" w:rsidRPr="00803DA5" w:rsidRDefault="00803DA5" w:rsidP="00803DA5">
            <w:r w:rsidRPr="00803DA5">
              <w:t>3.5</w:t>
            </w:r>
          </w:p>
        </w:tc>
        <w:tc>
          <w:tcPr>
            <w:tcW w:w="7642" w:type="dxa"/>
            <w:noWrap/>
            <w:hideMark/>
          </w:tcPr>
          <w:p w14:paraId="0A89F2EE" w14:textId="77777777" w:rsidR="00803DA5" w:rsidRPr="00803DA5" w:rsidRDefault="00803DA5">
            <w:r w:rsidRPr="00803DA5">
              <w:t>Rescue Equipment</w:t>
            </w:r>
          </w:p>
        </w:tc>
        <w:tc>
          <w:tcPr>
            <w:tcW w:w="1062" w:type="dxa"/>
            <w:noWrap/>
            <w:hideMark/>
          </w:tcPr>
          <w:p w14:paraId="6939599E" w14:textId="77777777" w:rsidR="00803DA5" w:rsidRPr="00803DA5" w:rsidRDefault="00803DA5">
            <w:r w:rsidRPr="00803DA5">
              <w:t> </w:t>
            </w:r>
          </w:p>
        </w:tc>
      </w:tr>
      <w:tr w:rsidR="00803DA5" w:rsidRPr="00803DA5" w14:paraId="6B9D7C1C" w14:textId="77777777" w:rsidTr="00803DA5">
        <w:trPr>
          <w:trHeight w:val="315"/>
        </w:trPr>
        <w:tc>
          <w:tcPr>
            <w:tcW w:w="709" w:type="dxa"/>
            <w:noWrap/>
            <w:hideMark/>
          </w:tcPr>
          <w:p w14:paraId="42E3D682" w14:textId="77777777" w:rsidR="00803DA5" w:rsidRPr="00803DA5" w:rsidRDefault="00803DA5" w:rsidP="00803DA5">
            <w:r w:rsidRPr="00803DA5">
              <w:t>3.6</w:t>
            </w:r>
          </w:p>
        </w:tc>
        <w:tc>
          <w:tcPr>
            <w:tcW w:w="7642" w:type="dxa"/>
            <w:noWrap/>
            <w:hideMark/>
          </w:tcPr>
          <w:p w14:paraId="39A91324" w14:textId="77777777" w:rsidR="00803DA5" w:rsidRPr="00803DA5" w:rsidRDefault="00803DA5">
            <w:r w:rsidRPr="00803DA5">
              <w:t>Installation of reinforced concrete kerb</w:t>
            </w:r>
          </w:p>
        </w:tc>
        <w:tc>
          <w:tcPr>
            <w:tcW w:w="1062" w:type="dxa"/>
            <w:noWrap/>
            <w:hideMark/>
          </w:tcPr>
          <w:p w14:paraId="265024B8" w14:textId="77777777" w:rsidR="00803DA5" w:rsidRPr="00803DA5" w:rsidRDefault="00803DA5">
            <w:r w:rsidRPr="00803DA5">
              <w:t> </w:t>
            </w:r>
          </w:p>
        </w:tc>
      </w:tr>
      <w:tr w:rsidR="00803DA5" w:rsidRPr="00803DA5" w14:paraId="0A03DEF4" w14:textId="77777777" w:rsidTr="00803DA5">
        <w:trPr>
          <w:trHeight w:val="525"/>
        </w:trPr>
        <w:tc>
          <w:tcPr>
            <w:tcW w:w="709" w:type="dxa"/>
            <w:noWrap/>
            <w:hideMark/>
          </w:tcPr>
          <w:p w14:paraId="13AF3323" w14:textId="77777777" w:rsidR="00803DA5" w:rsidRPr="00803DA5" w:rsidRDefault="00803DA5" w:rsidP="00803DA5">
            <w:r w:rsidRPr="00803DA5">
              <w:t>3.7</w:t>
            </w:r>
          </w:p>
        </w:tc>
        <w:tc>
          <w:tcPr>
            <w:tcW w:w="7642" w:type="dxa"/>
            <w:hideMark/>
          </w:tcPr>
          <w:p w14:paraId="43498E05" w14:textId="43F750A5" w:rsidR="00803DA5" w:rsidRPr="00803DA5" w:rsidRDefault="00803DA5">
            <w:r w:rsidRPr="00803DA5">
              <w:t>Balance of works, plant and equipment to be included as deemed necessary by the Contractor to complete the pricing (Contractor shall list out each item separately)</w:t>
            </w:r>
          </w:p>
        </w:tc>
        <w:tc>
          <w:tcPr>
            <w:tcW w:w="1062" w:type="dxa"/>
            <w:noWrap/>
            <w:hideMark/>
          </w:tcPr>
          <w:p w14:paraId="77DA3A84" w14:textId="77777777" w:rsidR="00803DA5" w:rsidRPr="00803DA5" w:rsidRDefault="00803DA5">
            <w:r w:rsidRPr="00803DA5">
              <w:t> </w:t>
            </w:r>
          </w:p>
        </w:tc>
      </w:tr>
      <w:tr w:rsidR="00803DA5" w:rsidRPr="00803DA5" w14:paraId="1EC1A92D" w14:textId="77777777" w:rsidTr="00803DA5">
        <w:trPr>
          <w:trHeight w:val="315"/>
        </w:trPr>
        <w:tc>
          <w:tcPr>
            <w:tcW w:w="709" w:type="dxa"/>
            <w:noWrap/>
            <w:hideMark/>
          </w:tcPr>
          <w:p w14:paraId="518CFA00" w14:textId="77777777" w:rsidR="00803DA5" w:rsidRPr="00803DA5" w:rsidRDefault="00803DA5">
            <w:r w:rsidRPr="00803DA5">
              <w:t> </w:t>
            </w:r>
          </w:p>
        </w:tc>
        <w:tc>
          <w:tcPr>
            <w:tcW w:w="7642" w:type="dxa"/>
            <w:noWrap/>
            <w:hideMark/>
          </w:tcPr>
          <w:p w14:paraId="285FB728" w14:textId="77777777" w:rsidR="00803DA5" w:rsidRPr="00803DA5" w:rsidRDefault="00803DA5">
            <w:r w:rsidRPr="00803DA5">
              <w:t> </w:t>
            </w:r>
          </w:p>
        </w:tc>
        <w:tc>
          <w:tcPr>
            <w:tcW w:w="1062" w:type="dxa"/>
            <w:noWrap/>
            <w:hideMark/>
          </w:tcPr>
          <w:p w14:paraId="7B02353F" w14:textId="77777777" w:rsidR="00803DA5" w:rsidRPr="00803DA5" w:rsidRDefault="00803DA5">
            <w:r w:rsidRPr="00803DA5">
              <w:t> </w:t>
            </w:r>
          </w:p>
        </w:tc>
      </w:tr>
      <w:tr w:rsidR="00803DA5" w:rsidRPr="00803DA5" w14:paraId="0CB9D791" w14:textId="77777777" w:rsidTr="00803DA5">
        <w:trPr>
          <w:trHeight w:val="315"/>
        </w:trPr>
        <w:tc>
          <w:tcPr>
            <w:tcW w:w="709" w:type="dxa"/>
            <w:noWrap/>
            <w:hideMark/>
          </w:tcPr>
          <w:p w14:paraId="0683DD6C" w14:textId="77777777" w:rsidR="00803DA5" w:rsidRPr="00803DA5" w:rsidRDefault="00803DA5" w:rsidP="00803DA5">
            <w:pPr>
              <w:rPr>
                <w:b/>
                <w:bCs/>
              </w:rPr>
            </w:pPr>
            <w:r w:rsidRPr="00803DA5">
              <w:rPr>
                <w:b/>
                <w:bCs/>
              </w:rPr>
              <w:t>4</w:t>
            </w:r>
          </w:p>
        </w:tc>
        <w:tc>
          <w:tcPr>
            <w:tcW w:w="7642" w:type="dxa"/>
            <w:noWrap/>
            <w:hideMark/>
          </w:tcPr>
          <w:p w14:paraId="0BD222F2" w14:textId="77777777" w:rsidR="00803DA5" w:rsidRPr="00803DA5" w:rsidRDefault="00803DA5">
            <w:pPr>
              <w:rPr>
                <w:b/>
                <w:bCs/>
                <w:u w:val="single"/>
              </w:rPr>
            </w:pPr>
            <w:r w:rsidRPr="00803DA5">
              <w:rPr>
                <w:b/>
                <w:bCs/>
                <w:u w:val="single"/>
              </w:rPr>
              <w:t>Rainwater Drainage Routes</w:t>
            </w:r>
          </w:p>
        </w:tc>
        <w:tc>
          <w:tcPr>
            <w:tcW w:w="1062" w:type="dxa"/>
            <w:noWrap/>
            <w:hideMark/>
          </w:tcPr>
          <w:p w14:paraId="179365EC" w14:textId="77777777" w:rsidR="00803DA5" w:rsidRPr="00803DA5" w:rsidRDefault="00803DA5">
            <w:r w:rsidRPr="00803DA5">
              <w:t> </w:t>
            </w:r>
          </w:p>
        </w:tc>
      </w:tr>
      <w:tr w:rsidR="00803DA5" w:rsidRPr="00803DA5" w14:paraId="13EF5AF3" w14:textId="77777777" w:rsidTr="00803DA5">
        <w:trPr>
          <w:trHeight w:val="315"/>
        </w:trPr>
        <w:tc>
          <w:tcPr>
            <w:tcW w:w="709" w:type="dxa"/>
            <w:noWrap/>
            <w:hideMark/>
          </w:tcPr>
          <w:p w14:paraId="508F9E6E" w14:textId="77777777" w:rsidR="00803DA5" w:rsidRPr="00803DA5" w:rsidRDefault="00803DA5" w:rsidP="00803DA5">
            <w:r w:rsidRPr="00803DA5">
              <w:t>4.1</w:t>
            </w:r>
          </w:p>
        </w:tc>
        <w:tc>
          <w:tcPr>
            <w:tcW w:w="7642" w:type="dxa"/>
            <w:noWrap/>
            <w:hideMark/>
          </w:tcPr>
          <w:p w14:paraId="30BDCA1D" w14:textId="77777777" w:rsidR="00803DA5" w:rsidRPr="00803DA5" w:rsidRDefault="00803DA5">
            <w:r w:rsidRPr="00803DA5">
              <w:t>Manhole chambers and covers</w:t>
            </w:r>
          </w:p>
        </w:tc>
        <w:tc>
          <w:tcPr>
            <w:tcW w:w="1062" w:type="dxa"/>
            <w:noWrap/>
            <w:hideMark/>
          </w:tcPr>
          <w:p w14:paraId="7BFF8071" w14:textId="77777777" w:rsidR="00803DA5" w:rsidRPr="00803DA5" w:rsidRDefault="00803DA5">
            <w:r w:rsidRPr="00803DA5">
              <w:t> </w:t>
            </w:r>
          </w:p>
        </w:tc>
      </w:tr>
      <w:tr w:rsidR="00803DA5" w:rsidRPr="00803DA5" w14:paraId="58ED4CC4" w14:textId="77777777" w:rsidTr="00803DA5">
        <w:trPr>
          <w:trHeight w:val="315"/>
        </w:trPr>
        <w:tc>
          <w:tcPr>
            <w:tcW w:w="709" w:type="dxa"/>
            <w:noWrap/>
            <w:hideMark/>
          </w:tcPr>
          <w:p w14:paraId="6080E555" w14:textId="77777777" w:rsidR="00803DA5" w:rsidRPr="00803DA5" w:rsidRDefault="00803DA5" w:rsidP="00803DA5">
            <w:r w:rsidRPr="00803DA5">
              <w:t>4.2</w:t>
            </w:r>
          </w:p>
        </w:tc>
        <w:tc>
          <w:tcPr>
            <w:tcW w:w="7642" w:type="dxa"/>
            <w:noWrap/>
            <w:hideMark/>
          </w:tcPr>
          <w:p w14:paraId="4BEACB8A" w14:textId="70649E85" w:rsidR="00803DA5" w:rsidRPr="00803DA5" w:rsidRDefault="00803DA5">
            <w:r w:rsidRPr="00803DA5">
              <w:t>Installation of pipes, connections to all main drainage pipes, manholes and collector pipes.</w:t>
            </w:r>
          </w:p>
        </w:tc>
        <w:tc>
          <w:tcPr>
            <w:tcW w:w="1062" w:type="dxa"/>
            <w:noWrap/>
            <w:hideMark/>
          </w:tcPr>
          <w:p w14:paraId="098F48EC" w14:textId="77777777" w:rsidR="00803DA5" w:rsidRPr="00803DA5" w:rsidRDefault="00803DA5">
            <w:r w:rsidRPr="00803DA5">
              <w:t> </w:t>
            </w:r>
          </w:p>
        </w:tc>
      </w:tr>
      <w:tr w:rsidR="00803DA5" w:rsidRPr="00803DA5" w14:paraId="3FC0512B" w14:textId="77777777" w:rsidTr="00803DA5">
        <w:trPr>
          <w:trHeight w:val="315"/>
        </w:trPr>
        <w:tc>
          <w:tcPr>
            <w:tcW w:w="709" w:type="dxa"/>
            <w:noWrap/>
            <w:hideMark/>
          </w:tcPr>
          <w:p w14:paraId="22A6DC89" w14:textId="77777777" w:rsidR="00803DA5" w:rsidRPr="00803DA5" w:rsidRDefault="00803DA5" w:rsidP="00803DA5">
            <w:r w:rsidRPr="00803DA5">
              <w:t>4.3</w:t>
            </w:r>
          </w:p>
        </w:tc>
        <w:tc>
          <w:tcPr>
            <w:tcW w:w="7642" w:type="dxa"/>
            <w:noWrap/>
            <w:hideMark/>
          </w:tcPr>
          <w:p w14:paraId="76674BBB" w14:textId="77777777" w:rsidR="00803DA5" w:rsidRPr="00803DA5" w:rsidRDefault="00803DA5">
            <w:r w:rsidRPr="00803DA5">
              <w:t>Testing and commissioning</w:t>
            </w:r>
          </w:p>
        </w:tc>
        <w:tc>
          <w:tcPr>
            <w:tcW w:w="1062" w:type="dxa"/>
            <w:noWrap/>
            <w:hideMark/>
          </w:tcPr>
          <w:p w14:paraId="73D14E93" w14:textId="77777777" w:rsidR="00803DA5" w:rsidRPr="00803DA5" w:rsidRDefault="00803DA5">
            <w:r w:rsidRPr="00803DA5">
              <w:t> </w:t>
            </w:r>
          </w:p>
        </w:tc>
      </w:tr>
      <w:tr w:rsidR="00803DA5" w:rsidRPr="00803DA5" w14:paraId="51EAC031" w14:textId="77777777" w:rsidTr="00803DA5">
        <w:trPr>
          <w:trHeight w:val="525"/>
        </w:trPr>
        <w:tc>
          <w:tcPr>
            <w:tcW w:w="709" w:type="dxa"/>
            <w:noWrap/>
            <w:hideMark/>
          </w:tcPr>
          <w:p w14:paraId="4FF6AA86" w14:textId="77777777" w:rsidR="00803DA5" w:rsidRPr="00803DA5" w:rsidRDefault="00803DA5" w:rsidP="00803DA5">
            <w:r w:rsidRPr="00803DA5">
              <w:t>4.4</w:t>
            </w:r>
          </w:p>
        </w:tc>
        <w:tc>
          <w:tcPr>
            <w:tcW w:w="7642" w:type="dxa"/>
            <w:hideMark/>
          </w:tcPr>
          <w:p w14:paraId="44F8B098" w14:textId="294D5400" w:rsidR="00803DA5" w:rsidRPr="00803DA5" w:rsidRDefault="00803DA5">
            <w:r w:rsidRPr="00803DA5">
              <w:t>Balance of works, plant and equipment to be included as deemed necessary by the Contractor to complete the pricing (Contractor shall list out each item separately)</w:t>
            </w:r>
          </w:p>
        </w:tc>
        <w:tc>
          <w:tcPr>
            <w:tcW w:w="1062" w:type="dxa"/>
            <w:noWrap/>
            <w:hideMark/>
          </w:tcPr>
          <w:p w14:paraId="139B8FDD" w14:textId="77777777" w:rsidR="00803DA5" w:rsidRPr="00803DA5" w:rsidRDefault="00803DA5">
            <w:r w:rsidRPr="00803DA5">
              <w:t> </w:t>
            </w:r>
          </w:p>
        </w:tc>
      </w:tr>
      <w:tr w:rsidR="00803DA5" w:rsidRPr="00803DA5" w14:paraId="23B61564" w14:textId="77777777" w:rsidTr="00803DA5">
        <w:trPr>
          <w:trHeight w:val="315"/>
        </w:trPr>
        <w:tc>
          <w:tcPr>
            <w:tcW w:w="709" w:type="dxa"/>
            <w:noWrap/>
            <w:hideMark/>
          </w:tcPr>
          <w:p w14:paraId="35DBE667" w14:textId="77777777" w:rsidR="00803DA5" w:rsidRPr="00803DA5" w:rsidRDefault="00803DA5">
            <w:r w:rsidRPr="00803DA5">
              <w:t> </w:t>
            </w:r>
          </w:p>
        </w:tc>
        <w:tc>
          <w:tcPr>
            <w:tcW w:w="7642" w:type="dxa"/>
            <w:noWrap/>
            <w:hideMark/>
          </w:tcPr>
          <w:p w14:paraId="5022C5A6" w14:textId="77777777" w:rsidR="00803DA5" w:rsidRPr="00803DA5" w:rsidRDefault="00803DA5">
            <w:r w:rsidRPr="00803DA5">
              <w:t> </w:t>
            </w:r>
          </w:p>
        </w:tc>
        <w:tc>
          <w:tcPr>
            <w:tcW w:w="1062" w:type="dxa"/>
            <w:noWrap/>
            <w:hideMark/>
          </w:tcPr>
          <w:p w14:paraId="61054F0A" w14:textId="77777777" w:rsidR="00803DA5" w:rsidRPr="00803DA5" w:rsidRDefault="00803DA5">
            <w:r w:rsidRPr="00803DA5">
              <w:t> </w:t>
            </w:r>
          </w:p>
        </w:tc>
      </w:tr>
      <w:tr w:rsidR="00803DA5" w:rsidRPr="00803DA5" w14:paraId="3F5D4965" w14:textId="77777777" w:rsidTr="00803DA5">
        <w:trPr>
          <w:trHeight w:val="315"/>
        </w:trPr>
        <w:tc>
          <w:tcPr>
            <w:tcW w:w="709" w:type="dxa"/>
            <w:noWrap/>
            <w:hideMark/>
          </w:tcPr>
          <w:p w14:paraId="1B5F603E" w14:textId="77777777" w:rsidR="00803DA5" w:rsidRPr="00803DA5" w:rsidRDefault="00803DA5" w:rsidP="00803DA5">
            <w:pPr>
              <w:rPr>
                <w:b/>
                <w:bCs/>
              </w:rPr>
            </w:pPr>
            <w:r w:rsidRPr="00803DA5">
              <w:rPr>
                <w:b/>
                <w:bCs/>
              </w:rPr>
              <w:t>5</w:t>
            </w:r>
          </w:p>
        </w:tc>
        <w:tc>
          <w:tcPr>
            <w:tcW w:w="7642" w:type="dxa"/>
            <w:noWrap/>
            <w:hideMark/>
          </w:tcPr>
          <w:p w14:paraId="34FBE5DE" w14:textId="77777777" w:rsidR="00803DA5" w:rsidRPr="00803DA5" w:rsidRDefault="00803DA5">
            <w:pPr>
              <w:rPr>
                <w:b/>
                <w:bCs/>
                <w:u w:val="single"/>
              </w:rPr>
            </w:pPr>
            <w:r w:rsidRPr="00803DA5">
              <w:rPr>
                <w:b/>
                <w:bCs/>
                <w:u w:val="single"/>
              </w:rPr>
              <w:t xml:space="preserve">Electric and telecoms </w:t>
            </w:r>
          </w:p>
        </w:tc>
        <w:tc>
          <w:tcPr>
            <w:tcW w:w="1062" w:type="dxa"/>
            <w:noWrap/>
            <w:hideMark/>
          </w:tcPr>
          <w:p w14:paraId="3EAE4A18" w14:textId="77777777" w:rsidR="00803DA5" w:rsidRPr="00803DA5" w:rsidRDefault="00803DA5">
            <w:r w:rsidRPr="00803DA5">
              <w:t> </w:t>
            </w:r>
          </w:p>
        </w:tc>
      </w:tr>
      <w:tr w:rsidR="00803DA5" w:rsidRPr="00803DA5" w14:paraId="4E4E8677" w14:textId="77777777" w:rsidTr="00803DA5">
        <w:trPr>
          <w:trHeight w:val="270"/>
        </w:trPr>
        <w:tc>
          <w:tcPr>
            <w:tcW w:w="709" w:type="dxa"/>
            <w:noWrap/>
            <w:hideMark/>
          </w:tcPr>
          <w:p w14:paraId="78D576E3" w14:textId="77777777" w:rsidR="00803DA5" w:rsidRPr="00803DA5" w:rsidRDefault="00803DA5" w:rsidP="00803DA5">
            <w:r w:rsidRPr="00803DA5">
              <w:t>5.1</w:t>
            </w:r>
          </w:p>
        </w:tc>
        <w:tc>
          <w:tcPr>
            <w:tcW w:w="7642" w:type="dxa"/>
            <w:noWrap/>
            <w:hideMark/>
          </w:tcPr>
          <w:p w14:paraId="303EE272" w14:textId="77777777" w:rsidR="00803DA5" w:rsidRPr="00803DA5" w:rsidRDefault="00803DA5">
            <w:r w:rsidRPr="00803DA5">
              <w:t>Electrical and telecoms routing along quay capping service corridors</w:t>
            </w:r>
          </w:p>
        </w:tc>
        <w:tc>
          <w:tcPr>
            <w:tcW w:w="1062" w:type="dxa"/>
            <w:noWrap/>
            <w:hideMark/>
          </w:tcPr>
          <w:p w14:paraId="7781EC2E" w14:textId="77777777" w:rsidR="00803DA5" w:rsidRPr="00803DA5" w:rsidRDefault="00803DA5">
            <w:r w:rsidRPr="00803DA5">
              <w:t> </w:t>
            </w:r>
          </w:p>
        </w:tc>
      </w:tr>
      <w:tr w:rsidR="00803DA5" w:rsidRPr="00803DA5" w14:paraId="16537AF7" w14:textId="77777777" w:rsidTr="00803DA5">
        <w:trPr>
          <w:trHeight w:val="270"/>
        </w:trPr>
        <w:tc>
          <w:tcPr>
            <w:tcW w:w="709" w:type="dxa"/>
            <w:noWrap/>
            <w:hideMark/>
          </w:tcPr>
          <w:p w14:paraId="3589507C" w14:textId="77777777" w:rsidR="00803DA5" w:rsidRPr="00803DA5" w:rsidRDefault="00803DA5" w:rsidP="00803DA5">
            <w:r w:rsidRPr="00803DA5">
              <w:t>5.2</w:t>
            </w:r>
          </w:p>
        </w:tc>
        <w:tc>
          <w:tcPr>
            <w:tcW w:w="7642" w:type="dxa"/>
            <w:noWrap/>
            <w:hideMark/>
          </w:tcPr>
          <w:p w14:paraId="6FE162EF" w14:textId="5A6DCF9B" w:rsidR="00803DA5" w:rsidRPr="00803DA5" w:rsidRDefault="00803DA5">
            <w:r w:rsidRPr="00803DA5">
              <w:t xml:space="preserve">Electrical and </w:t>
            </w:r>
            <w:r w:rsidR="003D3854" w:rsidRPr="00803DA5">
              <w:t>telecoms</w:t>
            </w:r>
            <w:r w:rsidRPr="00803DA5">
              <w:t xml:space="preserve"> cables, supply installation and terminations to all pits</w:t>
            </w:r>
          </w:p>
        </w:tc>
        <w:tc>
          <w:tcPr>
            <w:tcW w:w="1062" w:type="dxa"/>
            <w:noWrap/>
            <w:hideMark/>
          </w:tcPr>
          <w:p w14:paraId="349D6C60" w14:textId="77777777" w:rsidR="00803DA5" w:rsidRPr="00803DA5" w:rsidRDefault="00803DA5">
            <w:r w:rsidRPr="00803DA5">
              <w:t> </w:t>
            </w:r>
          </w:p>
        </w:tc>
      </w:tr>
      <w:tr w:rsidR="00803DA5" w:rsidRPr="00803DA5" w14:paraId="5144BA2B" w14:textId="77777777" w:rsidTr="00803DA5">
        <w:trPr>
          <w:trHeight w:val="270"/>
        </w:trPr>
        <w:tc>
          <w:tcPr>
            <w:tcW w:w="709" w:type="dxa"/>
            <w:noWrap/>
            <w:hideMark/>
          </w:tcPr>
          <w:p w14:paraId="1BA11246" w14:textId="77777777" w:rsidR="00803DA5" w:rsidRPr="00803DA5" w:rsidRDefault="00803DA5" w:rsidP="00803DA5">
            <w:r w:rsidRPr="00803DA5">
              <w:t>5.3</w:t>
            </w:r>
          </w:p>
        </w:tc>
        <w:tc>
          <w:tcPr>
            <w:tcW w:w="7642" w:type="dxa"/>
            <w:noWrap/>
            <w:hideMark/>
          </w:tcPr>
          <w:p w14:paraId="0D46D848" w14:textId="54391999" w:rsidR="00803DA5" w:rsidRPr="00803DA5" w:rsidRDefault="00803DA5">
            <w:r w:rsidRPr="00803DA5">
              <w:t xml:space="preserve">Electrical and </w:t>
            </w:r>
            <w:r w:rsidR="003D3854" w:rsidRPr="00803DA5">
              <w:t>telecoms</w:t>
            </w:r>
            <w:r w:rsidRPr="00803DA5">
              <w:t xml:space="preserve"> ducts</w:t>
            </w:r>
          </w:p>
        </w:tc>
        <w:tc>
          <w:tcPr>
            <w:tcW w:w="1062" w:type="dxa"/>
            <w:noWrap/>
            <w:hideMark/>
          </w:tcPr>
          <w:p w14:paraId="71E3F541" w14:textId="77777777" w:rsidR="00803DA5" w:rsidRPr="00803DA5" w:rsidRDefault="00803DA5">
            <w:r w:rsidRPr="00803DA5">
              <w:t> </w:t>
            </w:r>
          </w:p>
        </w:tc>
      </w:tr>
      <w:tr w:rsidR="00803DA5" w:rsidRPr="00803DA5" w14:paraId="653255A6" w14:textId="77777777" w:rsidTr="00803DA5">
        <w:trPr>
          <w:trHeight w:val="270"/>
        </w:trPr>
        <w:tc>
          <w:tcPr>
            <w:tcW w:w="709" w:type="dxa"/>
            <w:noWrap/>
            <w:hideMark/>
          </w:tcPr>
          <w:p w14:paraId="54A6F1B1" w14:textId="77777777" w:rsidR="00803DA5" w:rsidRPr="00803DA5" w:rsidRDefault="00803DA5" w:rsidP="00803DA5">
            <w:r w:rsidRPr="00803DA5">
              <w:t>5.4</w:t>
            </w:r>
          </w:p>
        </w:tc>
        <w:tc>
          <w:tcPr>
            <w:tcW w:w="7642" w:type="dxa"/>
            <w:noWrap/>
            <w:hideMark/>
          </w:tcPr>
          <w:p w14:paraId="2392E6A0" w14:textId="5C5A50F2" w:rsidR="00803DA5" w:rsidRPr="00803DA5" w:rsidRDefault="00803DA5">
            <w:r w:rsidRPr="00803DA5">
              <w:t>Testing and Commissioning</w:t>
            </w:r>
          </w:p>
        </w:tc>
        <w:tc>
          <w:tcPr>
            <w:tcW w:w="1062" w:type="dxa"/>
            <w:noWrap/>
            <w:hideMark/>
          </w:tcPr>
          <w:p w14:paraId="55A63B00" w14:textId="77777777" w:rsidR="00803DA5" w:rsidRPr="00803DA5" w:rsidRDefault="00803DA5">
            <w:r w:rsidRPr="00803DA5">
              <w:t> </w:t>
            </w:r>
          </w:p>
        </w:tc>
      </w:tr>
      <w:tr w:rsidR="00803DA5" w:rsidRPr="00803DA5" w14:paraId="15802354" w14:textId="77777777" w:rsidTr="00803DA5">
        <w:trPr>
          <w:trHeight w:val="525"/>
        </w:trPr>
        <w:tc>
          <w:tcPr>
            <w:tcW w:w="709" w:type="dxa"/>
            <w:noWrap/>
            <w:hideMark/>
          </w:tcPr>
          <w:p w14:paraId="570CBBA9" w14:textId="77777777" w:rsidR="00803DA5" w:rsidRPr="00803DA5" w:rsidRDefault="00803DA5" w:rsidP="00803DA5">
            <w:r w:rsidRPr="00803DA5">
              <w:t>5.5</w:t>
            </w:r>
          </w:p>
        </w:tc>
        <w:tc>
          <w:tcPr>
            <w:tcW w:w="7642" w:type="dxa"/>
            <w:hideMark/>
          </w:tcPr>
          <w:p w14:paraId="1E8833FD" w14:textId="2FC9D6DB" w:rsidR="00803DA5" w:rsidRPr="00803DA5" w:rsidRDefault="00803DA5">
            <w:r w:rsidRPr="00803DA5">
              <w:t>Balance of works, plant and equipment to be included as deemed necessary by the Contractor to complete the pricing (Contractor shall list out each item separately)</w:t>
            </w:r>
          </w:p>
        </w:tc>
        <w:tc>
          <w:tcPr>
            <w:tcW w:w="1062" w:type="dxa"/>
            <w:noWrap/>
            <w:hideMark/>
          </w:tcPr>
          <w:p w14:paraId="6A3F3278" w14:textId="77777777" w:rsidR="00803DA5" w:rsidRPr="00803DA5" w:rsidRDefault="00803DA5">
            <w:r w:rsidRPr="00803DA5">
              <w:t> </w:t>
            </w:r>
          </w:p>
        </w:tc>
      </w:tr>
      <w:tr w:rsidR="00803DA5" w:rsidRPr="00803DA5" w14:paraId="21EC7B12" w14:textId="77777777" w:rsidTr="00803DA5">
        <w:trPr>
          <w:trHeight w:val="315"/>
        </w:trPr>
        <w:tc>
          <w:tcPr>
            <w:tcW w:w="709" w:type="dxa"/>
            <w:noWrap/>
            <w:hideMark/>
          </w:tcPr>
          <w:p w14:paraId="6FD7F90C" w14:textId="77777777" w:rsidR="00803DA5" w:rsidRPr="00803DA5" w:rsidRDefault="00803DA5">
            <w:r w:rsidRPr="00803DA5">
              <w:t> </w:t>
            </w:r>
          </w:p>
        </w:tc>
        <w:tc>
          <w:tcPr>
            <w:tcW w:w="7642" w:type="dxa"/>
            <w:noWrap/>
            <w:hideMark/>
          </w:tcPr>
          <w:p w14:paraId="4B7A2FA7" w14:textId="77777777" w:rsidR="00803DA5" w:rsidRPr="00803DA5" w:rsidRDefault="00803DA5">
            <w:r w:rsidRPr="00803DA5">
              <w:t> </w:t>
            </w:r>
          </w:p>
        </w:tc>
        <w:tc>
          <w:tcPr>
            <w:tcW w:w="1062" w:type="dxa"/>
            <w:noWrap/>
            <w:hideMark/>
          </w:tcPr>
          <w:p w14:paraId="298301E5" w14:textId="77777777" w:rsidR="00803DA5" w:rsidRPr="00803DA5" w:rsidRDefault="00803DA5">
            <w:r w:rsidRPr="00803DA5">
              <w:t> </w:t>
            </w:r>
          </w:p>
        </w:tc>
      </w:tr>
      <w:tr w:rsidR="00803DA5" w:rsidRPr="00803DA5" w14:paraId="3C973C12" w14:textId="77777777" w:rsidTr="00803DA5">
        <w:trPr>
          <w:trHeight w:val="315"/>
        </w:trPr>
        <w:tc>
          <w:tcPr>
            <w:tcW w:w="709" w:type="dxa"/>
            <w:noWrap/>
          </w:tcPr>
          <w:p w14:paraId="03BE5362" w14:textId="77777777" w:rsidR="00803DA5" w:rsidRPr="00803DA5" w:rsidRDefault="00803DA5"/>
        </w:tc>
        <w:tc>
          <w:tcPr>
            <w:tcW w:w="7642" w:type="dxa"/>
            <w:noWrap/>
          </w:tcPr>
          <w:p w14:paraId="379192D9" w14:textId="10E850F7" w:rsidR="00803DA5" w:rsidRPr="00803DA5" w:rsidRDefault="00803DA5" w:rsidP="00803DA5">
            <w:pPr>
              <w:jc w:val="right"/>
            </w:pPr>
            <w:r>
              <w:t>Carried forward</w:t>
            </w:r>
          </w:p>
        </w:tc>
        <w:tc>
          <w:tcPr>
            <w:tcW w:w="1062" w:type="dxa"/>
            <w:noWrap/>
          </w:tcPr>
          <w:p w14:paraId="66BB5ACC" w14:textId="77777777" w:rsidR="00803DA5" w:rsidRPr="00803DA5" w:rsidRDefault="00803DA5"/>
        </w:tc>
      </w:tr>
      <w:tr w:rsidR="00803DA5" w:rsidRPr="00803DA5" w14:paraId="507AC74F" w14:textId="77777777" w:rsidTr="00803DA5">
        <w:trPr>
          <w:trHeight w:val="315"/>
        </w:trPr>
        <w:tc>
          <w:tcPr>
            <w:tcW w:w="709" w:type="dxa"/>
            <w:noWrap/>
          </w:tcPr>
          <w:p w14:paraId="1C8F9D18" w14:textId="77777777" w:rsidR="00803DA5" w:rsidRPr="00803DA5" w:rsidRDefault="00803DA5"/>
        </w:tc>
        <w:tc>
          <w:tcPr>
            <w:tcW w:w="7642" w:type="dxa"/>
            <w:noWrap/>
          </w:tcPr>
          <w:p w14:paraId="4C8A6168" w14:textId="59DB89F6" w:rsidR="00803DA5" w:rsidRPr="00803DA5" w:rsidRDefault="00803DA5" w:rsidP="00803DA5">
            <w:pPr>
              <w:jc w:val="right"/>
            </w:pPr>
            <w:r>
              <w:t>Brought forward</w:t>
            </w:r>
          </w:p>
        </w:tc>
        <w:tc>
          <w:tcPr>
            <w:tcW w:w="1062" w:type="dxa"/>
            <w:noWrap/>
          </w:tcPr>
          <w:p w14:paraId="73C7BBC1" w14:textId="77777777" w:rsidR="00803DA5" w:rsidRPr="00803DA5" w:rsidRDefault="00803DA5"/>
        </w:tc>
      </w:tr>
      <w:tr w:rsidR="00803DA5" w:rsidRPr="00803DA5" w14:paraId="47790A65" w14:textId="77777777" w:rsidTr="00803DA5">
        <w:trPr>
          <w:trHeight w:val="315"/>
        </w:trPr>
        <w:tc>
          <w:tcPr>
            <w:tcW w:w="709" w:type="dxa"/>
            <w:noWrap/>
            <w:hideMark/>
          </w:tcPr>
          <w:p w14:paraId="083A22F5" w14:textId="77777777" w:rsidR="00803DA5" w:rsidRPr="00803DA5" w:rsidRDefault="00803DA5" w:rsidP="00803DA5">
            <w:r w:rsidRPr="00803DA5">
              <w:t>6</w:t>
            </w:r>
          </w:p>
        </w:tc>
        <w:tc>
          <w:tcPr>
            <w:tcW w:w="7642" w:type="dxa"/>
            <w:noWrap/>
            <w:hideMark/>
          </w:tcPr>
          <w:p w14:paraId="395BB412" w14:textId="77777777" w:rsidR="00803DA5" w:rsidRPr="00803DA5" w:rsidRDefault="00803DA5">
            <w:pPr>
              <w:rPr>
                <w:u w:val="single"/>
              </w:rPr>
            </w:pPr>
            <w:r w:rsidRPr="00803DA5">
              <w:rPr>
                <w:u w:val="single"/>
              </w:rPr>
              <w:t>Potable and Fire Water</w:t>
            </w:r>
          </w:p>
        </w:tc>
        <w:tc>
          <w:tcPr>
            <w:tcW w:w="1062" w:type="dxa"/>
            <w:noWrap/>
            <w:hideMark/>
          </w:tcPr>
          <w:p w14:paraId="0E17F0AE" w14:textId="77777777" w:rsidR="00803DA5" w:rsidRPr="00803DA5" w:rsidRDefault="00803DA5">
            <w:r w:rsidRPr="00803DA5">
              <w:t> </w:t>
            </w:r>
          </w:p>
        </w:tc>
      </w:tr>
      <w:tr w:rsidR="00803DA5" w:rsidRPr="00803DA5" w14:paraId="2293C66F" w14:textId="77777777" w:rsidTr="00803DA5">
        <w:trPr>
          <w:trHeight w:val="315"/>
        </w:trPr>
        <w:tc>
          <w:tcPr>
            <w:tcW w:w="709" w:type="dxa"/>
            <w:noWrap/>
            <w:hideMark/>
          </w:tcPr>
          <w:p w14:paraId="09908D9A" w14:textId="77777777" w:rsidR="00803DA5" w:rsidRPr="00803DA5" w:rsidRDefault="00803DA5" w:rsidP="00803DA5">
            <w:r w:rsidRPr="00803DA5">
              <w:t>6.1</w:t>
            </w:r>
          </w:p>
        </w:tc>
        <w:tc>
          <w:tcPr>
            <w:tcW w:w="7642" w:type="dxa"/>
            <w:noWrap/>
            <w:hideMark/>
          </w:tcPr>
          <w:p w14:paraId="0994F64F" w14:textId="77777777" w:rsidR="00803DA5" w:rsidRPr="00803DA5" w:rsidRDefault="00803DA5">
            <w:r w:rsidRPr="00803DA5">
              <w:t>Fire water pipes</w:t>
            </w:r>
          </w:p>
        </w:tc>
        <w:tc>
          <w:tcPr>
            <w:tcW w:w="1062" w:type="dxa"/>
            <w:noWrap/>
            <w:hideMark/>
          </w:tcPr>
          <w:p w14:paraId="32B9F25E" w14:textId="77777777" w:rsidR="00803DA5" w:rsidRPr="00803DA5" w:rsidRDefault="00803DA5">
            <w:r w:rsidRPr="00803DA5">
              <w:t> </w:t>
            </w:r>
          </w:p>
        </w:tc>
      </w:tr>
      <w:tr w:rsidR="00803DA5" w:rsidRPr="00803DA5" w14:paraId="0BE27DF2" w14:textId="77777777" w:rsidTr="00803DA5">
        <w:trPr>
          <w:trHeight w:val="315"/>
        </w:trPr>
        <w:tc>
          <w:tcPr>
            <w:tcW w:w="709" w:type="dxa"/>
            <w:noWrap/>
            <w:hideMark/>
          </w:tcPr>
          <w:p w14:paraId="1A305257" w14:textId="77777777" w:rsidR="00803DA5" w:rsidRPr="00803DA5" w:rsidRDefault="00803DA5" w:rsidP="00803DA5">
            <w:r w:rsidRPr="00803DA5">
              <w:t>6.2</w:t>
            </w:r>
          </w:p>
        </w:tc>
        <w:tc>
          <w:tcPr>
            <w:tcW w:w="7642" w:type="dxa"/>
            <w:noWrap/>
            <w:hideMark/>
          </w:tcPr>
          <w:p w14:paraId="4AD3880E" w14:textId="77777777" w:rsidR="00803DA5" w:rsidRPr="00803DA5" w:rsidRDefault="00803DA5">
            <w:r w:rsidRPr="00803DA5">
              <w:t>Fire water connection valves</w:t>
            </w:r>
          </w:p>
        </w:tc>
        <w:tc>
          <w:tcPr>
            <w:tcW w:w="1062" w:type="dxa"/>
            <w:noWrap/>
            <w:hideMark/>
          </w:tcPr>
          <w:p w14:paraId="3017609F" w14:textId="77777777" w:rsidR="00803DA5" w:rsidRPr="00803DA5" w:rsidRDefault="00803DA5">
            <w:r w:rsidRPr="00803DA5">
              <w:t> </w:t>
            </w:r>
          </w:p>
        </w:tc>
      </w:tr>
      <w:tr w:rsidR="00803DA5" w:rsidRPr="00803DA5" w14:paraId="02330B4F" w14:textId="77777777" w:rsidTr="00803DA5">
        <w:trPr>
          <w:trHeight w:val="315"/>
        </w:trPr>
        <w:tc>
          <w:tcPr>
            <w:tcW w:w="709" w:type="dxa"/>
            <w:noWrap/>
            <w:hideMark/>
          </w:tcPr>
          <w:p w14:paraId="0B0659A6" w14:textId="77777777" w:rsidR="00803DA5" w:rsidRPr="00803DA5" w:rsidRDefault="00803DA5" w:rsidP="00803DA5">
            <w:r w:rsidRPr="00803DA5">
              <w:t>6.3</w:t>
            </w:r>
          </w:p>
        </w:tc>
        <w:tc>
          <w:tcPr>
            <w:tcW w:w="7642" w:type="dxa"/>
            <w:noWrap/>
            <w:hideMark/>
          </w:tcPr>
          <w:p w14:paraId="0DA9F9A5" w14:textId="77777777" w:rsidR="00803DA5" w:rsidRPr="00803DA5" w:rsidRDefault="00803DA5">
            <w:r w:rsidRPr="00803DA5">
              <w:t>Manholes and covers</w:t>
            </w:r>
          </w:p>
        </w:tc>
        <w:tc>
          <w:tcPr>
            <w:tcW w:w="1062" w:type="dxa"/>
            <w:noWrap/>
            <w:hideMark/>
          </w:tcPr>
          <w:p w14:paraId="4CDAD53B" w14:textId="77777777" w:rsidR="00803DA5" w:rsidRPr="00803DA5" w:rsidRDefault="00803DA5">
            <w:r w:rsidRPr="00803DA5">
              <w:t> </w:t>
            </w:r>
          </w:p>
        </w:tc>
      </w:tr>
      <w:tr w:rsidR="00803DA5" w:rsidRPr="00803DA5" w14:paraId="0F277EB3" w14:textId="77777777" w:rsidTr="00803DA5">
        <w:trPr>
          <w:trHeight w:val="315"/>
        </w:trPr>
        <w:tc>
          <w:tcPr>
            <w:tcW w:w="709" w:type="dxa"/>
            <w:noWrap/>
            <w:hideMark/>
          </w:tcPr>
          <w:p w14:paraId="7B458520" w14:textId="77777777" w:rsidR="00803DA5" w:rsidRPr="00803DA5" w:rsidRDefault="00803DA5" w:rsidP="00803DA5">
            <w:r w:rsidRPr="00803DA5">
              <w:t>6.4</w:t>
            </w:r>
          </w:p>
        </w:tc>
        <w:tc>
          <w:tcPr>
            <w:tcW w:w="7642" w:type="dxa"/>
            <w:noWrap/>
            <w:hideMark/>
          </w:tcPr>
          <w:p w14:paraId="35111C02" w14:textId="23A11544" w:rsidR="00803DA5" w:rsidRPr="00803DA5" w:rsidRDefault="00803DA5">
            <w:r w:rsidRPr="00803DA5">
              <w:t>Balance of works, plant and equipment to be included as deemed necessary by the Contractor to complete the pricing</w:t>
            </w:r>
          </w:p>
        </w:tc>
        <w:tc>
          <w:tcPr>
            <w:tcW w:w="1062" w:type="dxa"/>
            <w:noWrap/>
            <w:hideMark/>
          </w:tcPr>
          <w:p w14:paraId="6C6C3B30" w14:textId="77777777" w:rsidR="00803DA5" w:rsidRPr="00803DA5" w:rsidRDefault="00803DA5">
            <w:r w:rsidRPr="00803DA5">
              <w:t> </w:t>
            </w:r>
          </w:p>
        </w:tc>
      </w:tr>
      <w:tr w:rsidR="00803DA5" w:rsidRPr="00803DA5" w14:paraId="03D1B696" w14:textId="77777777" w:rsidTr="00803DA5">
        <w:trPr>
          <w:trHeight w:val="315"/>
        </w:trPr>
        <w:tc>
          <w:tcPr>
            <w:tcW w:w="709" w:type="dxa"/>
            <w:noWrap/>
            <w:hideMark/>
          </w:tcPr>
          <w:p w14:paraId="79345FFB" w14:textId="77777777" w:rsidR="00803DA5" w:rsidRPr="00803DA5" w:rsidRDefault="00803DA5">
            <w:r w:rsidRPr="00803DA5">
              <w:t> </w:t>
            </w:r>
          </w:p>
        </w:tc>
        <w:tc>
          <w:tcPr>
            <w:tcW w:w="7642" w:type="dxa"/>
            <w:noWrap/>
            <w:hideMark/>
          </w:tcPr>
          <w:p w14:paraId="695320E9" w14:textId="77777777" w:rsidR="00803DA5" w:rsidRPr="00803DA5" w:rsidRDefault="00803DA5">
            <w:r w:rsidRPr="00803DA5">
              <w:t> </w:t>
            </w:r>
          </w:p>
        </w:tc>
        <w:tc>
          <w:tcPr>
            <w:tcW w:w="1062" w:type="dxa"/>
            <w:noWrap/>
            <w:hideMark/>
          </w:tcPr>
          <w:p w14:paraId="352266E2" w14:textId="77777777" w:rsidR="00803DA5" w:rsidRPr="00803DA5" w:rsidRDefault="00803DA5">
            <w:r w:rsidRPr="00803DA5">
              <w:t> </w:t>
            </w:r>
          </w:p>
        </w:tc>
      </w:tr>
      <w:tr w:rsidR="00803DA5" w:rsidRPr="00803DA5" w14:paraId="250E68CF" w14:textId="77777777" w:rsidTr="00803DA5">
        <w:trPr>
          <w:trHeight w:val="315"/>
        </w:trPr>
        <w:tc>
          <w:tcPr>
            <w:tcW w:w="709" w:type="dxa"/>
            <w:noWrap/>
            <w:hideMark/>
          </w:tcPr>
          <w:p w14:paraId="1F563ABD" w14:textId="77777777" w:rsidR="00803DA5" w:rsidRPr="00803DA5" w:rsidRDefault="00803DA5" w:rsidP="00803DA5">
            <w:r w:rsidRPr="00803DA5">
              <w:t>7</w:t>
            </w:r>
          </w:p>
        </w:tc>
        <w:tc>
          <w:tcPr>
            <w:tcW w:w="7642" w:type="dxa"/>
            <w:noWrap/>
            <w:hideMark/>
          </w:tcPr>
          <w:p w14:paraId="4A181883" w14:textId="77777777" w:rsidR="00803DA5" w:rsidRPr="00803DA5" w:rsidRDefault="00803DA5">
            <w:pPr>
              <w:rPr>
                <w:u w:val="single"/>
              </w:rPr>
            </w:pPr>
            <w:r w:rsidRPr="00803DA5">
              <w:rPr>
                <w:u w:val="single"/>
              </w:rPr>
              <w:t>Inbound Quay Relieving Platform, including piling, platform</w:t>
            </w:r>
          </w:p>
        </w:tc>
        <w:tc>
          <w:tcPr>
            <w:tcW w:w="1062" w:type="dxa"/>
            <w:noWrap/>
            <w:hideMark/>
          </w:tcPr>
          <w:p w14:paraId="197127BE" w14:textId="77777777" w:rsidR="00803DA5" w:rsidRPr="00803DA5" w:rsidRDefault="00803DA5">
            <w:r w:rsidRPr="00803DA5">
              <w:t> </w:t>
            </w:r>
          </w:p>
        </w:tc>
      </w:tr>
      <w:tr w:rsidR="00803DA5" w:rsidRPr="00803DA5" w14:paraId="5160946F" w14:textId="77777777" w:rsidTr="00803DA5">
        <w:trPr>
          <w:trHeight w:val="315"/>
        </w:trPr>
        <w:tc>
          <w:tcPr>
            <w:tcW w:w="709" w:type="dxa"/>
            <w:noWrap/>
            <w:hideMark/>
          </w:tcPr>
          <w:p w14:paraId="34D79D4C" w14:textId="77777777" w:rsidR="00803DA5" w:rsidRPr="00803DA5" w:rsidRDefault="00803DA5" w:rsidP="00803DA5">
            <w:r w:rsidRPr="00803DA5">
              <w:t>7.1</w:t>
            </w:r>
          </w:p>
        </w:tc>
        <w:tc>
          <w:tcPr>
            <w:tcW w:w="7642" w:type="dxa"/>
            <w:noWrap/>
            <w:hideMark/>
          </w:tcPr>
          <w:p w14:paraId="4EBA4D1E" w14:textId="77777777" w:rsidR="00803DA5" w:rsidRPr="00803DA5" w:rsidRDefault="00803DA5">
            <w:r w:rsidRPr="00803DA5">
              <w:t xml:space="preserve">Preparation and set up </w:t>
            </w:r>
          </w:p>
        </w:tc>
        <w:tc>
          <w:tcPr>
            <w:tcW w:w="1062" w:type="dxa"/>
            <w:noWrap/>
            <w:hideMark/>
          </w:tcPr>
          <w:p w14:paraId="5C2D4FF0" w14:textId="77777777" w:rsidR="00803DA5" w:rsidRPr="00803DA5" w:rsidRDefault="00803DA5">
            <w:r w:rsidRPr="00803DA5">
              <w:t> </w:t>
            </w:r>
          </w:p>
        </w:tc>
      </w:tr>
      <w:tr w:rsidR="00803DA5" w:rsidRPr="00803DA5" w14:paraId="3D3732D6" w14:textId="77777777" w:rsidTr="00803DA5">
        <w:trPr>
          <w:trHeight w:val="315"/>
        </w:trPr>
        <w:tc>
          <w:tcPr>
            <w:tcW w:w="709" w:type="dxa"/>
            <w:noWrap/>
            <w:hideMark/>
          </w:tcPr>
          <w:p w14:paraId="012B55E6" w14:textId="77777777" w:rsidR="00803DA5" w:rsidRPr="00803DA5" w:rsidRDefault="00803DA5" w:rsidP="00803DA5">
            <w:r w:rsidRPr="00803DA5">
              <w:t>7.2</w:t>
            </w:r>
          </w:p>
        </w:tc>
        <w:tc>
          <w:tcPr>
            <w:tcW w:w="7642" w:type="dxa"/>
            <w:noWrap/>
            <w:hideMark/>
          </w:tcPr>
          <w:p w14:paraId="768AF76C" w14:textId="77777777" w:rsidR="00803DA5" w:rsidRPr="00803DA5" w:rsidRDefault="00803DA5">
            <w:r w:rsidRPr="00803DA5">
              <w:t xml:space="preserve">Installation of 600mm dia. CFA piles </w:t>
            </w:r>
          </w:p>
        </w:tc>
        <w:tc>
          <w:tcPr>
            <w:tcW w:w="1062" w:type="dxa"/>
            <w:noWrap/>
            <w:hideMark/>
          </w:tcPr>
          <w:p w14:paraId="4C42E425" w14:textId="77777777" w:rsidR="00803DA5" w:rsidRPr="00803DA5" w:rsidRDefault="00803DA5">
            <w:r w:rsidRPr="00803DA5">
              <w:t> </w:t>
            </w:r>
          </w:p>
        </w:tc>
      </w:tr>
      <w:tr w:rsidR="00803DA5" w:rsidRPr="00803DA5" w14:paraId="256DB0BF" w14:textId="77777777" w:rsidTr="00803DA5">
        <w:trPr>
          <w:trHeight w:val="315"/>
        </w:trPr>
        <w:tc>
          <w:tcPr>
            <w:tcW w:w="709" w:type="dxa"/>
            <w:noWrap/>
            <w:hideMark/>
          </w:tcPr>
          <w:p w14:paraId="09A61BF4" w14:textId="77777777" w:rsidR="00803DA5" w:rsidRPr="00803DA5" w:rsidRDefault="00803DA5" w:rsidP="00803DA5">
            <w:r w:rsidRPr="00803DA5">
              <w:t>7.3</w:t>
            </w:r>
          </w:p>
        </w:tc>
        <w:tc>
          <w:tcPr>
            <w:tcW w:w="7642" w:type="dxa"/>
            <w:noWrap/>
            <w:hideMark/>
          </w:tcPr>
          <w:p w14:paraId="448B1BCF" w14:textId="77777777" w:rsidR="00803DA5" w:rsidRPr="00803DA5" w:rsidRDefault="00803DA5">
            <w:r w:rsidRPr="00803DA5">
              <w:t>Installation of reinforced concrete relieving platform slab</w:t>
            </w:r>
          </w:p>
        </w:tc>
        <w:tc>
          <w:tcPr>
            <w:tcW w:w="1062" w:type="dxa"/>
            <w:noWrap/>
            <w:hideMark/>
          </w:tcPr>
          <w:p w14:paraId="27B6A892" w14:textId="77777777" w:rsidR="00803DA5" w:rsidRPr="00803DA5" w:rsidRDefault="00803DA5">
            <w:r w:rsidRPr="00803DA5">
              <w:t> </w:t>
            </w:r>
          </w:p>
        </w:tc>
      </w:tr>
      <w:tr w:rsidR="00803DA5" w:rsidRPr="00803DA5" w14:paraId="78F037F6" w14:textId="77777777" w:rsidTr="00803DA5">
        <w:trPr>
          <w:trHeight w:val="525"/>
        </w:trPr>
        <w:tc>
          <w:tcPr>
            <w:tcW w:w="709" w:type="dxa"/>
            <w:noWrap/>
            <w:hideMark/>
          </w:tcPr>
          <w:p w14:paraId="7C2262B4" w14:textId="77777777" w:rsidR="00803DA5" w:rsidRPr="00803DA5" w:rsidRDefault="00803DA5" w:rsidP="00803DA5">
            <w:r w:rsidRPr="00803DA5">
              <w:t>7.4</w:t>
            </w:r>
          </w:p>
        </w:tc>
        <w:tc>
          <w:tcPr>
            <w:tcW w:w="7642" w:type="dxa"/>
            <w:hideMark/>
          </w:tcPr>
          <w:p w14:paraId="4E3192FE" w14:textId="356493D7" w:rsidR="00803DA5" w:rsidRPr="00803DA5" w:rsidRDefault="00803DA5">
            <w:r w:rsidRPr="00803DA5">
              <w:t>Balance of works, plant and equipment to be included as deemed necessary by the Contractor to complete the pricing (Contractor shall list out each item separately)</w:t>
            </w:r>
          </w:p>
        </w:tc>
        <w:tc>
          <w:tcPr>
            <w:tcW w:w="1062" w:type="dxa"/>
            <w:noWrap/>
            <w:hideMark/>
          </w:tcPr>
          <w:p w14:paraId="5EE10100" w14:textId="77777777" w:rsidR="00803DA5" w:rsidRPr="00803DA5" w:rsidRDefault="00803DA5">
            <w:r w:rsidRPr="00803DA5">
              <w:t> </w:t>
            </w:r>
          </w:p>
        </w:tc>
      </w:tr>
      <w:tr w:rsidR="00803DA5" w:rsidRPr="00803DA5" w14:paraId="42949DA7" w14:textId="77777777" w:rsidTr="00803DA5">
        <w:trPr>
          <w:trHeight w:val="315"/>
        </w:trPr>
        <w:tc>
          <w:tcPr>
            <w:tcW w:w="709" w:type="dxa"/>
            <w:noWrap/>
            <w:hideMark/>
          </w:tcPr>
          <w:p w14:paraId="329FC5D7" w14:textId="77777777" w:rsidR="00803DA5" w:rsidRPr="00803DA5" w:rsidRDefault="00803DA5">
            <w:r w:rsidRPr="00803DA5">
              <w:t> </w:t>
            </w:r>
          </w:p>
        </w:tc>
        <w:tc>
          <w:tcPr>
            <w:tcW w:w="7642" w:type="dxa"/>
            <w:noWrap/>
            <w:hideMark/>
          </w:tcPr>
          <w:p w14:paraId="36758B1E" w14:textId="2CC80F41" w:rsidR="00803DA5" w:rsidRPr="00803DA5" w:rsidRDefault="00803DA5">
            <w:pPr>
              <w:rPr>
                <w:u w:val="single"/>
              </w:rPr>
            </w:pPr>
          </w:p>
        </w:tc>
        <w:tc>
          <w:tcPr>
            <w:tcW w:w="1062" w:type="dxa"/>
            <w:noWrap/>
            <w:hideMark/>
          </w:tcPr>
          <w:p w14:paraId="5666D8B6" w14:textId="77777777" w:rsidR="00803DA5" w:rsidRPr="00803DA5" w:rsidRDefault="00803DA5">
            <w:r w:rsidRPr="00803DA5">
              <w:t> </w:t>
            </w:r>
          </w:p>
        </w:tc>
      </w:tr>
      <w:tr w:rsidR="00803DA5" w:rsidRPr="00803DA5" w14:paraId="2DA7E0C3" w14:textId="77777777" w:rsidTr="00803DA5">
        <w:trPr>
          <w:trHeight w:val="315"/>
        </w:trPr>
        <w:tc>
          <w:tcPr>
            <w:tcW w:w="709" w:type="dxa"/>
            <w:noWrap/>
            <w:hideMark/>
          </w:tcPr>
          <w:p w14:paraId="5A70D9D8" w14:textId="77777777" w:rsidR="00803DA5" w:rsidRPr="00803DA5" w:rsidRDefault="00803DA5" w:rsidP="00803DA5">
            <w:pPr>
              <w:rPr>
                <w:b/>
                <w:bCs/>
              </w:rPr>
            </w:pPr>
            <w:r w:rsidRPr="00803DA5">
              <w:rPr>
                <w:b/>
                <w:bCs/>
              </w:rPr>
              <w:t>8</w:t>
            </w:r>
          </w:p>
        </w:tc>
        <w:tc>
          <w:tcPr>
            <w:tcW w:w="7642" w:type="dxa"/>
            <w:noWrap/>
            <w:hideMark/>
          </w:tcPr>
          <w:p w14:paraId="36622CEE" w14:textId="77777777" w:rsidR="00803DA5" w:rsidRPr="00803DA5" w:rsidRDefault="00803DA5">
            <w:pPr>
              <w:rPr>
                <w:b/>
                <w:bCs/>
                <w:u w:val="single"/>
              </w:rPr>
            </w:pPr>
            <w:r w:rsidRPr="00803DA5">
              <w:rPr>
                <w:b/>
                <w:bCs/>
                <w:u w:val="single"/>
              </w:rPr>
              <w:t>Construction Access</w:t>
            </w:r>
          </w:p>
        </w:tc>
        <w:tc>
          <w:tcPr>
            <w:tcW w:w="1062" w:type="dxa"/>
            <w:noWrap/>
            <w:hideMark/>
          </w:tcPr>
          <w:p w14:paraId="6F626ACB" w14:textId="77777777" w:rsidR="00803DA5" w:rsidRPr="00803DA5" w:rsidRDefault="00803DA5">
            <w:r w:rsidRPr="00803DA5">
              <w:t> </w:t>
            </w:r>
          </w:p>
        </w:tc>
      </w:tr>
      <w:tr w:rsidR="00803DA5" w:rsidRPr="00803DA5" w14:paraId="6BC29657" w14:textId="77777777" w:rsidTr="00803DA5">
        <w:trPr>
          <w:trHeight w:val="315"/>
        </w:trPr>
        <w:tc>
          <w:tcPr>
            <w:tcW w:w="709" w:type="dxa"/>
            <w:noWrap/>
            <w:hideMark/>
          </w:tcPr>
          <w:p w14:paraId="1C666BCA" w14:textId="77777777" w:rsidR="00803DA5" w:rsidRPr="00803DA5" w:rsidRDefault="00803DA5" w:rsidP="00803DA5">
            <w:r w:rsidRPr="00803DA5">
              <w:t>8.1</w:t>
            </w:r>
          </w:p>
        </w:tc>
        <w:tc>
          <w:tcPr>
            <w:tcW w:w="7642" w:type="dxa"/>
            <w:noWrap/>
            <w:hideMark/>
          </w:tcPr>
          <w:p w14:paraId="2041DAC8" w14:textId="77777777" w:rsidR="00803DA5" w:rsidRPr="00803DA5" w:rsidRDefault="00803DA5">
            <w:r w:rsidRPr="00803DA5">
              <w:t>Construct access routes for Quay Wall construction</w:t>
            </w:r>
          </w:p>
        </w:tc>
        <w:tc>
          <w:tcPr>
            <w:tcW w:w="1062" w:type="dxa"/>
            <w:noWrap/>
            <w:hideMark/>
          </w:tcPr>
          <w:p w14:paraId="1972FF8D" w14:textId="77777777" w:rsidR="00803DA5" w:rsidRPr="00803DA5" w:rsidRDefault="00803DA5">
            <w:r w:rsidRPr="00803DA5">
              <w:t> </w:t>
            </w:r>
          </w:p>
        </w:tc>
      </w:tr>
      <w:tr w:rsidR="00803DA5" w:rsidRPr="00803DA5" w14:paraId="755F8CCB" w14:textId="77777777" w:rsidTr="00803DA5">
        <w:trPr>
          <w:trHeight w:val="315"/>
        </w:trPr>
        <w:tc>
          <w:tcPr>
            <w:tcW w:w="709" w:type="dxa"/>
            <w:noWrap/>
            <w:hideMark/>
          </w:tcPr>
          <w:p w14:paraId="230E8ACF" w14:textId="77777777" w:rsidR="00803DA5" w:rsidRPr="00803DA5" w:rsidRDefault="00803DA5">
            <w:r w:rsidRPr="00803DA5">
              <w:t> </w:t>
            </w:r>
          </w:p>
        </w:tc>
        <w:tc>
          <w:tcPr>
            <w:tcW w:w="7642" w:type="dxa"/>
            <w:noWrap/>
            <w:hideMark/>
          </w:tcPr>
          <w:p w14:paraId="7FEFDCC5" w14:textId="77777777" w:rsidR="00803DA5" w:rsidRPr="00803DA5" w:rsidRDefault="00803DA5">
            <w:r w:rsidRPr="00803DA5">
              <w:t> </w:t>
            </w:r>
          </w:p>
        </w:tc>
        <w:tc>
          <w:tcPr>
            <w:tcW w:w="1062" w:type="dxa"/>
            <w:noWrap/>
            <w:hideMark/>
          </w:tcPr>
          <w:p w14:paraId="2FF56CE6" w14:textId="77777777" w:rsidR="00803DA5" w:rsidRPr="00803DA5" w:rsidRDefault="00803DA5">
            <w:r w:rsidRPr="00803DA5">
              <w:t> </w:t>
            </w:r>
          </w:p>
        </w:tc>
      </w:tr>
      <w:tr w:rsidR="00803DA5" w:rsidRPr="00803DA5" w14:paraId="63E359DA" w14:textId="77777777" w:rsidTr="00803DA5">
        <w:trPr>
          <w:trHeight w:val="315"/>
        </w:trPr>
        <w:tc>
          <w:tcPr>
            <w:tcW w:w="709" w:type="dxa"/>
            <w:noWrap/>
            <w:hideMark/>
          </w:tcPr>
          <w:p w14:paraId="6DA92E65" w14:textId="77777777" w:rsidR="00803DA5" w:rsidRPr="00803DA5" w:rsidRDefault="00803DA5" w:rsidP="00803DA5">
            <w:pPr>
              <w:rPr>
                <w:b/>
                <w:bCs/>
              </w:rPr>
            </w:pPr>
            <w:r w:rsidRPr="00803DA5">
              <w:rPr>
                <w:b/>
                <w:bCs/>
              </w:rPr>
              <w:t>9</w:t>
            </w:r>
          </w:p>
        </w:tc>
        <w:tc>
          <w:tcPr>
            <w:tcW w:w="7642" w:type="dxa"/>
            <w:noWrap/>
            <w:hideMark/>
          </w:tcPr>
          <w:p w14:paraId="0E65D334" w14:textId="77777777" w:rsidR="00803DA5" w:rsidRPr="00803DA5" w:rsidRDefault="00803DA5">
            <w:pPr>
              <w:rPr>
                <w:b/>
                <w:bCs/>
                <w:u w:val="single"/>
              </w:rPr>
            </w:pPr>
            <w:r w:rsidRPr="00803DA5">
              <w:rPr>
                <w:b/>
                <w:bCs/>
                <w:u w:val="single"/>
              </w:rPr>
              <w:t>Other Quay Furniture</w:t>
            </w:r>
          </w:p>
        </w:tc>
        <w:tc>
          <w:tcPr>
            <w:tcW w:w="1062" w:type="dxa"/>
            <w:noWrap/>
            <w:hideMark/>
          </w:tcPr>
          <w:p w14:paraId="736424C4" w14:textId="77777777" w:rsidR="00803DA5" w:rsidRPr="00803DA5" w:rsidRDefault="00803DA5">
            <w:r w:rsidRPr="00803DA5">
              <w:t> </w:t>
            </w:r>
          </w:p>
        </w:tc>
      </w:tr>
      <w:tr w:rsidR="00803DA5" w:rsidRPr="00803DA5" w14:paraId="43CE1E42" w14:textId="77777777" w:rsidTr="00803DA5">
        <w:trPr>
          <w:trHeight w:val="315"/>
        </w:trPr>
        <w:tc>
          <w:tcPr>
            <w:tcW w:w="709" w:type="dxa"/>
            <w:noWrap/>
            <w:hideMark/>
          </w:tcPr>
          <w:p w14:paraId="23FAFAB5" w14:textId="77777777" w:rsidR="00803DA5" w:rsidRPr="00803DA5" w:rsidRDefault="00803DA5" w:rsidP="00803DA5">
            <w:r w:rsidRPr="00803DA5">
              <w:t>9.1</w:t>
            </w:r>
          </w:p>
        </w:tc>
        <w:tc>
          <w:tcPr>
            <w:tcW w:w="7642" w:type="dxa"/>
            <w:noWrap/>
            <w:hideMark/>
          </w:tcPr>
          <w:p w14:paraId="6E70A48E" w14:textId="77777777" w:rsidR="00803DA5" w:rsidRPr="00803DA5" w:rsidRDefault="00803DA5">
            <w:r w:rsidRPr="00803DA5">
              <w:t>Install ladders (30m centres)</w:t>
            </w:r>
          </w:p>
        </w:tc>
        <w:tc>
          <w:tcPr>
            <w:tcW w:w="1062" w:type="dxa"/>
            <w:noWrap/>
            <w:hideMark/>
          </w:tcPr>
          <w:p w14:paraId="7265BB44" w14:textId="77777777" w:rsidR="00803DA5" w:rsidRPr="00803DA5" w:rsidRDefault="00803DA5">
            <w:r w:rsidRPr="00803DA5">
              <w:t> </w:t>
            </w:r>
          </w:p>
        </w:tc>
      </w:tr>
      <w:tr w:rsidR="00803DA5" w:rsidRPr="00803DA5" w14:paraId="0CEC8131" w14:textId="77777777" w:rsidTr="00803DA5">
        <w:trPr>
          <w:trHeight w:val="315"/>
        </w:trPr>
        <w:tc>
          <w:tcPr>
            <w:tcW w:w="709" w:type="dxa"/>
            <w:noWrap/>
            <w:hideMark/>
          </w:tcPr>
          <w:p w14:paraId="556B9BDF" w14:textId="77777777" w:rsidR="00803DA5" w:rsidRPr="00803DA5" w:rsidRDefault="00803DA5" w:rsidP="00803DA5">
            <w:r w:rsidRPr="00803DA5">
              <w:t>9.2</w:t>
            </w:r>
          </w:p>
        </w:tc>
        <w:tc>
          <w:tcPr>
            <w:tcW w:w="7642" w:type="dxa"/>
            <w:noWrap/>
            <w:hideMark/>
          </w:tcPr>
          <w:p w14:paraId="1C47A84F" w14:textId="77777777" w:rsidR="00803DA5" w:rsidRPr="00803DA5" w:rsidRDefault="00803DA5">
            <w:r w:rsidRPr="00803DA5">
              <w:t>Install hand grips (15m spacing)</w:t>
            </w:r>
          </w:p>
        </w:tc>
        <w:tc>
          <w:tcPr>
            <w:tcW w:w="1062" w:type="dxa"/>
            <w:noWrap/>
            <w:hideMark/>
          </w:tcPr>
          <w:p w14:paraId="0410A091" w14:textId="77777777" w:rsidR="00803DA5" w:rsidRPr="00803DA5" w:rsidRDefault="00803DA5">
            <w:r w:rsidRPr="00803DA5">
              <w:t> </w:t>
            </w:r>
          </w:p>
        </w:tc>
      </w:tr>
      <w:tr w:rsidR="00803DA5" w:rsidRPr="00803DA5" w14:paraId="605482C6" w14:textId="77777777" w:rsidTr="00803DA5">
        <w:trPr>
          <w:trHeight w:val="315"/>
        </w:trPr>
        <w:tc>
          <w:tcPr>
            <w:tcW w:w="709" w:type="dxa"/>
            <w:noWrap/>
            <w:hideMark/>
          </w:tcPr>
          <w:p w14:paraId="6824F636" w14:textId="77777777" w:rsidR="00803DA5" w:rsidRPr="00803DA5" w:rsidRDefault="00803DA5" w:rsidP="00803DA5">
            <w:r w:rsidRPr="00803DA5">
              <w:t>9.3</w:t>
            </w:r>
          </w:p>
        </w:tc>
        <w:tc>
          <w:tcPr>
            <w:tcW w:w="7642" w:type="dxa"/>
            <w:noWrap/>
            <w:hideMark/>
          </w:tcPr>
          <w:p w14:paraId="6D066568" w14:textId="14C95599" w:rsidR="00803DA5" w:rsidRPr="00803DA5" w:rsidRDefault="00803DA5">
            <w:r w:rsidRPr="00803DA5">
              <w:t>Light masts including foundation and luminaires</w:t>
            </w:r>
          </w:p>
        </w:tc>
        <w:tc>
          <w:tcPr>
            <w:tcW w:w="1062" w:type="dxa"/>
            <w:noWrap/>
            <w:hideMark/>
          </w:tcPr>
          <w:p w14:paraId="296D4749" w14:textId="77777777" w:rsidR="00803DA5" w:rsidRPr="00803DA5" w:rsidRDefault="00803DA5">
            <w:r w:rsidRPr="00803DA5">
              <w:t> </w:t>
            </w:r>
          </w:p>
        </w:tc>
      </w:tr>
      <w:tr w:rsidR="00803DA5" w:rsidRPr="00803DA5" w14:paraId="5B299F4C" w14:textId="77777777" w:rsidTr="00803DA5">
        <w:trPr>
          <w:trHeight w:val="525"/>
        </w:trPr>
        <w:tc>
          <w:tcPr>
            <w:tcW w:w="709" w:type="dxa"/>
            <w:noWrap/>
            <w:hideMark/>
          </w:tcPr>
          <w:p w14:paraId="2529DC2B" w14:textId="77777777" w:rsidR="00803DA5" w:rsidRPr="00803DA5" w:rsidRDefault="00803DA5" w:rsidP="00803DA5">
            <w:r w:rsidRPr="00803DA5">
              <w:t>9.4</w:t>
            </w:r>
          </w:p>
        </w:tc>
        <w:tc>
          <w:tcPr>
            <w:tcW w:w="7642" w:type="dxa"/>
            <w:hideMark/>
          </w:tcPr>
          <w:p w14:paraId="51F02939" w14:textId="0A2CE153" w:rsidR="00803DA5" w:rsidRPr="00803DA5" w:rsidRDefault="00803DA5">
            <w:r w:rsidRPr="00803DA5">
              <w:t>Balance of works, plant and equipment to be included as deemed necessary by the Contractor to complete the pricing (Contractor shall list out each item separately)</w:t>
            </w:r>
          </w:p>
        </w:tc>
        <w:tc>
          <w:tcPr>
            <w:tcW w:w="1062" w:type="dxa"/>
            <w:noWrap/>
            <w:hideMark/>
          </w:tcPr>
          <w:p w14:paraId="056A541D" w14:textId="77777777" w:rsidR="00803DA5" w:rsidRPr="00803DA5" w:rsidRDefault="00803DA5">
            <w:r w:rsidRPr="00803DA5">
              <w:t> </w:t>
            </w:r>
          </w:p>
        </w:tc>
      </w:tr>
      <w:tr w:rsidR="00803DA5" w:rsidRPr="00803DA5" w14:paraId="7696D5DB" w14:textId="77777777" w:rsidTr="00803DA5">
        <w:trPr>
          <w:trHeight w:val="324"/>
        </w:trPr>
        <w:tc>
          <w:tcPr>
            <w:tcW w:w="709" w:type="dxa"/>
            <w:noWrap/>
          </w:tcPr>
          <w:p w14:paraId="3F0CEBE9" w14:textId="77777777" w:rsidR="00803DA5" w:rsidRPr="00803DA5" w:rsidRDefault="00803DA5" w:rsidP="00803DA5"/>
        </w:tc>
        <w:tc>
          <w:tcPr>
            <w:tcW w:w="7642" w:type="dxa"/>
          </w:tcPr>
          <w:p w14:paraId="6DC32CB2" w14:textId="77777777" w:rsidR="00803DA5" w:rsidRPr="00803DA5" w:rsidRDefault="00803DA5"/>
        </w:tc>
        <w:tc>
          <w:tcPr>
            <w:tcW w:w="1062" w:type="dxa"/>
            <w:noWrap/>
          </w:tcPr>
          <w:p w14:paraId="7396ADCF" w14:textId="77777777" w:rsidR="00803DA5" w:rsidRPr="00803DA5" w:rsidRDefault="00803DA5"/>
        </w:tc>
      </w:tr>
      <w:tr w:rsidR="00803DA5" w:rsidRPr="00803DA5" w14:paraId="63522C2D" w14:textId="77777777" w:rsidTr="00803DA5">
        <w:trPr>
          <w:trHeight w:val="287"/>
        </w:trPr>
        <w:tc>
          <w:tcPr>
            <w:tcW w:w="709" w:type="dxa"/>
            <w:noWrap/>
          </w:tcPr>
          <w:p w14:paraId="1B8BAF5F" w14:textId="77777777" w:rsidR="00803DA5" w:rsidRPr="00803DA5" w:rsidRDefault="00803DA5" w:rsidP="00803DA5"/>
        </w:tc>
        <w:tc>
          <w:tcPr>
            <w:tcW w:w="7642" w:type="dxa"/>
          </w:tcPr>
          <w:p w14:paraId="58D38755" w14:textId="643ADEC4" w:rsidR="00803DA5" w:rsidRPr="00803DA5" w:rsidRDefault="00803DA5" w:rsidP="00803DA5">
            <w:pPr>
              <w:jc w:val="right"/>
            </w:pPr>
            <w:r>
              <w:t>Carried to Summary</w:t>
            </w:r>
          </w:p>
        </w:tc>
        <w:tc>
          <w:tcPr>
            <w:tcW w:w="1062" w:type="dxa"/>
            <w:noWrap/>
          </w:tcPr>
          <w:p w14:paraId="45FBAE15" w14:textId="77777777" w:rsidR="00803DA5" w:rsidRPr="00803DA5" w:rsidRDefault="00803DA5"/>
        </w:tc>
      </w:tr>
    </w:tbl>
    <w:p w14:paraId="4CC145CF" w14:textId="2D9FFE80" w:rsidR="00EE1945" w:rsidRDefault="00EE1945" w:rsidP="00A95437"/>
    <w:p w14:paraId="6DF34858" w14:textId="292B3BA0" w:rsidR="00EE1945" w:rsidRDefault="00EE1945" w:rsidP="00A95437"/>
    <w:p w14:paraId="3125CB23" w14:textId="6E027028" w:rsidR="00EE1945" w:rsidRDefault="00EE1945" w:rsidP="00A95437"/>
    <w:tbl>
      <w:tblPr>
        <w:tblStyle w:val="RHDHVTable"/>
        <w:tblW w:w="0" w:type="auto"/>
        <w:tblLook w:val="04A0" w:firstRow="1" w:lastRow="0" w:firstColumn="1" w:lastColumn="0" w:noHBand="0" w:noVBand="1"/>
      </w:tblPr>
      <w:tblGrid>
        <w:gridCol w:w="851"/>
        <w:gridCol w:w="7378"/>
        <w:gridCol w:w="1184"/>
      </w:tblGrid>
      <w:tr w:rsidR="00803DA5" w:rsidRPr="00803DA5" w14:paraId="35888FBF" w14:textId="77777777" w:rsidTr="00803DA5">
        <w:trPr>
          <w:cnfStyle w:val="100000000000" w:firstRow="1" w:lastRow="0" w:firstColumn="0" w:lastColumn="0" w:oddVBand="0" w:evenVBand="0" w:oddHBand="0" w:evenHBand="0" w:firstRowFirstColumn="0" w:firstRowLastColumn="0" w:lastRowFirstColumn="0" w:lastRowLastColumn="0"/>
          <w:trHeight w:val="300"/>
          <w:tblHeader/>
        </w:trPr>
        <w:tc>
          <w:tcPr>
            <w:tcW w:w="9413" w:type="dxa"/>
            <w:gridSpan w:val="3"/>
            <w:shd w:val="clear" w:color="auto" w:fill="002060"/>
            <w:noWrap/>
            <w:hideMark/>
          </w:tcPr>
          <w:p w14:paraId="741DC7D8" w14:textId="77777777" w:rsidR="00803DA5" w:rsidRPr="00803DA5" w:rsidRDefault="00803DA5" w:rsidP="00803DA5">
            <w:pPr>
              <w:jc w:val="center"/>
              <w:rPr>
                <w:bCs/>
              </w:rPr>
            </w:pPr>
            <w:r w:rsidRPr="00803DA5">
              <w:rPr>
                <w:bCs/>
              </w:rPr>
              <w:lastRenderedPageBreak/>
              <w:t>BALTIC HUB T5 OFFSHORE WIND TERMINAL PROJECT</w:t>
            </w:r>
          </w:p>
        </w:tc>
      </w:tr>
      <w:tr w:rsidR="00803DA5" w:rsidRPr="00803DA5" w14:paraId="2B9182A0" w14:textId="77777777" w:rsidTr="00803DA5">
        <w:trPr>
          <w:cnfStyle w:val="100000000000" w:firstRow="1" w:lastRow="0" w:firstColumn="0" w:lastColumn="0" w:oddVBand="0" w:evenVBand="0" w:oddHBand="0" w:evenHBand="0" w:firstRowFirstColumn="0" w:firstRowLastColumn="0" w:lastRowFirstColumn="0" w:lastRowLastColumn="0"/>
          <w:trHeight w:val="300"/>
          <w:tblHeader/>
        </w:trPr>
        <w:tc>
          <w:tcPr>
            <w:tcW w:w="9413" w:type="dxa"/>
            <w:gridSpan w:val="3"/>
            <w:shd w:val="clear" w:color="auto" w:fill="7030A0"/>
            <w:noWrap/>
            <w:hideMark/>
          </w:tcPr>
          <w:p w14:paraId="52FF69FA" w14:textId="77777777" w:rsidR="00803DA5" w:rsidRPr="00803DA5" w:rsidRDefault="00803DA5" w:rsidP="00803DA5">
            <w:pPr>
              <w:jc w:val="center"/>
              <w:rPr>
                <w:bCs/>
              </w:rPr>
            </w:pPr>
            <w:r w:rsidRPr="00803DA5">
              <w:rPr>
                <w:bCs/>
              </w:rPr>
              <w:t>Conforming Pricing Schedule - Package 6 Ro-Ro Area</w:t>
            </w:r>
          </w:p>
        </w:tc>
      </w:tr>
      <w:tr w:rsidR="00803DA5" w:rsidRPr="00803DA5" w14:paraId="14BDE782" w14:textId="77777777" w:rsidTr="00803DA5">
        <w:trPr>
          <w:cnfStyle w:val="100000000000" w:firstRow="1" w:lastRow="0" w:firstColumn="0" w:lastColumn="0" w:oddVBand="0" w:evenVBand="0" w:oddHBand="0" w:evenHBand="0" w:firstRowFirstColumn="0" w:firstRowLastColumn="0" w:lastRowFirstColumn="0" w:lastRowLastColumn="0"/>
          <w:trHeight w:val="315"/>
          <w:tblHeader/>
        </w:trPr>
        <w:tc>
          <w:tcPr>
            <w:tcW w:w="851" w:type="dxa"/>
            <w:shd w:val="clear" w:color="auto" w:fill="7030A0"/>
            <w:noWrap/>
            <w:hideMark/>
          </w:tcPr>
          <w:p w14:paraId="084CEFB2" w14:textId="77777777" w:rsidR="00803DA5" w:rsidRPr="00803DA5" w:rsidRDefault="00803DA5" w:rsidP="00803DA5">
            <w:pPr>
              <w:jc w:val="center"/>
              <w:rPr>
                <w:bCs/>
              </w:rPr>
            </w:pPr>
            <w:r w:rsidRPr="00803DA5">
              <w:rPr>
                <w:bCs/>
              </w:rPr>
              <w:t>Item</w:t>
            </w:r>
          </w:p>
        </w:tc>
        <w:tc>
          <w:tcPr>
            <w:tcW w:w="7378" w:type="dxa"/>
            <w:shd w:val="clear" w:color="auto" w:fill="7030A0"/>
            <w:noWrap/>
            <w:hideMark/>
          </w:tcPr>
          <w:p w14:paraId="0A9442A7" w14:textId="77777777" w:rsidR="00803DA5" w:rsidRPr="00803DA5" w:rsidRDefault="00803DA5" w:rsidP="00803DA5">
            <w:pPr>
              <w:jc w:val="center"/>
              <w:rPr>
                <w:bCs/>
              </w:rPr>
            </w:pPr>
            <w:r w:rsidRPr="00803DA5">
              <w:rPr>
                <w:bCs/>
              </w:rPr>
              <w:t>Description</w:t>
            </w:r>
          </w:p>
        </w:tc>
        <w:tc>
          <w:tcPr>
            <w:tcW w:w="1184" w:type="dxa"/>
            <w:shd w:val="clear" w:color="auto" w:fill="7030A0"/>
            <w:noWrap/>
            <w:hideMark/>
          </w:tcPr>
          <w:p w14:paraId="74CDC2FA" w14:textId="502EA141" w:rsidR="00803DA5" w:rsidRPr="00803DA5" w:rsidRDefault="00803DA5" w:rsidP="00803DA5">
            <w:pPr>
              <w:jc w:val="center"/>
              <w:rPr>
                <w:bCs/>
              </w:rPr>
            </w:pPr>
            <w:r w:rsidRPr="00803DA5">
              <w:rPr>
                <w:bCs/>
              </w:rPr>
              <w:t>Lump Sum (</w:t>
            </w:r>
            <w:proofErr w:type="spellStart"/>
            <w:r w:rsidR="002C57F0" w:rsidRPr="002C57F0">
              <w:rPr>
                <w:bCs/>
              </w:rPr>
              <w:t>zł</w:t>
            </w:r>
            <w:proofErr w:type="spellEnd"/>
            <w:r w:rsidRPr="00803DA5">
              <w:rPr>
                <w:bCs/>
              </w:rPr>
              <w:t>)</w:t>
            </w:r>
          </w:p>
        </w:tc>
      </w:tr>
      <w:tr w:rsidR="00803DA5" w:rsidRPr="00803DA5" w14:paraId="6554A6BB" w14:textId="77777777" w:rsidTr="00803DA5">
        <w:trPr>
          <w:trHeight w:val="315"/>
        </w:trPr>
        <w:tc>
          <w:tcPr>
            <w:tcW w:w="851" w:type="dxa"/>
            <w:noWrap/>
            <w:hideMark/>
          </w:tcPr>
          <w:p w14:paraId="54673546" w14:textId="77777777" w:rsidR="00803DA5" w:rsidRPr="00803DA5" w:rsidRDefault="00803DA5" w:rsidP="00803DA5">
            <w:pPr>
              <w:rPr>
                <w:b/>
                <w:bCs/>
              </w:rPr>
            </w:pPr>
            <w:r w:rsidRPr="00803DA5">
              <w:rPr>
                <w:b/>
                <w:bCs/>
              </w:rPr>
              <w:t>1</w:t>
            </w:r>
          </w:p>
        </w:tc>
        <w:tc>
          <w:tcPr>
            <w:tcW w:w="7378" w:type="dxa"/>
            <w:noWrap/>
            <w:hideMark/>
          </w:tcPr>
          <w:p w14:paraId="1673B079" w14:textId="77777777" w:rsidR="00803DA5" w:rsidRPr="00803DA5" w:rsidRDefault="00803DA5">
            <w:pPr>
              <w:rPr>
                <w:b/>
                <w:bCs/>
                <w:u w:val="single"/>
              </w:rPr>
            </w:pPr>
            <w:r w:rsidRPr="00803DA5">
              <w:rPr>
                <w:b/>
                <w:bCs/>
                <w:u w:val="single"/>
              </w:rPr>
              <w:t>Ro-Ro Structure Wall, including wall and ground anchor</w:t>
            </w:r>
          </w:p>
        </w:tc>
        <w:tc>
          <w:tcPr>
            <w:tcW w:w="1184" w:type="dxa"/>
            <w:noWrap/>
            <w:hideMark/>
          </w:tcPr>
          <w:p w14:paraId="6F45D6F7" w14:textId="77777777" w:rsidR="00803DA5" w:rsidRPr="00803DA5" w:rsidRDefault="00803DA5">
            <w:r w:rsidRPr="00803DA5">
              <w:t> </w:t>
            </w:r>
          </w:p>
        </w:tc>
      </w:tr>
      <w:tr w:rsidR="00803DA5" w:rsidRPr="00803DA5" w14:paraId="2BE228B1" w14:textId="77777777" w:rsidTr="00803DA5">
        <w:trPr>
          <w:trHeight w:val="315"/>
        </w:trPr>
        <w:tc>
          <w:tcPr>
            <w:tcW w:w="851" w:type="dxa"/>
            <w:noWrap/>
            <w:hideMark/>
          </w:tcPr>
          <w:p w14:paraId="7B8D4E70" w14:textId="77777777" w:rsidR="00803DA5" w:rsidRPr="00803DA5" w:rsidRDefault="00803DA5" w:rsidP="00803DA5">
            <w:r w:rsidRPr="00803DA5">
              <w:t>1.1</w:t>
            </w:r>
          </w:p>
        </w:tc>
        <w:tc>
          <w:tcPr>
            <w:tcW w:w="7378" w:type="dxa"/>
            <w:noWrap/>
            <w:hideMark/>
          </w:tcPr>
          <w:p w14:paraId="77071E36" w14:textId="77777777" w:rsidR="00803DA5" w:rsidRPr="00803DA5" w:rsidRDefault="00803DA5">
            <w:r w:rsidRPr="00803DA5">
              <w:t xml:space="preserve">Preparation and set up </w:t>
            </w:r>
          </w:p>
        </w:tc>
        <w:tc>
          <w:tcPr>
            <w:tcW w:w="1184" w:type="dxa"/>
            <w:noWrap/>
            <w:hideMark/>
          </w:tcPr>
          <w:p w14:paraId="671F03D0" w14:textId="77777777" w:rsidR="00803DA5" w:rsidRPr="00803DA5" w:rsidRDefault="00803DA5">
            <w:r w:rsidRPr="00803DA5">
              <w:t> </w:t>
            </w:r>
          </w:p>
        </w:tc>
      </w:tr>
      <w:tr w:rsidR="00803DA5" w:rsidRPr="00803DA5" w14:paraId="14C4E84E" w14:textId="77777777" w:rsidTr="00803DA5">
        <w:trPr>
          <w:trHeight w:val="315"/>
        </w:trPr>
        <w:tc>
          <w:tcPr>
            <w:tcW w:w="851" w:type="dxa"/>
            <w:noWrap/>
            <w:hideMark/>
          </w:tcPr>
          <w:p w14:paraId="1E3FD7E2" w14:textId="77777777" w:rsidR="00803DA5" w:rsidRPr="00803DA5" w:rsidRDefault="00803DA5" w:rsidP="00803DA5">
            <w:r w:rsidRPr="00803DA5">
              <w:t>1.2</w:t>
            </w:r>
          </w:p>
        </w:tc>
        <w:tc>
          <w:tcPr>
            <w:tcW w:w="7378" w:type="dxa"/>
            <w:noWrap/>
            <w:hideMark/>
          </w:tcPr>
          <w:p w14:paraId="1249BAD1" w14:textId="2D8DC11F" w:rsidR="00803DA5" w:rsidRPr="00803DA5" w:rsidRDefault="00803DA5">
            <w:r w:rsidRPr="00803DA5">
              <w:t>Omega AU18 sheet piles S430GP or similar approved</w:t>
            </w:r>
          </w:p>
        </w:tc>
        <w:tc>
          <w:tcPr>
            <w:tcW w:w="1184" w:type="dxa"/>
            <w:noWrap/>
            <w:hideMark/>
          </w:tcPr>
          <w:p w14:paraId="3190A2DE" w14:textId="77777777" w:rsidR="00803DA5" w:rsidRPr="00803DA5" w:rsidRDefault="00803DA5">
            <w:r w:rsidRPr="00803DA5">
              <w:t> </w:t>
            </w:r>
          </w:p>
        </w:tc>
      </w:tr>
      <w:tr w:rsidR="00803DA5" w:rsidRPr="00803DA5" w14:paraId="4387C00C" w14:textId="77777777" w:rsidTr="00803DA5">
        <w:trPr>
          <w:trHeight w:val="315"/>
        </w:trPr>
        <w:tc>
          <w:tcPr>
            <w:tcW w:w="851" w:type="dxa"/>
            <w:noWrap/>
            <w:hideMark/>
          </w:tcPr>
          <w:p w14:paraId="6110C104" w14:textId="77777777" w:rsidR="00803DA5" w:rsidRPr="00803DA5" w:rsidRDefault="00803DA5" w:rsidP="00803DA5">
            <w:r w:rsidRPr="00803DA5">
              <w:t>1.3</w:t>
            </w:r>
          </w:p>
        </w:tc>
        <w:tc>
          <w:tcPr>
            <w:tcW w:w="7378" w:type="dxa"/>
            <w:noWrap/>
            <w:hideMark/>
          </w:tcPr>
          <w:p w14:paraId="5AC997A2" w14:textId="77777777" w:rsidR="00803DA5" w:rsidRPr="00803DA5" w:rsidRDefault="00803DA5">
            <w:r w:rsidRPr="00803DA5">
              <w:t>Titan 103/78 micro pile anchor or similar approved</w:t>
            </w:r>
          </w:p>
        </w:tc>
        <w:tc>
          <w:tcPr>
            <w:tcW w:w="1184" w:type="dxa"/>
            <w:noWrap/>
            <w:hideMark/>
          </w:tcPr>
          <w:p w14:paraId="02CB1240" w14:textId="77777777" w:rsidR="00803DA5" w:rsidRPr="00803DA5" w:rsidRDefault="00803DA5">
            <w:r w:rsidRPr="00803DA5">
              <w:t> </w:t>
            </w:r>
          </w:p>
        </w:tc>
      </w:tr>
      <w:tr w:rsidR="00803DA5" w:rsidRPr="00803DA5" w14:paraId="66189B23" w14:textId="77777777" w:rsidTr="00803DA5">
        <w:trPr>
          <w:trHeight w:val="525"/>
        </w:trPr>
        <w:tc>
          <w:tcPr>
            <w:tcW w:w="851" w:type="dxa"/>
            <w:noWrap/>
            <w:hideMark/>
          </w:tcPr>
          <w:p w14:paraId="49DF58F0" w14:textId="77777777" w:rsidR="00803DA5" w:rsidRPr="00803DA5" w:rsidRDefault="00803DA5" w:rsidP="00803DA5">
            <w:r w:rsidRPr="00803DA5">
              <w:t>1.4</w:t>
            </w:r>
          </w:p>
        </w:tc>
        <w:tc>
          <w:tcPr>
            <w:tcW w:w="7378" w:type="dxa"/>
            <w:hideMark/>
          </w:tcPr>
          <w:p w14:paraId="1863D218" w14:textId="71FE7AE9" w:rsidR="00803DA5" w:rsidRPr="00803DA5" w:rsidRDefault="00803DA5">
            <w:r w:rsidRPr="00803DA5">
              <w:t>Balance of works, plant and equipment to be included as deemed necessary by the Contractor to complete the pricing (Contractor shall list out each item separately)</w:t>
            </w:r>
          </w:p>
        </w:tc>
        <w:tc>
          <w:tcPr>
            <w:tcW w:w="1184" w:type="dxa"/>
            <w:noWrap/>
            <w:hideMark/>
          </w:tcPr>
          <w:p w14:paraId="487FB391" w14:textId="77777777" w:rsidR="00803DA5" w:rsidRPr="00803DA5" w:rsidRDefault="00803DA5">
            <w:r w:rsidRPr="00803DA5">
              <w:t> </w:t>
            </w:r>
          </w:p>
        </w:tc>
      </w:tr>
      <w:tr w:rsidR="00803DA5" w:rsidRPr="00803DA5" w14:paraId="52592C9E" w14:textId="77777777" w:rsidTr="00803DA5">
        <w:trPr>
          <w:trHeight w:val="315"/>
        </w:trPr>
        <w:tc>
          <w:tcPr>
            <w:tcW w:w="851" w:type="dxa"/>
            <w:noWrap/>
            <w:hideMark/>
          </w:tcPr>
          <w:p w14:paraId="59048945" w14:textId="77777777" w:rsidR="00803DA5" w:rsidRPr="00803DA5" w:rsidRDefault="00803DA5">
            <w:r w:rsidRPr="00803DA5">
              <w:t> </w:t>
            </w:r>
          </w:p>
        </w:tc>
        <w:tc>
          <w:tcPr>
            <w:tcW w:w="7378" w:type="dxa"/>
            <w:noWrap/>
            <w:hideMark/>
          </w:tcPr>
          <w:p w14:paraId="1E130A10" w14:textId="77777777" w:rsidR="00803DA5" w:rsidRPr="00803DA5" w:rsidRDefault="00803DA5">
            <w:r w:rsidRPr="00803DA5">
              <w:t> </w:t>
            </w:r>
          </w:p>
        </w:tc>
        <w:tc>
          <w:tcPr>
            <w:tcW w:w="1184" w:type="dxa"/>
            <w:noWrap/>
            <w:hideMark/>
          </w:tcPr>
          <w:p w14:paraId="5B75D42A" w14:textId="77777777" w:rsidR="00803DA5" w:rsidRPr="00803DA5" w:rsidRDefault="00803DA5">
            <w:r w:rsidRPr="00803DA5">
              <w:t> </w:t>
            </w:r>
          </w:p>
        </w:tc>
      </w:tr>
      <w:tr w:rsidR="00803DA5" w:rsidRPr="00803DA5" w14:paraId="79CF7573" w14:textId="77777777" w:rsidTr="00803DA5">
        <w:trPr>
          <w:trHeight w:val="315"/>
        </w:trPr>
        <w:tc>
          <w:tcPr>
            <w:tcW w:w="851" w:type="dxa"/>
            <w:noWrap/>
            <w:hideMark/>
          </w:tcPr>
          <w:p w14:paraId="42118FAD" w14:textId="77777777" w:rsidR="00803DA5" w:rsidRPr="00803DA5" w:rsidRDefault="00803DA5" w:rsidP="00803DA5">
            <w:pPr>
              <w:rPr>
                <w:b/>
                <w:bCs/>
              </w:rPr>
            </w:pPr>
            <w:r w:rsidRPr="00803DA5">
              <w:rPr>
                <w:b/>
                <w:bCs/>
              </w:rPr>
              <w:t>2</w:t>
            </w:r>
          </w:p>
        </w:tc>
        <w:tc>
          <w:tcPr>
            <w:tcW w:w="7378" w:type="dxa"/>
            <w:noWrap/>
            <w:hideMark/>
          </w:tcPr>
          <w:p w14:paraId="36C1B75D" w14:textId="77777777" w:rsidR="00803DA5" w:rsidRPr="00803DA5" w:rsidRDefault="00803DA5">
            <w:pPr>
              <w:rPr>
                <w:b/>
                <w:bCs/>
                <w:u w:val="single"/>
              </w:rPr>
            </w:pPr>
            <w:r w:rsidRPr="00803DA5">
              <w:rPr>
                <w:b/>
                <w:bCs/>
                <w:u w:val="single"/>
              </w:rPr>
              <w:t>Reclamation and Paving</w:t>
            </w:r>
          </w:p>
        </w:tc>
        <w:tc>
          <w:tcPr>
            <w:tcW w:w="1184" w:type="dxa"/>
            <w:noWrap/>
            <w:hideMark/>
          </w:tcPr>
          <w:p w14:paraId="40A44A9E" w14:textId="77777777" w:rsidR="00803DA5" w:rsidRPr="00803DA5" w:rsidRDefault="00803DA5">
            <w:r w:rsidRPr="00803DA5">
              <w:t> </w:t>
            </w:r>
          </w:p>
        </w:tc>
      </w:tr>
      <w:tr w:rsidR="00803DA5" w:rsidRPr="00803DA5" w14:paraId="2AD04F8A" w14:textId="77777777" w:rsidTr="00803DA5">
        <w:trPr>
          <w:trHeight w:val="315"/>
        </w:trPr>
        <w:tc>
          <w:tcPr>
            <w:tcW w:w="851" w:type="dxa"/>
            <w:noWrap/>
            <w:hideMark/>
          </w:tcPr>
          <w:p w14:paraId="26D9A5C1" w14:textId="77777777" w:rsidR="00803DA5" w:rsidRPr="00803DA5" w:rsidRDefault="00803DA5" w:rsidP="00803DA5">
            <w:r w:rsidRPr="00803DA5">
              <w:t>2.1</w:t>
            </w:r>
          </w:p>
        </w:tc>
        <w:tc>
          <w:tcPr>
            <w:tcW w:w="7378" w:type="dxa"/>
            <w:noWrap/>
            <w:hideMark/>
          </w:tcPr>
          <w:p w14:paraId="06B8A306" w14:textId="77777777" w:rsidR="00803DA5" w:rsidRPr="00803DA5" w:rsidRDefault="00803DA5">
            <w:r w:rsidRPr="00803DA5">
              <w:t>Supply and place suitable fill material behind Ro-Ro structure wall</w:t>
            </w:r>
          </w:p>
        </w:tc>
        <w:tc>
          <w:tcPr>
            <w:tcW w:w="1184" w:type="dxa"/>
            <w:noWrap/>
            <w:hideMark/>
          </w:tcPr>
          <w:p w14:paraId="7452E2B6" w14:textId="77777777" w:rsidR="00803DA5" w:rsidRPr="00803DA5" w:rsidRDefault="00803DA5">
            <w:r w:rsidRPr="00803DA5">
              <w:t> </w:t>
            </w:r>
          </w:p>
        </w:tc>
      </w:tr>
      <w:tr w:rsidR="00803DA5" w:rsidRPr="00803DA5" w14:paraId="0503CD32" w14:textId="77777777" w:rsidTr="00803DA5">
        <w:trPr>
          <w:trHeight w:val="315"/>
        </w:trPr>
        <w:tc>
          <w:tcPr>
            <w:tcW w:w="851" w:type="dxa"/>
            <w:noWrap/>
            <w:hideMark/>
          </w:tcPr>
          <w:p w14:paraId="14881882" w14:textId="77777777" w:rsidR="00803DA5" w:rsidRPr="00803DA5" w:rsidRDefault="00803DA5" w:rsidP="00803DA5">
            <w:r w:rsidRPr="00803DA5">
              <w:t>2.2</w:t>
            </w:r>
          </w:p>
        </w:tc>
        <w:tc>
          <w:tcPr>
            <w:tcW w:w="7378" w:type="dxa"/>
            <w:noWrap/>
            <w:hideMark/>
          </w:tcPr>
          <w:p w14:paraId="4420EF9E" w14:textId="77777777" w:rsidR="00803DA5" w:rsidRPr="00803DA5" w:rsidRDefault="00803DA5">
            <w:r w:rsidRPr="00803DA5">
              <w:t>Ground Improvement to Backfill material</w:t>
            </w:r>
          </w:p>
        </w:tc>
        <w:tc>
          <w:tcPr>
            <w:tcW w:w="1184" w:type="dxa"/>
            <w:noWrap/>
            <w:hideMark/>
          </w:tcPr>
          <w:p w14:paraId="3E9569AC" w14:textId="77777777" w:rsidR="00803DA5" w:rsidRPr="00803DA5" w:rsidRDefault="00803DA5">
            <w:r w:rsidRPr="00803DA5">
              <w:t> </w:t>
            </w:r>
          </w:p>
        </w:tc>
      </w:tr>
      <w:tr w:rsidR="00803DA5" w:rsidRPr="00803DA5" w14:paraId="10AAE1F3" w14:textId="77777777" w:rsidTr="00803DA5">
        <w:trPr>
          <w:trHeight w:val="315"/>
        </w:trPr>
        <w:tc>
          <w:tcPr>
            <w:tcW w:w="851" w:type="dxa"/>
            <w:noWrap/>
            <w:hideMark/>
          </w:tcPr>
          <w:p w14:paraId="7DE3A53E" w14:textId="77777777" w:rsidR="00803DA5" w:rsidRPr="00803DA5" w:rsidRDefault="00803DA5" w:rsidP="00803DA5">
            <w:r w:rsidRPr="00803DA5">
              <w:t>2.2</w:t>
            </w:r>
          </w:p>
        </w:tc>
        <w:tc>
          <w:tcPr>
            <w:tcW w:w="7378" w:type="dxa"/>
            <w:noWrap/>
            <w:hideMark/>
          </w:tcPr>
          <w:p w14:paraId="21473090" w14:textId="77777777" w:rsidR="00803DA5" w:rsidRPr="00803DA5" w:rsidRDefault="00803DA5">
            <w:r w:rsidRPr="00803DA5">
              <w:t>Temporary protection to exposed sections</w:t>
            </w:r>
          </w:p>
        </w:tc>
        <w:tc>
          <w:tcPr>
            <w:tcW w:w="1184" w:type="dxa"/>
            <w:noWrap/>
            <w:hideMark/>
          </w:tcPr>
          <w:p w14:paraId="431ED3A9" w14:textId="77777777" w:rsidR="00803DA5" w:rsidRPr="00803DA5" w:rsidRDefault="00803DA5">
            <w:r w:rsidRPr="00803DA5">
              <w:t> </w:t>
            </w:r>
          </w:p>
        </w:tc>
      </w:tr>
      <w:tr w:rsidR="00803DA5" w:rsidRPr="00803DA5" w14:paraId="79A9AC35" w14:textId="77777777" w:rsidTr="00803DA5">
        <w:trPr>
          <w:trHeight w:val="315"/>
        </w:trPr>
        <w:tc>
          <w:tcPr>
            <w:tcW w:w="851" w:type="dxa"/>
            <w:noWrap/>
            <w:hideMark/>
          </w:tcPr>
          <w:p w14:paraId="06AADBCE" w14:textId="77777777" w:rsidR="00803DA5" w:rsidRPr="00803DA5" w:rsidRDefault="00803DA5" w:rsidP="00803DA5">
            <w:r w:rsidRPr="00803DA5">
              <w:t>2.3</w:t>
            </w:r>
          </w:p>
        </w:tc>
        <w:tc>
          <w:tcPr>
            <w:tcW w:w="7378" w:type="dxa"/>
            <w:noWrap/>
            <w:hideMark/>
          </w:tcPr>
          <w:p w14:paraId="63BF2DF9" w14:textId="77777777" w:rsidR="00803DA5" w:rsidRPr="00803DA5" w:rsidRDefault="00803DA5">
            <w:r w:rsidRPr="00803DA5">
              <w:t>Layer of base unbound mix CBR &gt; 60%</w:t>
            </w:r>
          </w:p>
        </w:tc>
        <w:tc>
          <w:tcPr>
            <w:tcW w:w="1184" w:type="dxa"/>
            <w:noWrap/>
            <w:hideMark/>
          </w:tcPr>
          <w:p w14:paraId="385395E1" w14:textId="77777777" w:rsidR="00803DA5" w:rsidRPr="00803DA5" w:rsidRDefault="00803DA5">
            <w:r w:rsidRPr="00803DA5">
              <w:t> </w:t>
            </w:r>
          </w:p>
        </w:tc>
      </w:tr>
      <w:tr w:rsidR="00803DA5" w:rsidRPr="00803DA5" w14:paraId="721A6CEB" w14:textId="77777777" w:rsidTr="00803DA5">
        <w:trPr>
          <w:trHeight w:val="315"/>
        </w:trPr>
        <w:tc>
          <w:tcPr>
            <w:tcW w:w="851" w:type="dxa"/>
            <w:noWrap/>
            <w:hideMark/>
          </w:tcPr>
          <w:p w14:paraId="7D40546D" w14:textId="77777777" w:rsidR="00803DA5" w:rsidRPr="00803DA5" w:rsidRDefault="00803DA5" w:rsidP="00803DA5">
            <w:r w:rsidRPr="00803DA5">
              <w:t>2.4</w:t>
            </w:r>
          </w:p>
        </w:tc>
        <w:tc>
          <w:tcPr>
            <w:tcW w:w="7378" w:type="dxa"/>
            <w:noWrap/>
            <w:hideMark/>
          </w:tcPr>
          <w:p w14:paraId="27F3DE73" w14:textId="77777777" w:rsidR="00803DA5" w:rsidRPr="00803DA5" w:rsidRDefault="00803DA5">
            <w:r w:rsidRPr="00803DA5">
              <w:t>Layer of base mix bound with hydraulic binder</w:t>
            </w:r>
          </w:p>
        </w:tc>
        <w:tc>
          <w:tcPr>
            <w:tcW w:w="1184" w:type="dxa"/>
            <w:noWrap/>
            <w:hideMark/>
          </w:tcPr>
          <w:p w14:paraId="51A99733" w14:textId="77777777" w:rsidR="00803DA5" w:rsidRPr="00803DA5" w:rsidRDefault="00803DA5">
            <w:r w:rsidRPr="00803DA5">
              <w:t> </w:t>
            </w:r>
          </w:p>
        </w:tc>
      </w:tr>
      <w:tr w:rsidR="00803DA5" w:rsidRPr="00803DA5" w14:paraId="3CD0F382" w14:textId="77777777" w:rsidTr="00803DA5">
        <w:trPr>
          <w:trHeight w:val="315"/>
        </w:trPr>
        <w:tc>
          <w:tcPr>
            <w:tcW w:w="851" w:type="dxa"/>
            <w:noWrap/>
            <w:hideMark/>
          </w:tcPr>
          <w:p w14:paraId="7AD17B10" w14:textId="77777777" w:rsidR="00803DA5" w:rsidRPr="00803DA5" w:rsidRDefault="00803DA5" w:rsidP="00803DA5">
            <w:r w:rsidRPr="00803DA5">
              <w:t>2.5</w:t>
            </w:r>
          </w:p>
        </w:tc>
        <w:tc>
          <w:tcPr>
            <w:tcW w:w="7378" w:type="dxa"/>
            <w:noWrap/>
            <w:hideMark/>
          </w:tcPr>
          <w:p w14:paraId="516B1337" w14:textId="77777777" w:rsidR="00803DA5" w:rsidRPr="00803DA5" w:rsidRDefault="00803DA5">
            <w:r w:rsidRPr="00803DA5">
              <w:t>Layer of construction foil / geotextile / membrane PE</w:t>
            </w:r>
          </w:p>
        </w:tc>
        <w:tc>
          <w:tcPr>
            <w:tcW w:w="1184" w:type="dxa"/>
            <w:noWrap/>
            <w:hideMark/>
          </w:tcPr>
          <w:p w14:paraId="13CD0F4F" w14:textId="77777777" w:rsidR="00803DA5" w:rsidRPr="00803DA5" w:rsidRDefault="00803DA5">
            <w:r w:rsidRPr="00803DA5">
              <w:t> </w:t>
            </w:r>
          </w:p>
        </w:tc>
      </w:tr>
      <w:tr w:rsidR="00803DA5" w:rsidRPr="00803DA5" w14:paraId="79E394D5" w14:textId="77777777" w:rsidTr="00803DA5">
        <w:trPr>
          <w:trHeight w:val="315"/>
        </w:trPr>
        <w:tc>
          <w:tcPr>
            <w:tcW w:w="851" w:type="dxa"/>
            <w:noWrap/>
            <w:hideMark/>
          </w:tcPr>
          <w:p w14:paraId="371AA9B4" w14:textId="77777777" w:rsidR="00803DA5" w:rsidRPr="00803DA5" w:rsidRDefault="00803DA5" w:rsidP="00803DA5">
            <w:r w:rsidRPr="00803DA5">
              <w:t>2.6</w:t>
            </w:r>
          </w:p>
        </w:tc>
        <w:tc>
          <w:tcPr>
            <w:tcW w:w="7378" w:type="dxa"/>
            <w:noWrap/>
            <w:hideMark/>
          </w:tcPr>
          <w:p w14:paraId="14ED3250" w14:textId="77777777" w:rsidR="00803DA5" w:rsidRPr="00803DA5" w:rsidRDefault="00803DA5">
            <w:r w:rsidRPr="00803DA5">
              <w:t>Wearing course cement concrete C40/50, steel fibre reinforced dowelled and anchored</w:t>
            </w:r>
          </w:p>
        </w:tc>
        <w:tc>
          <w:tcPr>
            <w:tcW w:w="1184" w:type="dxa"/>
            <w:noWrap/>
            <w:hideMark/>
          </w:tcPr>
          <w:p w14:paraId="6AAFEB52" w14:textId="77777777" w:rsidR="00803DA5" w:rsidRPr="00803DA5" w:rsidRDefault="00803DA5">
            <w:r w:rsidRPr="00803DA5">
              <w:t> </w:t>
            </w:r>
          </w:p>
        </w:tc>
      </w:tr>
      <w:tr w:rsidR="00803DA5" w:rsidRPr="00803DA5" w14:paraId="223393B3" w14:textId="77777777" w:rsidTr="00803DA5">
        <w:trPr>
          <w:trHeight w:val="525"/>
        </w:trPr>
        <w:tc>
          <w:tcPr>
            <w:tcW w:w="851" w:type="dxa"/>
            <w:noWrap/>
            <w:hideMark/>
          </w:tcPr>
          <w:p w14:paraId="2AD1ACBC" w14:textId="77777777" w:rsidR="00803DA5" w:rsidRPr="00803DA5" w:rsidRDefault="00803DA5" w:rsidP="00803DA5">
            <w:r w:rsidRPr="00803DA5">
              <w:t>2.7</w:t>
            </w:r>
          </w:p>
        </w:tc>
        <w:tc>
          <w:tcPr>
            <w:tcW w:w="7378" w:type="dxa"/>
            <w:hideMark/>
          </w:tcPr>
          <w:p w14:paraId="48DC7DCA" w14:textId="7DC6F2DF" w:rsidR="00803DA5" w:rsidRPr="00803DA5" w:rsidRDefault="00803DA5">
            <w:r w:rsidRPr="00803DA5">
              <w:t>Balance of works, plant and equipment to be included as deemed necessary by the Contractor to complete the pricing (Contractor shall list out each item separately)</w:t>
            </w:r>
          </w:p>
        </w:tc>
        <w:tc>
          <w:tcPr>
            <w:tcW w:w="1184" w:type="dxa"/>
            <w:noWrap/>
            <w:hideMark/>
          </w:tcPr>
          <w:p w14:paraId="4DD291E3" w14:textId="77777777" w:rsidR="00803DA5" w:rsidRPr="00803DA5" w:rsidRDefault="00803DA5">
            <w:r w:rsidRPr="00803DA5">
              <w:t> </w:t>
            </w:r>
          </w:p>
        </w:tc>
      </w:tr>
      <w:tr w:rsidR="00803DA5" w:rsidRPr="00803DA5" w14:paraId="1093A4B5" w14:textId="77777777" w:rsidTr="00803DA5">
        <w:trPr>
          <w:trHeight w:val="315"/>
        </w:trPr>
        <w:tc>
          <w:tcPr>
            <w:tcW w:w="851" w:type="dxa"/>
            <w:noWrap/>
            <w:hideMark/>
          </w:tcPr>
          <w:p w14:paraId="2FB5F286" w14:textId="77777777" w:rsidR="00803DA5" w:rsidRPr="00803DA5" w:rsidRDefault="00803DA5">
            <w:r w:rsidRPr="00803DA5">
              <w:t> </w:t>
            </w:r>
          </w:p>
        </w:tc>
        <w:tc>
          <w:tcPr>
            <w:tcW w:w="7378" w:type="dxa"/>
            <w:noWrap/>
            <w:hideMark/>
          </w:tcPr>
          <w:p w14:paraId="7225D6DE" w14:textId="77777777" w:rsidR="00803DA5" w:rsidRPr="00803DA5" w:rsidRDefault="00803DA5">
            <w:r w:rsidRPr="00803DA5">
              <w:t> </w:t>
            </w:r>
          </w:p>
        </w:tc>
        <w:tc>
          <w:tcPr>
            <w:tcW w:w="1184" w:type="dxa"/>
            <w:noWrap/>
            <w:hideMark/>
          </w:tcPr>
          <w:p w14:paraId="30B0FAD6" w14:textId="77777777" w:rsidR="00803DA5" w:rsidRPr="00803DA5" w:rsidRDefault="00803DA5">
            <w:r w:rsidRPr="00803DA5">
              <w:t> </w:t>
            </w:r>
          </w:p>
        </w:tc>
      </w:tr>
      <w:tr w:rsidR="00803DA5" w:rsidRPr="00803DA5" w14:paraId="1A517705" w14:textId="77777777" w:rsidTr="00803DA5">
        <w:trPr>
          <w:trHeight w:val="315"/>
        </w:trPr>
        <w:tc>
          <w:tcPr>
            <w:tcW w:w="851" w:type="dxa"/>
            <w:noWrap/>
          </w:tcPr>
          <w:p w14:paraId="33512880" w14:textId="77777777" w:rsidR="00803DA5" w:rsidRPr="00803DA5" w:rsidRDefault="00803DA5"/>
        </w:tc>
        <w:tc>
          <w:tcPr>
            <w:tcW w:w="7378" w:type="dxa"/>
            <w:noWrap/>
          </w:tcPr>
          <w:p w14:paraId="4B8B7B35" w14:textId="77777777" w:rsidR="00803DA5" w:rsidRPr="00803DA5" w:rsidRDefault="00803DA5"/>
        </w:tc>
        <w:tc>
          <w:tcPr>
            <w:tcW w:w="1184" w:type="dxa"/>
            <w:noWrap/>
          </w:tcPr>
          <w:p w14:paraId="41028FBF" w14:textId="77777777" w:rsidR="00803DA5" w:rsidRPr="00803DA5" w:rsidRDefault="00803DA5"/>
        </w:tc>
      </w:tr>
      <w:tr w:rsidR="00803DA5" w:rsidRPr="00803DA5" w14:paraId="61056C5B" w14:textId="77777777" w:rsidTr="00803DA5">
        <w:trPr>
          <w:trHeight w:val="315"/>
        </w:trPr>
        <w:tc>
          <w:tcPr>
            <w:tcW w:w="851" w:type="dxa"/>
            <w:noWrap/>
          </w:tcPr>
          <w:p w14:paraId="68303694" w14:textId="77777777" w:rsidR="00803DA5" w:rsidRPr="00803DA5" w:rsidRDefault="00803DA5"/>
        </w:tc>
        <w:tc>
          <w:tcPr>
            <w:tcW w:w="7378" w:type="dxa"/>
            <w:noWrap/>
          </w:tcPr>
          <w:p w14:paraId="1CAAC6A7" w14:textId="77777777" w:rsidR="00803DA5" w:rsidRPr="00803DA5" w:rsidRDefault="00803DA5"/>
        </w:tc>
        <w:tc>
          <w:tcPr>
            <w:tcW w:w="1184" w:type="dxa"/>
            <w:noWrap/>
          </w:tcPr>
          <w:p w14:paraId="5E93A3F2" w14:textId="77777777" w:rsidR="00803DA5" w:rsidRPr="00803DA5" w:rsidRDefault="00803DA5"/>
        </w:tc>
      </w:tr>
      <w:tr w:rsidR="00803DA5" w:rsidRPr="00803DA5" w14:paraId="2A03F2FD" w14:textId="77777777" w:rsidTr="00803DA5">
        <w:trPr>
          <w:trHeight w:val="315"/>
        </w:trPr>
        <w:tc>
          <w:tcPr>
            <w:tcW w:w="851" w:type="dxa"/>
            <w:noWrap/>
          </w:tcPr>
          <w:p w14:paraId="4DCE3A7E" w14:textId="77777777" w:rsidR="00803DA5" w:rsidRPr="00803DA5" w:rsidRDefault="00803DA5"/>
        </w:tc>
        <w:tc>
          <w:tcPr>
            <w:tcW w:w="7378" w:type="dxa"/>
            <w:noWrap/>
          </w:tcPr>
          <w:p w14:paraId="7BA6D6AD" w14:textId="77777777" w:rsidR="00803DA5" w:rsidRPr="00803DA5" w:rsidRDefault="00803DA5"/>
        </w:tc>
        <w:tc>
          <w:tcPr>
            <w:tcW w:w="1184" w:type="dxa"/>
            <w:noWrap/>
          </w:tcPr>
          <w:p w14:paraId="4A86A20F" w14:textId="77777777" w:rsidR="00803DA5" w:rsidRPr="00803DA5" w:rsidRDefault="00803DA5"/>
        </w:tc>
      </w:tr>
      <w:tr w:rsidR="00803DA5" w:rsidRPr="00803DA5" w14:paraId="09FF3780" w14:textId="77777777" w:rsidTr="00803DA5">
        <w:trPr>
          <w:trHeight w:val="315"/>
        </w:trPr>
        <w:tc>
          <w:tcPr>
            <w:tcW w:w="851" w:type="dxa"/>
            <w:noWrap/>
          </w:tcPr>
          <w:p w14:paraId="5BC19C10" w14:textId="77777777" w:rsidR="00803DA5" w:rsidRPr="00803DA5" w:rsidRDefault="00803DA5"/>
        </w:tc>
        <w:tc>
          <w:tcPr>
            <w:tcW w:w="7378" w:type="dxa"/>
            <w:noWrap/>
          </w:tcPr>
          <w:p w14:paraId="2D8D0A26" w14:textId="77777777" w:rsidR="00803DA5" w:rsidRPr="00803DA5" w:rsidRDefault="00803DA5"/>
        </w:tc>
        <w:tc>
          <w:tcPr>
            <w:tcW w:w="1184" w:type="dxa"/>
            <w:noWrap/>
          </w:tcPr>
          <w:p w14:paraId="16CB22B5" w14:textId="77777777" w:rsidR="00803DA5" w:rsidRPr="00803DA5" w:rsidRDefault="00803DA5"/>
        </w:tc>
      </w:tr>
      <w:tr w:rsidR="00803DA5" w:rsidRPr="00803DA5" w14:paraId="23A911AE" w14:textId="77777777" w:rsidTr="00803DA5">
        <w:trPr>
          <w:trHeight w:val="315"/>
        </w:trPr>
        <w:tc>
          <w:tcPr>
            <w:tcW w:w="851" w:type="dxa"/>
            <w:noWrap/>
          </w:tcPr>
          <w:p w14:paraId="2FEB483B" w14:textId="77777777" w:rsidR="00803DA5" w:rsidRPr="00803DA5" w:rsidRDefault="00803DA5"/>
        </w:tc>
        <w:tc>
          <w:tcPr>
            <w:tcW w:w="7378" w:type="dxa"/>
            <w:noWrap/>
          </w:tcPr>
          <w:p w14:paraId="703ED752" w14:textId="77777777" w:rsidR="00803DA5" w:rsidRPr="00803DA5" w:rsidRDefault="00803DA5"/>
        </w:tc>
        <w:tc>
          <w:tcPr>
            <w:tcW w:w="1184" w:type="dxa"/>
            <w:noWrap/>
          </w:tcPr>
          <w:p w14:paraId="35D76777" w14:textId="77777777" w:rsidR="00803DA5" w:rsidRPr="00803DA5" w:rsidRDefault="00803DA5"/>
        </w:tc>
      </w:tr>
      <w:tr w:rsidR="00803DA5" w:rsidRPr="00803DA5" w14:paraId="194252BF" w14:textId="77777777" w:rsidTr="00803DA5">
        <w:trPr>
          <w:trHeight w:val="315"/>
        </w:trPr>
        <w:tc>
          <w:tcPr>
            <w:tcW w:w="851" w:type="dxa"/>
            <w:noWrap/>
          </w:tcPr>
          <w:p w14:paraId="6F727153" w14:textId="77777777" w:rsidR="00803DA5" w:rsidRPr="00803DA5" w:rsidRDefault="00803DA5"/>
        </w:tc>
        <w:tc>
          <w:tcPr>
            <w:tcW w:w="7378" w:type="dxa"/>
            <w:noWrap/>
          </w:tcPr>
          <w:p w14:paraId="147265AE" w14:textId="77777777" w:rsidR="00803DA5" w:rsidRPr="00803DA5" w:rsidRDefault="00803DA5"/>
        </w:tc>
        <w:tc>
          <w:tcPr>
            <w:tcW w:w="1184" w:type="dxa"/>
            <w:noWrap/>
          </w:tcPr>
          <w:p w14:paraId="03B386AD" w14:textId="77777777" w:rsidR="00803DA5" w:rsidRPr="00803DA5" w:rsidRDefault="00803DA5"/>
        </w:tc>
      </w:tr>
      <w:tr w:rsidR="00803DA5" w:rsidRPr="00803DA5" w14:paraId="30DA388B" w14:textId="77777777" w:rsidTr="00803DA5">
        <w:trPr>
          <w:trHeight w:val="315"/>
        </w:trPr>
        <w:tc>
          <w:tcPr>
            <w:tcW w:w="851" w:type="dxa"/>
            <w:noWrap/>
          </w:tcPr>
          <w:p w14:paraId="672FC60C" w14:textId="77777777" w:rsidR="00803DA5" w:rsidRPr="00803DA5" w:rsidRDefault="00803DA5"/>
        </w:tc>
        <w:tc>
          <w:tcPr>
            <w:tcW w:w="7378" w:type="dxa"/>
            <w:noWrap/>
          </w:tcPr>
          <w:p w14:paraId="2ECDB34C" w14:textId="4D9FE5F1" w:rsidR="00803DA5" w:rsidRPr="00803DA5" w:rsidRDefault="00803DA5" w:rsidP="00803DA5">
            <w:pPr>
              <w:jc w:val="right"/>
            </w:pPr>
            <w:r>
              <w:t>Carried forward</w:t>
            </w:r>
          </w:p>
        </w:tc>
        <w:tc>
          <w:tcPr>
            <w:tcW w:w="1184" w:type="dxa"/>
            <w:noWrap/>
          </w:tcPr>
          <w:p w14:paraId="24642488" w14:textId="77777777" w:rsidR="00803DA5" w:rsidRPr="00803DA5" w:rsidRDefault="00803DA5"/>
        </w:tc>
      </w:tr>
      <w:tr w:rsidR="00803DA5" w:rsidRPr="00803DA5" w14:paraId="3B1DD54D" w14:textId="77777777" w:rsidTr="00803DA5">
        <w:trPr>
          <w:trHeight w:val="315"/>
        </w:trPr>
        <w:tc>
          <w:tcPr>
            <w:tcW w:w="851" w:type="dxa"/>
            <w:noWrap/>
          </w:tcPr>
          <w:p w14:paraId="6538D19C" w14:textId="77777777" w:rsidR="00803DA5" w:rsidRPr="00803DA5" w:rsidRDefault="00803DA5" w:rsidP="00803DA5">
            <w:pPr>
              <w:rPr>
                <w:b/>
                <w:bCs/>
              </w:rPr>
            </w:pPr>
          </w:p>
        </w:tc>
        <w:tc>
          <w:tcPr>
            <w:tcW w:w="7378" w:type="dxa"/>
            <w:noWrap/>
          </w:tcPr>
          <w:p w14:paraId="4FCE3AFE" w14:textId="6C5303AA" w:rsidR="00803DA5" w:rsidRPr="00803DA5" w:rsidRDefault="00803DA5" w:rsidP="00803DA5">
            <w:pPr>
              <w:jc w:val="right"/>
            </w:pPr>
            <w:r w:rsidRPr="00803DA5">
              <w:t>Brought forward</w:t>
            </w:r>
          </w:p>
        </w:tc>
        <w:tc>
          <w:tcPr>
            <w:tcW w:w="1184" w:type="dxa"/>
            <w:noWrap/>
          </w:tcPr>
          <w:p w14:paraId="35B9FCA3" w14:textId="77777777" w:rsidR="00803DA5" w:rsidRPr="00803DA5" w:rsidRDefault="00803DA5"/>
        </w:tc>
      </w:tr>
      <w:tr w:rsidR="00803DA5" w:rsidRPr="00803DA5" w14:paraId="76C1B9D5" w14:textId="77777777" w:rsidTr="00803DA5">
        <w:trPr>
          <w:trHeight w:val="315"/>
        </w:trPr>
        <w:tc>
          <w:tcPr>
            <w:tcW w:w="851" w:type="dxa"/>
            <w:noWrap/>
            <w:hideMark/>
          </w:tcPr>
          <w:p w14:paraId="0B2279BE" w14:textId="77777777" w:rsidR="00803DA5" w:rsidRPr="00803DA5" w:rsidRDefault="00803DA5" w:rsidP="00803DA5">
            <w:pPr>
              <w:rPr>
                <w:b/>
                <w:bCs/>
              </w:rPr>
            </w:pPr>
            <w:r w:rsidRPr="00803DA5">
              <w:rPr>
                <w:b/>
                <w:bCs/>
              </w:rPr>
              <w:t>3</w:t>
            </w:r>
          </w:p>
        </w:tc>
        <w:tc>
          <w:tcPr>
            <w:tcW w:w="7378" w:type="dxa"/>
            <w:noWrap/>
            <w:hideMark/>
          </w:tcPr>
          <w:p w14:paraId="44A51429" w14:textId="77777777" w:rsidR="00803DA5" w:rsidRPr="00803DA5" w:rsidRDefault="00803DA5">
            <w:pPr>
              <w:rPr>
                <w:b/>
                <w:bCs/>
                <w:u w:val="single"/>
              </w:rPr>
            </w:pPr>
            <w:r w:rsidRPr="00803DA5">
              <w:rPr>
                <w:b/>
                <w:bCs/>
                <w:u w:val="single"/>
              </w:rPr>
              <w:t>Installation of capping beam</w:t>
            </w:r>
          </w:p>
        </w:tc>
        <w:tc>
          <w:tcPr>
            <w:tcW w:w="1184" w:type="dxa"/>
            <w:noWrap/>
            <w:hideMark/>
          </w:tcPr>
          <w:p w14:paraId="0C035432" w14:textId="77777777" w:rsidR="00803DA5" w:rsidRPr="00803DA5" w:rsidRDefault="00803DA5">
            <w:r w:rsidRPr="00803DA5">
              <w:t> </w:t>
            </w:r>
          </w:p>
        </w:tc>
      </w:tr>
      <w:tr w:rsidR="00803DA5" w:rsidRPr="00803DA5" w14:paraId="3ACA9193" w14:textId="77777777" w:rsidTr="00803DA5">
        <w:trPr>
          <w:trHeight w:val="315"/>
        </w:trPr>
        <w:tc>
          <w:tcPr>
            <w:tcW w:w="851" w:type="dxa"/>
            <w:noWrap/>
            <w:hideMark/>
          </w:tcPr>
          <w:p w14:paraId="01031F03" w14:textId="77777777" w:rsidR="00803DA5" w:rsidRPr="00803DA5" w:rsidRDefault="00803DA5" w:rsidP="00803DA5">
            <w:r w:rsidRPr="00803DA5">
              <w:t>3.1</w:t>
            </w:r>
          </w:p>
        </w:tc>
        <w:tc>
          <w:tcPr>
            <w:tcW w:w="7378" w:type="dxa"/>
            <w:noWrap/>
            <w:hideMark/>
          </w:tcPr>
          <w:p w14:paraId="6FC968AA" w14:textId="77777777" w:rsidR="00803DA5" w:rsidRPr="00803DA5" w:rsidRDefault="00803DA5">
            <w:r w:rsidRPr="00803DA5">
              <w:t>Install of reinforced concrete capping beam</w:t>
            </w:r>
          </w:p>
        </w:tc>
        <w:tc>
          <w:tcPr>
            <w:tcW w:w="1184" w:type="dxa"/>
            <w:noWrap/>
            <w:hideMark/>
          </w:tcPr>
          <w:p w14:paraId="1CC132E7" w14:textId="77777777" w:rsidR="00803DA5" w:rsidRPr="00803DA5" w:rsidRDefault="00803DA5">
            <w:r w:rsidRPr="00803DA5">
              <w:t> </w:t>
            </w:r>
          </w:p>
        </w:tc>
      </w:tr>
      <w:tr w:rsidR="00803DA5" w:rsidRPr="00803DA5" w14:paraId="5861B460" w14:textId="77777777" w:rsidTr="00803DA5">
        <w:trPr>
          <w:trHeight w:val="315"/>
        </w:trPr>
        <w:tc>
          <w:tcPr>
            <w:tcW w:w="851" w:type="dxa"/>
            <w:noWrap/>
            <w:hideMark/>
          </w:tcPr>
          <w:p w14:paraId="083F7D16" w14:textId="77777777" w:rsidR="00803DA5" w:rsidRPr="00803DA5" w:rsidRDefault="00803DA5" w:rsidP="00803DA5">
            <w:r w:rsidRPr="00803DA5">
              <w:t>3.2</w:t>
            </w:r>
          </w:p>
        </w:tc>
        <w:tc>
          <w:tcPr>
            <w:tcW w:w="7378" w:type="dxa"/>
            <w:noWrap/>
            <w:hideMark/>
          </w:tcPr>
          <w:p w14:paraId="06AE6FD1" w14:textId="77777777" w:rsidR="00803DA5" w:rsidRPr="00803DA5" w:rsidRDefault="00803DA5">
            <w:r w:rsidRPr="00803DA5">
              <w:t>Recesses for access ladders</w:t>
            </w:r>
          </w:p>
        </w:tc>
        <w:tc>
          <w:tcPr>
            <w:tcW w:w="1184" w:type="dxa"/>
            <w:noWrap/>
            <w:hideMark/>
          </w:tcPr>
          <w:p w14:paraId="6D044897" w14:textId="77777777" w:rsidR="00803DA5" w:rsidRPr="00803DA5" w:rsidRDefault="00803DA5">
            <w:r w:rsidRPr="00803DA5">
              <w:t> </w:t>
            </w:r>
          </w:p>
        </w:tc>
      </w:tr>
      <w:tr w:rsidR="00803DA5" w:rsidRPr="00803DA5" w14:paraId="0F529B4F" w14:textId="77777777" w:rsidTr="00803DA5">
        <w:trPr>
          <w:trHeight w:val="315"/>
        </w:trPr>
        <w:tc>
          <w:tcPr>
            <w:tcW w:w="851" w:type="dxa"/>
            <w:noWrap/>
            <w:hideMark/>
          </w:tcPr>
          <w:p w14:paraId="3751B9E4" w14:textId="77777777" w:rsidR="00803DA5" w:rsidRPr="00803DA5" w:rsidRDefault="00803DA5" w:rsidP="00803DA5">
            <w:r w:rsidRPr="00803DA5">
              <w:t>3.3</w:t>
            </w:r>
          </w:p>
        </w:tc>
        <w:tc>
          <w:tcPr>
            <w:tcW w:w="7378" w:type="dxa"/>
            <w:noWrap/>
            <w:hideMark/>
          </w:tcPr>
          <w:p w14:paraId="555532B3" w14:textId="77777777" w:rsidR="00803DA5" w:rsidRPr="00803DA5" w:rsidRDefault="00803DA5">
            <w:r w:rsidRPr="00803DA5">
              <w:t>Fenders</w:t>
            </w:r>
          </w:p>
        </w:tc>
        <w:tc>
          <w:tcPr>
            <w:tcW w:w="1184" w:type="dxa"/>
            <w:noWrap/>
            <w:hideMark/>
          </w:tcPr>
          <w:p w14:paraId="4086D2D2" w14:textId="77777777" w:rsidR="00803DA5" w:rsidRPr="00803DA5" w:rsidRDefault="00803DA5">
            <w:r w:rsidRPr="00803DA5">
              <w:t> </w:t>
            </w:r>
          </w:p>
        </w:tc>
      </w:tr>
      <w:tr w:rsidR="00803DA5" w:rsidRPr="00803DA5" w14:paraId="43538B52" w14:textId="77777777" w:rsidTr="00803DA5">
        <w:trPr>
          <w:trHeight w:val="315"/>
        </w:trPr>
        <w:tc>
          <w:tcPr>
            <w:tcW w:w="851" w:type="dxa"/>
            <w:noWrap/>
            <w:hideMark/>
          </w:tcPr>
          <w:p w14:paraId="6F1CD115" w14:textId="77777777" w:rsidR="00803DA5" w:rsidRPr="00803DA5" w:rsidRDefault="00803DA5" w:rsidP="00803DA5">
            <w:r w:rsidRPr="00803DA5">
              <w:t>3.4</w:t>
            </w:r>
          </w:p>
        </w:tc>
        <w:tc>
          <w:tcPr>
            <w:tcW w:w="7378" w:type="dxa"/>
            <w:noWrap/>
            <w:hideMark/>
          </w:tcPr>
          <w:p w14:paraId="3F8DF2FD" w14:textId="77777777" w:rsidR="00803DA5" w:rsidRPr="00803DA5" w:rsidRDefault="00803DA5">
            <w:r w:rsidRPr="00803DA5">
              <w:t>Bollards</w:t>
            </w:r>
          </w:p>
        </w:tc>
        <w:tc>
          <w:tcPr>
            <w:tcW w:w="1184" w:type="dxa"/>
            <w:noWrap/>
            <w:hideMark/>
          </w:tcPr>
          <w:p w14:paraId="43AF9E2A" w14:textId="77777777" w:rsidR="00803DA5" w:rsidRPr="00803DA5" w:rsidRDefault="00803DA5">
            <w:r w:rsidRPr="00803DA5">
              <w:t> </w:t>
            </w:r>
          </w:p>
        </w:tc>
      </w:tr>
      <w:tr w:rsidR="00803DA5" w:rsidRPr="00803DA5" w14:paraId="1002734B" w14:textId="77777777" w:rsidTr="00803DA5">
        <w:trPr>
          <w:trHeight w:val="525"/>
        </w:trPr>
        <w:tc>
          <w:tcPr>
            <w:tcW w:w="851" w:type="dxa"/>
            <w:noWrap/>
            <w:hideMark/>
          </w:tcPr>
          <w:p w14:paraId="7714AF5D" w14:textId="77777777" w:rsidR="00803DA5" w:rsidRPr="00803DA5" w:rsidRDefault="00803DA5" w:rsidP="00803DA5">
            <w:r w:rsidRPr="00803DA5">
              <w:t>3.5</w:t>
            </w:r>
          </w:p>
        </w:tc>
        <w:tc>
          <w:tcPr>
            <w:tcW w:w="7378" w:type="dxa"/>
            <w:hideMark/>
          </w:tcPr>
          <w:p w14:paraId="6F98762C" w14:textId="0CFFE42F" w:rsidR="00803DA5" w:rsidRPr="00803DA5" w:rsidRDefault="00803DA5">
            <w:r w:rsidRPr="00803DA5">
              <w:t>Balance of works, plant and equipment to be included as deemed necessary by the Contractor to complete the pricing (Contractor shall list out each item separately)</w:t>
            </w:r>
          </w:p>
        </w:tc>
        <w:tc>
          <w:tcPr>
            <w:tcW w:w="1184" w:type="dxa"/>
            <w:noWrap/>
            <w:hideMark/>
          </w:tcPr>
          <w:p w14:paraId="46FA6BB2" w14:textId="77777777" w:rsidR="00803DA5" w:rsidRPr="00803DA5" w:rsidRDefault="00803DA5">
            <w:r w:rsidRPr="00803DA5">
              <w:t> </w:t>
            </w:r>
          </w:p>
        </w:tc>
      </w:tr>
      <w:tr w:rsidR="00803DA5" w:rsidRPr="00803DA5" w14:paraId="755ADFE8" w14:textId="77777777" w:rsidTr="00803DA5">
        <w:trPr>
          <w:trHeight w:val="315"/>
        </w:trPr>
        <w:tc>
          <w:tcPr>
            <w:tcW w:w="851" w:type="dxa"/>
            <w:noWrap/>
            <w:hideMark/>
          </w:tcPr>
          <w:p w14:paraId="490DBFBD" w14:textId="77777777" w:rsidR="00803DA5" w:rsidRPr="00803DA5" w:rsidRDefault="00803DA5">
            <w:r w:rsidRPr="00803DA5">
              <w:t> </w:t>
            </w:r>
          </w:p>
        </w:tc>
        <w:tc>
          <w:tcPr>
            <w:tcW w:w="7378" w:type="dxa"/>
            <w:noWrap/>
            <w:hideMark/>
          </w:tcPr>
          <w:p w14:paraId="2F81980B" w14:textId="77777777" w:rsidR="00803DA5" w:rsidRPr="00803DA5" w:rsidRDefault="00803DA5">
            <w:r w:rsidRPr="00803DA5">
              <w:t> </w:t>
            </w:r>
          </w:p>
        </w:tc>
        <w:tc>
          <w:tcPr>
            <w:tcW w:w="1184" w:type="dxa"/>
            <w:noWrap/>
            <w:hideMark/>
          </w:tcPr>
          <w:p w14:paraId="19B2A46E" w14:textId="77777777" w:rsidR="00803DA5" w:rsidRPr="00803DA5" w:rsidRDefault="00803DA5">
            <w:r w:rsidRPr="00803DA5">
              <w:t> </w:t>
            </w:r>
          </w:p>
        </w:tc>
      </w:tr>
      <w:tr w:rsidR="00803DA5" w:rsidRPr="00803DA5" w14:paraId="4D5C7122" w14:textId="77777777" w:rsidTr="00803DA5">
        <w:trPr>
          <w:trHeight w:val="315"/>
        </w:trPr>
        <w:tc>
          <w:tcPr>
            <w:tcW w:w="851" w:type="dxa"/>
            <w:noWrap/>
            <w:hideMark/>
          </w:tcPr>
          <w:p w14:paraId="3A4CC037" w14:textId="77777777" w:rsidR="00803DA5" w:rsidRPr="00803DA5" w:rsidRDefault="00803DA5" w:rsidP="00803DA5">
            <w:pPr>
              <w:rPr>
                <w:b/>
                <w:bCs/>
              </w:rPr>
            </w:pPr>
            <w:r w:rsidRPr="00803DA5">
              <w:rPr>
                <w:b/>
                <w:bCs/>
              </w:rPr>
              <w:t>4</w:t>
            </w:r>
          </w:p>
        </w:tc>
        <w:tc>
          <w:tcPr>
            <w:tcW w:w="7378" w:type="dxa"/>
            <w:noWrap/>
            <w:hideMark/>
          </w:tcPr>
          <w:p w14:paraId="2D76DE6A" w14:textId="77777777" w:rsidR="00803DA5" w:rsidRPr="00803DA5" w:rsidRDefault="00803DA5">
            <w:pPr>
              <w:rPr>
                <w:b/>
                <w:bCs/>
                <w:u w:val="single"/>
              </w:rPr>
            </w:pPr>
            <w:r w:rsidRPr="00803DA5">
              <w:rPr>
                <w:b/>
                <w:bCs/>
                <w:u w:val="single"/>
              </w:rPr>
              <w:t>Construction Access</w:t>
            </w:r>
          </w:p>
        </w:tc>
        <w:tc>
          <w:tcPr>
            <w:tcW w:w="1184" w:type="dxa"/>
            <w:noWrap/>
            <w:hideMark/>
          </w:tcPr>
          <w:p w14:paraId="443F5995" w14:textId="77777777" w:rsidR="00803DA5" w:rsidRPr="00803DA5" w:rsidRDefault="00803DA5">
            <w:r w:rsidRPr="00803DA5">
              <w:t> </w:t>
            </w:r>
          </w:p>
        </w:tc>
      </w:tr>
      <w:tr w:rsidR="00803DA5" w:rsidRPr="00803DA5" w14:paraId="7307A937" w14:textId="77777777" w:rsidTr="00803DA5">
        <w:trPr>
          <w:trHeight w:val="315"/>
        </w:trPr>
        <w:tc>
          <w:tcPr>
            <w:tcW w:w="851" w:type="dxa"/>
            <w:noWrap/>
            <w:hideMark/>
          </w:tcPr>
          <w:p w14:paraId="6E6D148B" w14:textId="77777777" w:rsidR="00803DA5" w:rsidRPr="00803DA5" w:rsidRDefault="00803DA5" w:rsidP="00803DA5">
            <w:r w:rsidRPr="00803DA5">
              <w:t>4.1</w:t>
            </w:r>
          </w:p>
        </w:tc>
        <w:tc>
          <w:tcPr>
            <w:tcW w:w="7378" w:type="dxa"/>
            <w:noWrap/>
            <w:hideMark/>
          </w:tcPr>
          <w:p w14:paraId="69BA079D" w14:textId="77777777" w:rsidR="00803DA5" w:rsidRPr="00803DA5" w:rsidRDefault="00803DA5">
            <w:r w:rsidRPr="00803DA5">
              <w:t>Construct access routes for future works behind Ro-Ro Quay Wall</w:t>
            </w:r>
          </w:p>
        </w:tc>
        <w:tc>
          <w:tcPr>
            <w:tcW w:w="1184" w:type="dxa"/>
            <w:noWrap/>
            <w:hideMark/>
          </w:tcPr>
          <w:p w14:paraId="20C2FA43" w14:textId="77777777" w:rsidR="00803DA5" w:rsidRPr="00803DA5" w:rsidRDefault="00803DA5">
            <w:r w:rsidRPr="00803DA5">
              <w:t> </w:t>
            </w:r>
          </w:p>
        </w:tc>
      </w:tr>
      <w:tr w:rsidR="00803DA5" w:rsidRPr="00803DA5" w14:paraId="44416B4F" w14:textId="77777777" w:rsidTr="00803DA5">
        <w:trPr>
          <w:trHeight w:val="315"/>
        </w:trPr>
        <w:tc>
          <w:tcPr>
            <w:tcW w:w="851" w:type="dxa"/>
            <w:noWrap/>
            <w:hideMark/>
          </w:tcPr>
          <w:p w14:paraId="07F38AC3" w14:textId="77777777" w:rsidR="00803DA5" w:rsidRPr="00803DA5" w:rsidRDefault="00803DA5">
            <w:r w:rsidRPr="00803DA5">
              <w:t> </w:t>
            </w:r>
          </w:p>
        </w:tc>
        <w:tc>
          <w:tcPr>
            <w:tcW w:w="7378" w:type="dxa"/>
            <w:noWrap/>
            <w:hideMark/>
          </w:tcPr>
          <w:p w14:paraId="251EFDFC" w14:textId="77777777" w:rsidR="00803DA5" w:rsidRPr="00803DA5" w:rsidRDefault="00803DA5">
            <w:r w:rsidRPr="00803DA5">
              <w:t> </w:t>
            </w:r>
          </w:p>
        </w:tc>
        <w:tc>
          <w:tcPr>
            <w:tcW w:w="1184" w:type="dxa"/>
            <w:noWrap/>
            <w:hideMark/>
          </w:tcPr>
          <w:p w14:paraId="3102674B" w14:textId="77777777" w:rsidR="00803DA5" w:rsidRPr="00803DA5" w:rsidRDefault="00803DA5">
            <w:r w:rsidRPr="00803DA5">
              <w:t> </w:t>
            </w:r>
          </w:p>
        </w:tc>
      </w:tr>
      <w:tr w:rsidR="00803DA5" w:rsidRPr="00803DA5" w14:paraId="33E69C7C" w14:textId="77777777" w:rsidTr="00803DA5">
        <w:trPr>
          <w:trHeight w:val="315"/>
        </w:trPr>
        <w:tc>
          <w:tcPr>
            <w:tcW w:w="851" w:type="dxa"/>
            <w:noWrap/>
            <w:hideMark/>
          </w:tcPr>
          <w:p w14:paraId="1CBE7EFB" w14:textId="77777777" w:rsidR="00803DA5" w:rsidRPr="00803DA5" w:rsidRDefault="00803DA5" w:rsidP="00803DA5">
            <w:pPr>
              <w:rPr>
                <w:b/>
                <w:bCs/>
              </w:rPr>
            </w:pPr>
            <w:r w:rsidRPr="00803DA5">
              <w:rPr>
                <w:b/>
                <w:bCs/>
              </w:rPr>
              <w:t>5</w:t>
            </w:r>
          </w:p>
        </w:tc>
        <w:tc>
          <w:tcPr>
            <w:tcW w:w="7378" w:type="dxa"/>
            <w:noWrap/>
            <w:hideMark/>
          </w:tcPr>
          <w:p w14:paraId="531A2F63" w14:textId="77777777" w:rsidR="00803DA5" w:rsidRPr="00803DA5" w:rsidRDefault="00803DA5">
            <w:pPr>
              <w:rPr>
                <w:b/>
                <w:bCs/>
                <w:u w:val="single"/>
              </w:rPr>
            </w:pPr>
            <w:r w:rsidRPr="00803DA5">
              <w:rPr>
                <w:b/>
                <w:bCs/>
                <w:u w:val="single"/>
              </w:rPr>
              <w:t>Other Quay Furniture</w:t>
            </w:r>
          </w:p>
        </w:tc>
        <w:tc>
          <w:tcPr>
            <w:tcW w:w="1184" w:type="dxa"/>
            <w:noWrap/>
            <w:hideMark/>
          </w:tcPr>
          <w:p w14:paraId="2E98B864" w14:textId="77777777" w:rsidR="00803DA5" w:rsidRPr="00803DA5" w:rsidRDefault="00803DA5">
            <w:r w:rsidRPr="00803DA5">
              <w:t> </w:t>
            </w:r>
          </w:p>
        </w:tc>
      </w:tr>
      <w:tr w:rsidR="00803DA5" w:rsidRPr="00803DA5" w14:paraId="165541B9" w14:textId="77777777" w:rsidTr="00803DA5">
        <w:trPr>
          <w:trHeight w:val="315"/>
        </w:trPr>
        <w:tc>
          <w:tcPr>
            <w:tcW w:w="851" w:type="dxa"/>
            <w:noWrap/>
            <w:hideMark/>
          </w:tcPr>
          <w:p w14:paraId="310E17D1" w14:textId="77777777" w:rsidR="00803DA5" w:rsidRPr="00803DA5" w:rsidRDefault="00803DA5" w:rsidP="00803DA5">
            <w:r w:rsidRPr="00803DA5">
              <w:t>5.1</w:t>
            </w:r>
          </w:p>
        </w:tc>
        <w:tc>
          <w:tcPr>
            <w:tcW w:w="7378" w:type="dxa"/>
            <w:noWrap/>
            <w:hideMark/>
          </w:tcPr>
          <w:p w14:paraId="04B46D71" w14:textId="77777777" w:rsidR="00803DA5" w:rsidRPr="00803DA5" w:rsidRDefault="00803DA5">
            <w:r w:rsidRPr="00803DA5">
              <w:t>Install ladders (30m centres)</w:t>
            </w:r>
          </w:p>
        </w:tc>
        <w:tc>
          <w:tcPr>
            <w:tcW w:w="1184" w:type="dxa"/>
            <w:noWrap/>
            <w:hideMark/>
          </w:tcPr>
          <w:p w14:paraId="18D74A97" w14:textId="77777777" w:rsidR="00803DA5" w:rsidRPr="00803DA5" w:rsidRDefault="00803DA5">
            <w:r w:rsidRPr="00803DA5">
              <w:t> </w:t>
            </w:r>
          </w:p>
        </w:tc>
      </w:tr>
      <w:tr w:rsidR="00803DA5" w:rsidRPr="00803DA5" w14:paraId="0161BD2F" w14:textId="77777777" w:rsidTr="00803DA5">
        <w:trPr>
          <w:trHeight w:val="315"/>
        </w:trPr>
        <w:tc>
          <w:tcPr>
            <w:tcW w:w="851" w:type="dxa"/>
            <w:noWrap/>
            <w:hideMark/>
          </w:tcPr>
          <w:p w14:paraId="5FC718E4" w14:textId="77777777" w:rsidR="00803DA5" w:rsidRPr="00803DA5" w:rsidRDefault="00803DA5" w:rsidP="00803DA5">
            <w:r w:rsidRPr="00803DA5">
              <w:t>5.2</w:t>
            </w:r>
          </w:p>
        </w:tc>
        <w:tc>
          <w:tcPr>
            <w:tcW w:w="7378" w:type="dxa"/>
            <w:noWrap/>
            <w:hideMark/>
          </w:tcPr>
          <w:p w14:paraId="7412D5FD" w14:textId="77777777" w:rsidR="00803DA5" w:rsidRPr="00803DA5" w:rsidRDefault="00803DA5">
            <w:r w:rsidRPr="00803DA5">
              <w:t>Install hand grips (15m spacing)</w:t>
            </w:r>
          </w:p>
        </w:tc>
        <w:tc>
          <w:tcPr>
            <w:tcW w:w="1184" w:type="dxa"/>
            <w:noWrap/>
            <w:hideMark/>
          </w:tcPr>
          <w:p w14:paraId="11A85215" w14:textId="77777777" w:rsidR="00803DA5" w:rsidRPr="00803DA5" w:rsidRDefault="00803DA5">
            <w:r w:rsidRPr="00803DA5">
              <w:t> </w:t>
            </w:r>
          </w:p>
        </w:tc>
      </w:tr>
      <w:tr w:rsidR="00803DA5" w:rsidRPr="00803DA5" w14:paraId="06E8554E" w14:textId="77777777" w:rsidTr="00803DA5">
        <w:trPr>
          <w:trHeight w:val="315"/>
        </w:trPr>
        <w:tc>
          <w:tcPr>
            <w:tcW w:w="851" w:type="dxa"/>
            <w:noWrap/>
            <w:hideMark/>
          </w:tcPr>
          <w:p w14:paraId="1DA3677A" w14:textId="77777777" w:rsidR="00803DA5" w:rsidRPr="00803DA5" w:rsidRDefault="00803DA5" w:rsidP="00803DA5">
            <w:r w:rsidRPr="00803DA5">
              <w:t>5.3</w:t>
            </w:r>
          </w:p>
        </w:tc>
        <w:tc>
          <w:tcPr>
            <w:tcW w:w="7378" w:type="dxa"/>
            <w:noWrap/>
            <w:hideMark/>
          </w:tcPr>
          <w:p w14:paraId="20C57E07" w14:textId="77777777" w:rsidR="00803DA5" w:rsidRPr="00803DA5" w:rsidRDefault="00803DA5">
            <w:r w:rsidRPr="00803DA5">
              <w:t>Light masts</w:t>
            </w:r>
          </w:p>
        </w:tc>
        <w:tc>
          <w:tcPr>
            <w:tcW w:w="1184" w:type="dxa"/>
            <w:noWrap/>
            <w:hideMark/>
          </w:tcPr>
          <w:p w14:paraId="53809531" w14:textId="77777777" w:rsidR="00803DA5" w:rsidRPr="00803DA5" w:rsidRDefault="00803DA5">
            <w:r w:rsidRPr="00803DA5">
              <w:t> </w:t>
            </w:r>
          </w:p>
        </w:tc>
      </w:tr>
      <w:tr w:rsidR="00803DA5" w:rsidRPr="00803DA5" w14:paraId="70B3C870" w14:textId="77777777" w:rsidTr="00803DA5">
        <w:trPr>
          <w:trHeight w:val="525"/>
        </w:trPr>
        <w:tc>
          <w:tcPr>
            <w:tcW w:w="851" w:type="dxa"/>
            <w:noWrap/>
            <w:hideMark/>
          </w:tcPr>
          <w:p w14:paraId="1A1D3AB3" w14:textId="77777777" w:rsidR="00803DA5" w:rsidRPr="00803DA5" w:rsidRDefault="00803DA5" w:rsidP="00803DA5">
            <w:r w:rsidRPr="00803DA5">
              <w:t>5.4</w:t>
            </w:r>
          </w:p>
        </w:tc>
        <w:tc>
          <w:tcPr>
            <w:tcW w:w="7378" w:type="dxa"/>
            <w:hideMark/>
          </w:tcPr>
          <w:p w14:paraId="6E61A2B1" w14:textId="3D13B254" w:rsidR="00803DA5" w:rsidRPr="00803DA5" w:rsidRDefault="00803DA5">
            <w:r w:rsidRPr="00803DA5">
              <w:t>Balance of works, plant and equipment to be included as deemed necessary by the Contractor to complete the pricing (Contractor shall list out each item separately)</w:t>
            </w:r>
          </w:p>
        </w:tc>
        <w:tc>
          <w:tcPr>
            <w:tcW w:w="1184" w:type="dxa"/>
            <w:noWrap/>
            <w:hideMark/>
          </w:tcPr>
          <w:p w14:paraId="32AB4CF3" w14:textId="77777777" w:rsidR="00803DA5" w:rsidRPr="00803DA5" w:rsidRDefault="00803DA5">
            <w:r w:rsidRPr="00803DA5">
              <w:t> </w:t>
            </w:r>
          </w:p>
        </w:tc>
      </w:tr>
      <w:tr w:rsidR="00803DA5" w:rsidRPr="00803DA5" w14:paraId="131D545F" w14:textId="77777777" w:rsidTr="00803DA5">
        <w:trPr>
          <w:trHeight w:val="315"/>
        </w:trPr>
        <w:tc>
          <w:tcPr>
            <w:tcW w:w="851" w:type="dxa"/>
            <w:noWrap/>
            <w:hideMark/>
          </w:tcPr>
          <w:p w14:paraId="3C1D5970" w14:textId="77777777" w:rsidR="00803DA5" w:rsidRPr="00803DA5" w:rsidRDefault="00803DA5">
            <w:r w:rsidRPr="00803DA5">
              <w:t> </w:t>
            </w:r>
          </w:p>
        </w:tc>
        <w:tc>
          <w:tcPr>
            <w:tcW w:w="7378" w:type="dxa"/>
            <w:noWrap/>
            <w:hideMark/>
          </w:tcPr>
          <w:p w14:paraId="4CFCF521" w14:textId="77777777" w:rsidR="00803DA5" w:rsidRPr="00803DA5" w:rsidRDefault="00803DA5">
            <w:r w:rsidRPr="00803DA5">
              <w:t> </w:t>
            </w:r>
          </w:p>
        </w:tc>
        <w:tc>
          <w:tcPr>
            <w:tcW w:w="1184" w:type="dxa"/>
            <w:noWrap/>
            <w:hideMark/>
          </w:tcPr>
          <w:p w14:paraId="1F54CBDB" w14:textId="77777777" w:rsidR="00803DA5" w:rsidRPr="00803DA5" w:rsidRDefault="00803DA5">
            <w:r w:rsidRPr="00803DA5">
              <w:t> </w:t>
            </w:r>
          </w:p>
        </w:tc>
      </w:tr>
      <w:tr w:rsidR="00803DA5" w:rsidRPr="00803DA5" w14:paraId="05949F4B" w14:textId="77777777" w:rsidTr="00803DA5">
        <w:trPr>
          <w:trHeight w:val="315"/>
        </w:trPr>
        <w:tc>
          <w:tcPr>
            <w:tcW w:w="851" w:type="dxa"/>
            <w:noWrap/>
          </w:tcPr>
          <w:p w14:paraId="2127F82E" w14:textId="77777777" w:rsidR="00803DA5" w:rsidRPr="00803DA5" w:rsidRDefault="00803DA5"/>
        </w:tc>
        <w:tc>
          <w:tcPr>
            <w:tcW w:w="7378" w:type="dxa"/>
            <w:noWrap/>
          </w:tcPr>
          <w:p w14:paraId="1568C59E" w14:textId="77777777" w:rsidR="00803DA5" w:rsidRPr="00803DA5" w:rsidRDefault="00803DA5"/>
        </w:tc>
        <w:tc>
          <w:tcPr>
            <w:tcW w:w="1184" w:type="dxa"/>
            <w:noWrap/>
          </w:tcPr>
          <w:p w14:paraId="6F720E1F" w14:textId="77777777" w:rsidR="00803DA5" w:rsidRPr="00803DA5" w:rsidRDefault="00803DA5"/>
        </w:tc>
      </w:tr>
      <w:tr w:rsidR="00803DA5" w:rsidRPr="00803DA5" w14:paraId="37FF978B" w14:textId="77777777" w:rsidTr="00803DA5">
        <w:trPr>
          <w:trHeight w:val="315"/>
        </w:trPr>
        <w:tc>
          <w:tcPr>
            <w:tcW w:w="851" w:type="dxa"/>
            <w:noWrap/>
          </w:tcPr>
          <w:p w14:paraId="75AB69F1" w14:textId="77777777" w:rsidR="00803DA5" w:rsidRPr="00803DA5" w:rsidRDefault="00803DA5"/>
        </w:tc>
        <w:tc>
          <w:tcPr>
            <w:tcW w:w="7378" w:type="dxa"/>
            <w:noWrap/>
          </w:tcPr>
          <w:p w14:paraId="4C0C30D8" w14:textId="77777777" w:rsidR="00803DA5" w:rsidRPr="00803DA5" w:rsidRDefault="00803DA5"/>
        </w:tc>
        <w:tc>
          <w:tcPr>
            <w:tcW w:w="1184" w:type="dxa"/>
            <w:noWrap/>
          </w:tcPr>
          <w:p w14:paraId="0ABAB6B3" w14:textId="77777777" w:rsidR="00803DA5" w:rsidRPr="00803DA5" w:rsidRDefault="00803DA5"/>
        </w:tc>
      </w:tr>
      <w:tr w:rsidR="00803DA5" w:rsidRPr="00803DA5" w14:paraId="3B8C0C3C" w14:textId="77777777" w:rsidTr="00803DA5">
        <w:trPr>
          <w:trHeight w:val="315"/>
        </w:trPr>
        <w:tc>
          <w:tcPr>
            <w:tcW w:w="851" w:type="dxa"/>
            <w:noWrap/>
          </w:tcPr>
          <w:p w14:paraId="1F9E3950" w14:textId="77777777" w:rsidR="00803DA5" w:rsidRPr="00803DA5" w:rsidRDefault="00803DA5"/>
        </w:tc>
        <w:tc>
          <w:tcPr>
            <w:tcW w:w="7378" w:type="dxa"/>
            <w:noWrap/>
          </w:tcPr>
          <w:p w14:paraId="140978B9" w14:textId="77777777" w:rsidR="00803DA5" w:rsidRPr="00803DA5" w:rsidRDefault="00803DA5"/>
        </w:tc>
        <w:tc>
          <w:tcPr>
            <w:tcW w:w="1184" w:type="dxa"/>
            <w:noWrap/>
          </w:tcPr>
          <w:p w14:paraId="4A690FB2" w14:textId="77777777" w:rsidR="00803DA5" w:rsidRPr="00803DA5" w:rsidRDefault="00803DA5"/>
        </w:tc>
      </w:tr>
      <w:tr w:rsidR="00803DA5" w:rsidRPr="00803DA5" w14:paraId="14FEAB9D" w14:textId="77777777" w:rsidTr="00803DA5">
        <w:trPr>
          <w:trHeight w:val="315"/>
        </w:trPr>
        <w:tc>
          <w:tcPr>
            <w:tcW w:w="851" w:type="dxa"/>
            <w:noWrap/>
          </w:tcPr>
          <w:p w14:paraId="6308C2E9" w14:textId="77777777" w:rsidR="00803DA5" w:rsidRPr="00803DA5" w:rsidRDefault="00803DA5"/>
        </w:tc>
        <w:tc>
          <w:tcPr>
            <w:tcW w:w="7378" w:type="dxa"/>
            <w:noWrap/>
          </w:tcPr>
          <w:p w14:paraId="622A612C" w14:textId="77777777" w:rsidR="00803DA5" w:rsidRPr="00803DA5" w:rsidRDefault="00803DA5"/>
        </w:tc>
        <w:tc>
          <w:tcPr>
            <w:tcW w:w="1184" w:type="dxa"/>
            <w:noWrap/>
          </w:tcPr>
          <w:p w14:paraId="0EDED0D8" w14:textId="77777777" w:rsidR="00803DA5" w:rsidRPr="00803DA5" w:rsidRDefault="00803DA5"/>
        </w:tc>
      </w:tr>
      <w:tr w:rsidR="00803DA5" w:rsidRPr="00803DA5" w14:paraId="12B9F6B5" w14:textId="77777777" w:rsidTr="00803DA5">
        <w:trPr>
          <w:trHeight w:val="315"/>
        </w:trPr>
        <w:tc>
          <w:tcPr>
            <w:tcW w:w="851" w:type="dxa"/>
            <w:noWrap/>
          </w:tcPr>
          <w:p w14:paraId="112D9C87" w14:textId="77777777" w:rsidR="00803DA5" w:rsidRPr="00803DA5" w:rsidRDefault="00803DA5"/>
        </w:tc>
        <w:tc>
          <w:tcPr>
            <w:tcW w:w="7378" w:type="dxa"/>
            <w:noWrap/>
          </w:tcPr>
          <w:p w14:paraId="1DDA98DF" w14:textId="77777777" w:rsidR="00803DA5" w:rsidRPr="00803DA5" w:rsidRDefault="00803DA5"/>
        </w:tc>
        <w:tc>
          <w:tcPr>
            <w:tcW w:w="1184" w:type="dxa"/>
            <w:noWrap/>
          </w:tcPr>
          <w:p w14:paraId="662774D5" w14:textId="77777777" w:rsidR="00803DA5" w:rsidRPr="00803DA5" w:rsidRDefault="00803DA5"/>
        </w:tc>
      </w:tr>
      <w:tr w:rsidR="00803DA5" w:rsidRPr="00803DA5" w14:paraId="4102B513" w14:textId="77777777" w:rsidTr="00803DA5">
        <w:trPr>
          <w:trHeight w:val="315"/>
        </w:trPr>
        <w:tc>
          <w:tcPr>
            <w:tcW w:w="851" w:type="dxa"/>
            <w:noWrap/>
          </w:tcPr>
          <w:p w14:paraId="182533EE" w14:textId="77777777" w:rsidR="00803DA5" w:rsidRPr="00803DA5" w:rsidRDefault="00803DA5"/>
        </w:tc>
        <w:tc>
          <w:tcPr>
            <w:tcW w:w="7378" w:type="dxa"/>
            <w:noWrap/>
          </w:tcPr>
          <w:p w14:paraId="66460082" w14:textId="77777777" w:rsidR="00803DA5" w:rsidRPr="00803DA5" w:rsidRDefault="00803DA5"/>
        </w:tc>
        <w:tc>
          <w:tcPr>
            <w:tcW w:w="1184" w:type="dxa"/>
            <w:noWrap/>
          </w:tcPr>
          <w:p w14:paraId="268E6D45" w14:textId="77777777" w:rsidR="00803DA5" w:rsidRPr="00803DA5" w:rsidRDefault="00803DA5"/>
        </w:tc>
      </w:tr>
      <w:tr w:rsidR="00803DA5" w:rsidRPr="00803DA5" w14:paraId="6648CDA2" w14:textId="77777777" w:rsidTr="00803DA5">
        <w:trPr>
          <w:trHeight w:val="315"/>
        </w:trPr>
        <w:tc>
          <w:tcPr>
            <w:tcW w:w="851" w:type="dxa"/>
            <w:noWrap/>
          </w:tcPr>
          <w:p w14:paraId="64CCAD3F" w14:textId="77777777" w:rsidR="00803DA5" w:rsidRPr="00803DA5" w:rsidRDefault="00803DA5"/>
        </w:tc>
        <w:tc>
          <w:tcPr>
            <w:tcW w:w="7378" w:type="dxa"/>
            <w:noWrap/>
          </w:tcPr>
          <w:p w14:paraId="1B1F2AC6" w14:textId="06BE3B35" w:rsidR="00803DA5" w:rsidRPr="00803DA5" w:rsidRDefault="00803DA5" w:rsidP="00803DA5">
            <w:pPr>
              <w:jc w:val="right"/>
            </w:pPr>
            <w:r>
              <w:t>Carried forward</w:t>
            </w:r>
          </w:p>
        </w:tc>
        <w:tc>
          <w:tcPr>
            <w:tcW w:w="1184" w:type="dxa"/>
            <w:noWrap/>
          </w:tcPr>
          <w:p w14:paraId="15B89C17" w14:textId="77777777" w:rsidR="00803DA5" w:rsidRPr="00803DA5" w:rsidRDefault="00803DA5"/>
        </w:tc>
      </w:tr>
      <w:tr w:rsidR="00803DA5" w:rsidRPr="00803DA5" w14:paraId="5357B41E" w14:textId="77777777" w:rsidTr="00803DA5">
        <w:trPr>
          <w:trHeight w:val="315"/>
        </w:trPr>
        <w:tc>
          <w:tcPr>
            <w:tcW w:w="851" w:type="dxa"/>
            <w:noWrap/>
          </w:tcPr>
          <w:p w14:paraId="3ABC292A" w14:textId="77777777" w:rsidR="00803DA5" w:rsidRPr="00803DA5" w:rsidRDefault="00803DA5"/>
        </w:tc>
        <w:tc>
          <w:tcPr>
            <w:tcW w:w="7378" w:type="dxa"/>
            <w:noWrap/>
          </w:tcPr>
          <w:p w14:paraId="5F841602" w14:textId="4A9EFF48" w:rsidR="00803DA5" w:rsidRPr="00803DA5" w:rsidRDefault="00803DA5" w:rsidP="00803DA5">
            <w:pPr>
              <w:jc w:val="right"/>
            </w:pPr>
            <w:r>
              <w:t>Brought forward</w:t>
            </w:r>
          </w:p>
        </w:tc>
        <w:tc>
          <w:tcPr>
            <w:tcW w:w="1184" w:type="dxa"/>
            <w:noWrap/>
          </w:tcPr>
          <w:p w14:paraId="694D3E30" w14:textId="77777777" w:rsidR="00803DA5" w:rsidRPr="00803DA5" w:rsidRDefault="00803DA5"/>
        </w:tc>
      </w:tr>
      <w:tr w:rsidR="00803DA5" w:rsidRPr="00803DA5" w14:paraId="042FDF7E" w14:textId="77777777" w:rsidTr="00803DA5">
        <w:trPr>
          <w:trHeight w:val="315"/>
        </w:trPr>
        <w:tc>
          <w:tcPr>
            <w:tcW w:w="851" w:type="dxa"/>
            <w:noWrap/>
            <w:hideMark/>
          </w:tcPr>
          <w:p w14:paraId="673A82BF" w14:textId="77777777" w:rsidR="00803DA5" w:rsidRPr="00803DA5" w:rsidRDefault="00803DA5" w:rsidP="00803DA5">
            <w:pPr>
              <w:rPr>
                <w:b/>
                <w:bCs/>
              </w:rPr>
            </w:pPr>
            <w:r w:rsidRPr="00803DA5">
              <w:rPr>
                <w:b/>
                <w:bCs/>
              </w:rPr>
              <w:t>6</w:t>
            </w:r>
          </w:p>
        </w:tc>
        <w:tc>
          <w:tcPr>
            <w:tcW w:w="7378" w:type="dxa"/>
            <w:noWrap/>
            <w:hideMark/>
          </w:tcPr>
          <w:p w14:paraId="4AB6C91B" w14:textId="77777777" w:rsidR="00803DA5" w:rsidRPr="00803DA5" w:rsidRDefault="00803DA5">
            <w:pPr>
              <w:rPr>
                <w:b/>
                <w:bCs/>
                <w:u w:val="single"/>
              </w:rPr>
            </w:pPr>
            <w:r w:rsidRPr="00803DA5">
              <w:rPr>
                <w:b/>
                <w:bCs/>
                <w:u w:val="single"/>
              </w:rPr>
              <w:t>Ro-Ro Dolphins</w:t>
            </w:r>
          </w:p>
        </w:tc>
        <w:tc>
          <w:tcPr>
            <w:tcW w:w="1184" w:type="dxa"/>
            <w:noWrap/>
            <w:hideMark/>
          </w:tcPr>
          <w:p w14:paraId="614DE3FA" w14:textId="77777777" w:rsidR="00803DA5" w:rsidRPr="00803DA5" w:rsidRDefault="00803DA5">
            <w:r w:rsidRPr="00803DA5">
              <w:t> </w:t>
            </w:r>
          </w:p>
        </w:tc>
      </w:tr>
      <w:tr w:rsidR="00803DA5" w:rsidRPr="00803DA5" w14:paraId="2216D603" w14:textId="77777777" w:rsidTr="00803DA5">
        <w:trPr>
          <w:trHeight w:val="315"/>
        </w:trPr>
        <w:tc>
          <w:tcPr>
            <w:tcW w:w="851" w:type="dxa"/>
            <w:noWrap/>
            <w:hideMark/>
          </w:tcPr>
          <w:p w14:paraId="3B9D86F1" w14:textId="77777777" w:rsidR="00803DA5" w:rsidRPr="00803DA5" w:rsidRDefault="00803DA5" w:rsidP="00803DA5">
            <w:r w:rsidRPr="00803DA5">
              <w:t>6.1</w:t>
            </w:r>
          </w:p>
        </w:tc>
        <w:tc>
          <w:tcPr>
            <w:tcW w:w="7378" w:type="dxa"/>
            <w:noWrap/>
            <w:hideMark/>
          </w:tcPr>
          <w:p w14:paraId="254E9ECC" w14:textId="77777777" w:rsidR="00803DA5" w:rsidRPr="00803DA5" w:rsidRDefault="00803DA5">
            <w:r w:rsidRPr="00803DA5">
              <w:t>Install 1220x20mm steel piles, filled with sand with 5% added calcium</w:t>
            </w:r>
          </w:p>
        </w:tc>
        <w:tc>
          <w:tcPr>
            <w:tcW w:w="1184" w:type="dxa"/>
            <w:noWrap/>
            <w:hideMark/>
          </w:tcPr>
          <w:p w14:paraId="542ECA61" w14:textId="77777777" w:rsidR="00803DA5" w:rsidRPr="00803DA5" w:rsidRDefault="00803DA5">
            <w:r w:rsidRPr="00803DA5">
              <w:t> </w:t>
            </w:r>
          </w:p>
        </w:tc>
      </w:tr>
      <w:tr w:rsidR="00803DA5" w:rsidRPr="00803DA5" w14:paraId="04B4616C" w14:textId="77777777" w:rsidTr="00803DA5">
        <w:trPr>
          <w:trHeight w:val="315"/>
        </w:trPr>
        <w:tc>
          <w:tcPr>
            <w:tcW w:w="851" w:type="dxa"/>
            <w:noWrap/>
            <w:hideMark/>
          </w:tcPr>
          <w:p w14:paraId="611D04B5" w14:textId="77777777" w:rsidR="00803DA5" w:rsidRPr="00803DA5" w:rsidRDefault="00803DA5" w:rsidP="00803DA5">
            <w:r w:rsidRPr="00803DA5">
              <w:t>6.2</w:t>
            </w:r>
          </w:p>
        </w:tc>
        <w:tc>
          <w:tcPr>
            <w:tcW w:w="7378" w:type="dxa"/>
            <w:noWrap/>
            <w:hideMark/>
          </w:tcPr>
          <w:p w14:paraId="314A88DE" w14:textId="77777777" w:rsidR="00803DA5" w:rsidRPr="00803DA5" w:rsidRDefault="00803DA5">
            <w:r w:rsidRPr="00803DA5">
              <w:t>Install reinforced concrete dolphin capping</w:t>
            </w:r>
          </w:p>
        </w:tc>
        <w:tc>
          <w:tcPr>
            <w:tcW w:w="1184" w:type="dxa"/>
            <w:noWrap/>
            <w:hideMark/>
          </w:tcPr>
          <w:p w14:paraId="137182D2" w14:textId="77777777" w:rsidR="00803DA5" w:rsidRPr="00803DA5" w:rsidRDefault="00803DA5">
            <w:r w:rsidRPr="00803DA5">
              <w:t> </w:t>
            </w:r>
          </w:p>
        </w:tc>
      </w:tr>
      <w:tr w:rsidR="00803DA5" w:rsidRPr="00803DA5" w14:paraId="069C7477" w14:textId="77777777" w:rsidTr="00803DA5">
        <w:trPr>
          <w:trHeight w:val="315"/>
        </w:trPr>
        <w:tc>
          <w:tcPr>
            <w:tcW w:w="851" w:type="dxa"/>
            <w:noWrap/>
            <w:hideMark/>
          </w:tcPr>
          <w:p w14:paraId="170A2961" w14:textId="77777777" w:rsidR="00803DA5" w:rsidRPr="00803DA5" w:rsidRDefault="00803DA5" w:rsidP="00803DA5">
            <w:r w:rsidRPr="00803DA5">
              <w:t>6.3</w:t>
            </w:r>
          </w:p>
        </w:tc>
        <w:tc>
          <w:tcPr>
            <w:tcW w:w="7378" w:type="dxa"/>
            <w:noWrap/>
            <w:hideMark/>
          </w:tcPr>
          <w:p w14:paraId="7BE22A1A" w14:textId="77777777" w:rsidR="00803DA5" w:rsidRPr="00803DA5" w:rsidRDefault="00803DA5">
            <w:r w:rsidRPr="00803DA5">
              <w:t>Install reinforced concrete dolphin kerb</w:t>
            </w:r>
          </w:p>
        </w:tc>
        <w:tc>
          <w:tcPr>
            <w:tcW w:w="1184" w:type="dxa"/>
            <w:noWrap/>
            <w:hideMark/>
          </w:tcPr>
          <w:p w14:paraId="2E762CAB" w14:textId="77777777" w:rsidR="00803DA5" w:rsidRPr="00803DA5" w:rsidRDefault="00803DA5">
            <w:r w:rsidRPr="00803DA5">
              <w:t> </w:t>
            </w:r>
          </w:p>
        </w:tc>
      </w:tr>
      <w:tr w:rsidR="00803DA5" w:rsidRPr="00803DA5" w14:paraId="3EB5C327" w14:textId="77777777" w:rsidTr="00803DA5">
        <w:trPr>
          <w:trHeight w:val="315"/>
        </w:trPr>
        <w:tc>
          <w:tcPr>
            <w:tcW w:w="851" w:type="dxa"/>
            <w:noWrap/>
            <w:hideMark/>
          </w:tcPr>
          <w:p w14:paraId="3B2CB2A0" w14:textId="77777777" w:rsidR="00803DA5" w:rsidRPr="00803DA5" w:rsidRDefault="00803DA5" w:rsidP="00803DA5">
            <w:r w:rsidRPr="00803DA5">
              <w:t>6.4</w:t>
            </w:r>
          </w:p>
        </w:tc>
        <w:tc>
          <w:tcPr>
            <w:tcW w:w="7378" w:type="dxa"/>
            <w:noWrap/>
            <w:hideMark/>
          </w:tcPr>
          <w:p w14:paraId="3CCD8336" w14:textId="77777777" w:rsidR="00803DA5" w:rsidRPr="00803DA5" w:rsidRDefault="00803DA5">
            <w:r w:rsidRPr="00803DA5">
              <w:t>Install dolphin bollards</w:t>
            </w:r>
          </w:p>
        </w:tc>
        <w:tc>
          <w:tcPr>
            <w:tcW w:w="1184" w:type="dxa"/>
            <w:noWrap/>
            <w:hideMark/>
          </w:tcPr>
          <w:p w14:paraId="332F755A" w14:textId="77777777" w:rsidR="00803DA5" w:rsidRPr="00803DA5" w:rsidRDefault="00803DA5">
            <w:r w:rsidRPr="00803DA5">
              <w:t> </w:t>
            </w:r>
          </w:p>
        </w:tc>
      </w:tr>
      <w:tr w:rsidR="00803DA5" w:rsidRPr="00803DA5" w14:paraId="7F3C902D" w14:textId="77777777" w:rsidTr="00803DA5">
        <w:trPr>
          <w:trHeight w:val="315"/>
        </w:trPr>
        <w:tc>
          <w:tcPr>
            <w:tcW w:w="851" w:type="dxa"/>
            <w:noWrap/>
            <w:hideMark/>
          </w:tcPr>
          <w:p w14:paraId="5E0C979E" w14:textId="77777777" w:rsidR="00803DA5" w:rsidRPr="00803DA5" w:rsidRDefault="00803DA5" w:rsidP="00803DA5">
            <w:r w:rsidRPr="00803DA5">
              <w:t>6.5</w:t>
            </w:r>
          </w:p>
        </w:tc>
        <w:tc>
          <w:tcPr>
            <w:tcW w:w="7378" w:type="dxa"/>
            <w:noWrap/>
            <w:hideMark/>
          </w:tcPr>
          <w:p w14:paraId="24216A2F" w14:textId="77777777" w:rsidR="00803DA5" w:rsidRPr="00803DA5" w:rsidRDefault="00803DA5">
            <w:r w:rsidRPr="00803DA5">
              <w:t>Install dolphin fenders</w:t>
            </w:r>
          </w:p>
        </w:tc>
        <w:tc>
          <w:tcPr>
            <w:tcW w:w="1184" w:type="dxa"/>
            <w:noWrap/>
            <w:hideMark/>
          </w:tcPr>
          <w:p w14:paraId="30F34220" w14:textId="77777777" w:rsidR="00803DA5" w:rsidRPr="00803DA5" w:rsidRDefault="00803DA5">
            <w:r w:rsidRPr="00803DA5">
              <w:t> </w:t>
            </w:r>
          </w:p>
        </w:tc>
      </w:tr>
      <w:tr w:rsidR="00803DA5" w:rsidRPr="00803DA5" w14:paraId="4BBC9481" w14:textId="77777777" w:rsidTr="00803DA5">
        <w:trPr>
          <w:trHeight w:val="315"/>
        </w:trPr>
        <w:tc>
          <w:tcPr>
            <w:tcW w:w="851" w:type="dxa"/>
            <w:noWrap/>
            <w:hideMark/>
          </w:tcPr>
          <w:p w14:paraId="51740449" w14:textId="77777777" w:rsidR="00803DA5" w:rsidRPr="00803DA5" w:rsidRDefault="00803DA5" w:rsidP="00803DA5">
            <w:r w:rsidRPr="00803DA5">
              <w:t>6.6</w:t>
            </w:r>
          </w:p>
        </w:tc>
        <w:tc>
          <w:tcPr>
            <w:tcW w:w="7378" w:type="dxa"/>
            <w:noWrap/>
            <w:hideMark/>
          </w:tcPr>
          <w:p w14:paraId="6AD53AC2" w14:textId="77777777" w:rsidR="00803DA5" w:rsidRPr="00803DA5" w:rsidRDefault="00803DA5">
            <w:r w:rsidRPr="00803DA5">
              <w:t>Install dolphin ladders</w:t>
            </w:r>
          </w:p>
        </w:tc>
        <w:tc>
          <w:tcPr>
            <w:tcW w:w="1184" w:type="dxa"/>
            <w:noWrap/>
            <w:hideMark/>
          </w:tcPr>
          <w:p w14:paraId="113C274E" w14:textId="77777777" w:rsidR="00803DA5" w:rsidRPr="00803DA5" w:rsidRDefault="00803DA5">
            <w:r w:rsidRPr="00803DA5">
              <w:t> </w:t>
            </w:r>
          </w:p>
        </w:tc>
      </w:tr>
      <w:tr w:rsidR="00803DA5" w:rsidRPr="00803DA5" w14:paraId="0C7A868F" w14:textId="77777777" w:rsidTr="00803DA5">
        <w:trPr>
          <w:trHeight w:val="525"/>
        </w:trPr>
        <w:tc>
          <w:tcPr>
            <w:tcW w:w="851" w:type="dxa"/>
            <w:noWrap/>
            <w:hideMark/>
          </w:tcPr>
          <w:p w14:paraId="1C9A0968" w14:textId="77777777" w:rsidR="00803DA5" w:rsidRPr="00803DA5" w:rsidRDefault="00803DA5" w:rsidP="00803DA5">
            <w:r w:rsidRPr="00803DA5">
              <w:t>6.7</w:t>
            </w:r>
          </w:p>
        </w:tc>
        <w:tc>
          <w:tcPr>
            <w:tcW w:w="7378" w:type="dxa"/>
            <w:hideMark/>
          </w:tcPr>
          <w:p w14:paraId="5C67ADE0" w14:textId="305667D3" w:rsidR="00803DA5" w:rsidRPr="00803DA5" w:rsidRDefault="00803DA5">
            <w:r w:rsidRPr="00803DA5">
              <w:t>Balance of works, plant and equipment to be included as deemed necessary by the Contractor to complete the pricing (Contractor shall list out each item separately)</w:t>
            </w:r>
          </w:p>
        </w:tc>
        <w:tc>
          <w:tcPr>
            <w:tcW w:w="1184" w:type="dxa"/>
            <w:noWrap/>
            <w:hideMark/>
          </w:tcPr>
          <w:p w14:paraId="10865513" w14:textId="77777777" w:rsidR="00803DA5" w:rsidRPr="00803DA5" w:rsidRDefault="00803DA5">
            <w:r w:rsidRPr="00803DA5">
              <w:t> </w:t>
            </w:r>
          </w:p>
        </w:tc>
      </w:tr>
      <w:tr w:rsidR="00803DA5" w:rsidRPr="00803DA5" w14:paraId="3A044DDF" w14:textId="77777777" w:rsidTr="00803DA5">
        <w:trPr>
          <w:trHeight w:val="315"/>
        </w:trPr>
        <w:tc>
          <w:tcPr>
            <w:tcW w:w="851" w:type="dxa"/>
            <w:noWrap/>
            <w:hideMark/>
          </w:tcPr>
          <w:p w14:paraId="5388C875" w14:textId="77777777" w:rsidR="00803DA5" w:rsidRPr="00803DA5" w:rsidRDefault="00803DA5">
            <w:r w:rsidRPr="00803DA5">
              <w:t> </w:t>
            </w:r>
          </w:p>
        </w:tc>
        <w:tc>
          <w:tcPr>
            <w:tcW w:w="7378" w:type="dxa"/>
            <w:noWrap/>
            <w:hideMark/>
          </w:tcPr>
          <w:p w14:paraId="417F064C" w14:textId="77777777" w:rsidR="00803DA5" w:rsidRPr="00803DA5" w:rsidRDefault="00803DA5">
            <w:r w:rsidRPr="00803DA5">
              <w:t> </w:t>
            </w:r>
          </w:p>
        </w:tc>
        <w:tc>
          <w:tcPr>
            <w:tcW w:w="1184" w:type="dxa"/>
            <w:noWrap/>
            <w:hideMark/>
          </w:tcPr>
          <w:p w14:paraId="41216AA0" w14:textId="77777777" w:rsidR="00803DA5" w:rsidRPr="00803DA5" w:rsidRDefault="00803DA5">
            <w:r w:rsidRPr="00803DA5">
              <w:t> </w:t>
            </w:r>
          </w:p>
        </w:tc>
      </w:tr>
      <w:tr w:rsidR="00803DA5" w:rsidRPr="00803DA5" w14:paraId="52FA027F" w14:textId="77777777" w:rsidTr="00803DA5">
        <w:trPr>
          <w:trHeight w:val="315"/>
        </w:trPr>
        <w:tc>
          <w:tcPr>
            <w:tcW w:w="851" w:type="dxa"/>
            <w:noWrap/>
            <w:hideMark/>
          </w:tcPr>
          <w:p w14:paraId="522C445E" w14:textId="77777777" w:rsidR="00803DA5" w:rsidRPr="00803DA5" w:rsidRDefault="00803DA5" w:rsidP="00803DA5">
            <w:pPr>
              <w:rPr>
                <w:b/>
                <w:bCs/>
              </w:rPr>
            </w:pPr>
            <w:r w:rsidRPr="00803DA5">
              <w:rPr>
                <w:b/>
                <w:bCs/>
              </w:rPr>
              <w:t>7</w:t>
            </w:r>
          </w:p>
        </w:tc>
        <w:tc>
          <w:tcPr>
            <w:tcW w:w="7378" w:type="dxa"/>
            <w:noWrap/>
            <w:hideMark/>
          </w:tcPr>
          <w:p w14:paraId="0747BA9F" w14:textId="77777777" w:rsidR="00803DA5" w:rsidRPr="00803DA5" w:rsidRDefault="00803DA5">
            <w:pPr>
              <w:rPr>
                <w:b/>
                <w:bCs/>
                <w:u w:val="single"/>
              </w:rPr>
            </w:pPr>
            <w:r w:rsidRPr="00803DA5">
              <w:rPr>
                <w:b/>
                <w:bCs/>
                <w:u w:val="single"/>
              </w:rPr>
              <w:t>Ro-Ro Dolphins Access Walkways</w:t>
            </w:r>
          </w:p>
        </w:tc>
        <w:tc>
          <w:tcPr>
            <w:tcW w:w="1184" w:type="dxa"/>
            <w:noWrap/>
            <w:hideMark/>
          </w:tcPr>
          <w:p w14:paraId="65CF0B86" w14:textId="77777777" w:rsidR="00803DA5" w:rsidRPr="00803DA5" w:rsidRDefault="00803DA5">
            <w:r w:rsidRPr="00803DA5">
              <w:t> </w:t>
            </w:r>
          </w:p>
        </w:tc>
      </w:tr>
      <w:tr w:rsidR="00803DA5" w:rsidRPr="00803DA5" w14:paraId="17FB4A9A" w14:textId="77777777" w:rsidTr="00803DA5">
        <w:trPr>
          <w:trHeight w:val="315"/>
        </w:trPr>
        <w:tc>
          <w:tcPr>
            <w:tcW w:w="851" w:type="dxa"/>
            <w:noWrap/>
            <w:hideMark/>
          </w:tcPr>
          <w:p w14:paraId="5C3EB4C7" w14:textId="77777777" w:rsidR="00803DA5" w:rsidRPr="00803DA5" w:rsidRDefault="00803DA5" w:rsidP="00803DA5">
            <w:r w:rsidRPr="00803DA5">
              <w:t>7.1</w:t>
            </w:r>
          </w:p>
        </w:tc>
        <w:tc>
          <w:tcPr>
            <w:tcW w:w="7378" w:type="dxa"/>
            <w:noWrap/>
            <w:hideMark/>
          </w:tcPr>
          <w:p w14:paraId="6CAA0CAF" w14:textId="77777777" w:rsidR="00803DA5" w:rsidRPr="00803DA5" w:rsidRDefault="00803DA5">
            <w:r w:rsidRPr="00803DA5">
              <w:t>Install 610 x 12.5mm steel piles</w:t>
            </w:r>
          </w:p>
        </w:tc>
        <w:tc>
          <w:tcPr>
            <w:tcW w:w="1184" w:type="dxa"/>
            <w:noWrap/>
            <w:hideMark/>
          </w:tcPr>
          <w:p w14:paraId="52B57FF9" w14:textId="77777777" w:rsidR="00803DA5" w:rsidRPr="00803DA5" w:rsidRDefault="00803DA5">
            <w:r w:rsidRPr="00803DA5">
              <w:t> </w:t>
            </w:r>
          </w:p>
        </w:tc>
      </w:tr>
      <w:tr w:rsidR="00803DA5" w:rsidRPr="00803DA5" w14:paraId="5179B476" w14:textId="77777777" w:rsidTr="00803DA5">
        <w:trPr>
          <w:trHeight w:val="315"/>
        </w:trPr>
        <w:tc>
          <w:tcPr>
            <w:tcW w:w="851" w:type="dxa"/>
            <w:noWrap/>
            <w:hideMark/>
          </w:tcPr>
          <w:p w14:paraId="1E69B2F0" w14:textId="77777777" w:rsidR="00803DA5" w:rsidRPr="00803DA5" w:rsidRDefault="00803DA5" w:rsidP="00803DA5">
            <w:r w:rsidRPr="00803DA5">
              <w:t>7.2</w:t>
            </w:r>
          </w:p>
        </w:tc>
        <w:tc>
          <w:tcPr>
            <w:tcW w:w="7378" w:type="dxa"/>
            <w:noWrap/>
            <w:hideMark/>
          </w:tcPr>
          <w:p w14:paraId="5802757B" w14:textId="77777777" w:rsidR="00803DA5" w:rsidRPr="00803DA5" w:rsidRDefault="00803DA5">
            <w:r w:rsidRPr="00803DA5">
              <w:t>Install reinforced concrete pile caps</w:t>
            </w:r>
          </w:p>
        </w:tc>
        <w:tc>
          <w:tcPr>
            <w:tcW w:w="1184" w:type="dxa"/>
            <w:noWrap/>
            <w:hideMark/>
          </w:tcPr>
          <w:p w14:paraId="7161D6C8" w14:textId="77777777" w:rsidR="00803DA5" w:rsidRPr="00803DA5" w:rsidRDefault="00803DA5">
            <w:r w:rsidRPr="00803DA5">
              <w:t> </w:t>
            </w:r>
          </w:p>
        </w:tc>
      </w:tr>
      <w:tr w:rsidR="00803DA5" w:rsidRPr="00803DA5" w14:paraId="35F680B4" w14:textId="77777777" w:rsidTr="00803DA5">
        <w:trPr>
          <w:trHeight w:val="315"/>
        </w:trPr>
        <w:tc>
          <w:tcPr>
            <w:tcW w:w="851" w:type="dxa"/>
            <w:noWrap/>
            <w:hideMark/>
          </w:tcPr>
          <w:p w14:paraId="450CEBCF" w14:textId="77777777" w:rsidR="00803DA5" w:rsidRPr="00803DA5" w:rsidRDefault="00803DA5" w:rsidP="00803DA5">
            <w:r w:rsidRPr="00803DA5">
              <w:t>7.3</w:t>
            </w:r>
          </w:p>
        </w:tc>
        <w:tc>
          <w:tcPr>
            <w:tcW w:w="7378" w:type="dxa"/>
            <w:noWrap/>
            <w:hideMark/>
          </w:tcPr>
          <w:p w14:paraId="1BBF2EFB" w14:textId="77777777" w:rsidR="00803DA5" w:rsidRPr="00803DA5" w:rsidRDefault="00803DA5">
            <w:r w:rsidRPr="00803DA5">
              <w:t>Install steel walkways</w:t>
            </w:r>
          </w:p>
        </w:tc>
        <w:tc>
          <w:tcPr>
            <w:tcW w:w="1184" w:type="dxa"/>
            <w:noWrap/>
            <w:hideMark/>
          </w:tcPr>
          <w:p w14:paraId="107A114D" w14:textId="77777777" w:rsidR="00803DA5" w:rsidRPr="00803DA5" w:rsidRDefault="00803DA5">
            <w:r w:rsidRPr="00803DA5">
              <w:t> </w:t>
            </w:r>
          </w:p>
        </w:tc>
      </w:tr>
      <w:tr w:rsidR="00803DA5" w:rsidRPr="00803DA5" w14:paraId="53CF582D" w14:textId="77777777" w:rsidTr="00803DA5">
        <w:trPr>
          <w:trHeight w:val="525"/>
        </w:trPr>
        <w:tc>
          <w:tcPr>
            <w:tcW w:w="851" w:type="dxa"/>
            <w:noWrap/>
            <w:hideMark/>
          </w:tcPr>
          <w:p w14:paraId="4CB4490A" w14:textId="77777777" w:rsidR="00803DA5" w:rsidRPr="00803DA5" w:rsidRDefault="00803DA5" w:rsidP="00803DA5">
            <w:r w:rsidRPr="00803DA5">
              <w:t>7.4</w:t>
            </w:r>
          </w:p>
        </w:tc>
        <w:tc>
          <w:tcPr>
            <w:tcW w:w="7378" w:type="dxa"/>
            <w:hideMark/>
          </w:tcPr>
          <w:p w14:paraId="3B62E1B2" w14:textId="2AB9ED4B" w:rsidR="00803DA5" w:rsidRPr="00803DA5" w:rsidRDefault="00803DA5">
            <w:r w:rsidRPr="00803DA5">
              <w:t>Balance of works, plant and equipment to be included as deemed necessary by the Contractor to complete the pricing (Contractor shall list out each item separately)</w:t>
            </w:r>
          </w:p>
        </w:tc>
        <w:tc>
          <w:tcPr>
            <w:tcW w:w="1184" w:type="dxa"/>
            <w:noWrap/>
            <w:hideMark/>
          </w:tcPr>
          <w:p w14:paraId="5B793411" w14:textId="77777777" w:rsidR="00803DA5" w:rsidRPr="00803DA5" w:rsidRDefault="00803DA5">
            <w:r w:rsidRPr="00803DA5">
              <w:t> </w:t>
            </w:r>
          </w:p>
        </w:tc>
      </w:tr>
      <w:tr w:rsidR="00803DA5" w:rsidRPr="00803DA5" w14:paraId="7FE23A74" w14:textId="77777777" w:rsidTr="00803DA5">
        <w:trPr>
          <w:trHeight w:val="445"/>
        </w:trPr>
        <w:tc>
          <w:tcPr>
            <w:tcW w:w="851" w:type="dxa"/>
            <w:noWrap/>
          </w:tcPr>
          <w:p w14:paraId="5B62BCDD" w14:textId="77777777" w:rsidR="00803DA5" w:rsidRPr="00803DA5" w:rsidRDefault="00803DA5" w:rsidP="00803DA5"/>
        </w:tc>
        <w:tc>
          <w:tcPr>
            <w:tcW w:w="7378" w:type="dxa"/>
          </w:tcPr>
          <w:p w14:paraId="75F43E6D" w14:textId="77777777" w:rsidR="00803DA5" w:rsidRPr="00803DA5" w:rsidRDefault="00803DA5"/>
        </w:tc>
        <w:tc>
          <w:tcPr>
            <w:tcW w:w="1184" w:type="dxa"/>
            <w:noWrap/>
          </w:tcPr>
          <w:p w14:paraId="360BDB20" w14:textId="77777777" w:rsidR="00803DA5" w:rsidRPr="00803DA5" w:rsidRDefault="00803DA5"/>
        </w:tc>
      </w:tr>
      <w:tr w:rsidR="00803DA5" w:rsidRPr="00803DA5" w14:paraId="2CD29182" w14:textId="77777777" w:rsidTr="00803DA5">
        <w:trPr>
          <w:trHeight w:val="439"/>
        </w:trPr>
        <w:tc>
          <w:tcPr>
            <w:tcW w:w="851" w:type="dxa"/>
            <w:noWrap/>
          </w:tcPr>
          <w:p w14:paraId="17D87B07" w14:textId="77777777" w:rsidR="00803DA5" w:rsidRPr="00803DA5" w:rsidRDefault="00803DA5" w:rsidP="00803DA5"/>
        </w:tc>
        <w:tc>
          <w:tcPr>
            <w:tcW w:w="7378" w:type="dxa"/>
          </w:tcPr>
          <w:p w14:paraId="66F47563" w14:textId="77777777" w:rsidR="00803DA5" w:rsidRPr="00803DA5" w:rsidRDefault="00803DA5"/>
        </w:tc>
        <w:tc>
          <w:tcPr>
            <w:tcW w:w="1184" w:type="dxa"/>
            <w:noWrap/>
          </w:tcPr>
          <w:p w14:paraId="4B48397F" w14:textId="77777777" w:rsidR="00803DA5" w:rsidRPr="00803DA5" w:rsidRDefault="00803DA5"/>
        </w:tc>
      </w:tr>
      <w:tr w:rsidR="00803DA5" w:rsidRPr="00803DA5" w14:paraId="79D47EB3" w14:textId="77777777" w:rsidTr="00803DA5">
        <w:trPr>
          <w:trHeight w:val="433"/>
        </w:trPr>
        <w:tc>
          <w:tcPr>
            <w:tcW w:w="851" w:type="dxa"/>
            <w:noWrap/>
          </w:tcPr>
          <w:p w14:paraId="09D293A4" w14:textId="77777777" w:rsidR="00803DA5" w:rsidRPr="00803DA5" w:rsidRDefault="00803DA5" w:rsidP="00803DA5"/>
        </w:tc>
        <w:tc>
          <w:tcPr>
            <w:tcW w:w="7378" w:type="dxa"/>
          </w:tcPr>
          <w:p w14:paraId="6E76A1FD" w14:textId="77777777" w:rsidR="00803DA5" w:rsidRPr="00803DA5" w:rsidRDefault="00803DA5"/>
        </w:tc>
        <w:tc>
          <w:tcPr>
            <w:tcW w:w="1184" w:type="dxa"/>
            <w:noWrap/>
          </w:tcPr>
          <w:p w14:paraId="583163F4" w14:textId="77777777" w:rsidR="00803DA5" w:rsidRPr="00803DA5" w:rsidRDefault="00803DA5"/>
        </w:tc>
      </w:tr>
      <w:tr w:rsidR="00803DA5" w:rsidRPr="00803DA5" w14:paraId="6CAD58CE" w14:textId="77777777" w:rsidTr="00803DA5">
        <w:trPr>
          <w:trHeight w:val="568"/>
        </w:trPr>
        <w:tc>
          <w:tcPr>
            <w:tcW w:w="851" w:type="dxa"/>
            <w:noWrap/>
          </w:tcPr>
          <w:p w14:paraId="1C840D76" w14:textId="77777777" w:rsidR="00803DA5" w:rsidRPr="00803DA5" w:rsidRDefault="00803DA5" w:rsidP="00803DA5"/>
        </w:tc>
        <w:tc>
          <w:tcPr>
            <w:tcW w:w="7378" w:type="dxa"/>
          </w:tcPr>
          <w:p w14:paraId="1105357F" w14:textId="77777777" w:rsidR="00803DA5" w:rsidRPr="00803DA5" w:rsidRDefault="00803DA5"/>
        </w:tc>
        <w:tc>
          <w:tcPr>
            <w:tcW w:w="1184" w:type="dxa"/>
            <w:noWrap/>
          </w:tcPr>
          <w:p w14:paraId="0FE20382" w14:textId="77777777" w:rsidR="00803DA5" w:rsidRPr="00803DA5" w:rsidRDefault="00803DA5"/>
        </w:tc>
      </w:tr>
      <w:tr w:rsidR="00803DA5" w:rsidRPr="00803DA5" w14:paraId="34E539EE" w14:textId="77777777" w:rsidTr="00803DA5">
        <w:trPr>
          <w:trHeight w:val="433"/>
        </w:trPr>
        <w:tc>
          <w:tcPr>
            <w:tcW w:w="851" w:type="dxa"/>
            <w:noWrap/>
          </w:tcPr>
          <w:p w14:paraId="148D77D3" w14:textId="77777777" w:rsidR="00803DA5" w:rsidRPr="00803DA5" w:rsidRDefault="00803DA5" w:rsidP="00803DA5"/>
        </w:tc>
        <w:tc>
          <w:tcPr>
            <w:tcW w:w="7378" w:type="dxa"/>
          </w:tcPr>
          <w:p w14:paraId="123A9333" w14:textId="77777777" w:rsidR="00803DA5" w:rsidRPr="00803DA5" w:rsidRDefault="00803DA5"/>
        </w:tc>
        <w:tc>
          <w:tcPr>
            <w:tcW w:w="1184" w:type="dxa"/>
            <w:noWrap/>
          </w:tcPr>
          <w:p w14:paraId="6C2DD22F" w14:textId="77777777" w:rsidR="00803DA5" w:rsidRPr="00803DA5" w:rsidRDefault="00803DA5"/>
        </w:tc>
      </w:tr>
      <w:tr w:rsidR="00803DA5" w:rsidRPr="00803DA5" w14:paraId="2CD7671E" w14:textId="77777777" w:rsidTr="00803DA5">
        <w:trPr>
          <w:trHeight w:val="525"/>
        </w:trPr>
        <w:tc>
          <w:tcPr>
            <w:tcW w:w="851" w:type="dxa"/>
            <w:noWrap/>
          </w:tcPr>
          <w:p w14:paraId="47FE58B6" w14:textId="77777777" w:rsidR="00803DA5" w:rsidRPr="00803DA5" w:rsidRDefault="00803DA5" w:rsidP="00803DA5"/>
        </w:tc>
        <w:tc>
          <w:tcPr>
            <w:tcW w:w="7378" w:type="dxa"/>
          </w:tcPr>
          <w:p w14:paraId="039E1C28" w14:textId="6EE03E99" w:rsidR="00803DA5" w:rsidRPr="00803DA5" w:rsidRDefault="00803DA5" w:rsidP="00803DA5">
            <w:pPr>
              <w:jc w:val="right"/>
            </w:pPr>
            <w:r>
              <w:t>Carried to Summary</w:t>
            </w:r>
          </w:p>
        </w:tc>
        <w:tc>
          <w:tcPr>
            <w:tcW w:w="1184" w:type="dxa"/>
            <w:noWrap/>
          </w:tcPr>
          <w:p w14:paraId="63AADC6F" w14:textId="77777777" w:rsidR="00803DA5" w:rsidRPr="00803DA5" w:rsidRDefault="00803DA5"/>
        </w:tc>
      </w:tr>
    </w:tbl>
    <w:p w14:paraId="6AB00FA6" w14:textId="7F553B9A" w:rsidR="00803DA5" w:rsidRDefault="00803DA5" w:rsidP="00A95437"/>
    <w:tbl>
      <w:tblPr>
        <w:tblStyle w:val="RHDHVTable"/>
        <w:tblW w:w="0" w:type="auto"/>
        <w:tblLook w:val="04A0" w:firstRow="1" w:lastRow="0" w:firstColumn="1" w:lastColumn="0" w:noHBand="0" w:noVBand="1"/>
      </w:tblPr>
      <w:tblGrid>
        <w:gridCol w:w="709"/>
        <w:gridCol w:w="7632"/>
        <w:gridCol w:w="1072"/>
      </w:tblGrid>
      <w:tr w:rsidR="00803DA5" w:rsidRPr="00803DA5" w14:paraId="59930BDA" w14:textId="77777777" w:rsidTr="00803DA5">
        <w:trPr>
          <w:cnfStyle w:val="100000000000" w:firstRow="1" w:lastRow="0" w:firstColumn="0" w:lastColumn="0" w:oddVBand="0" w:evenVBand="0" w:oddHBand="0" w:evenHBand="0" w:firstRowFirstColumn="0" w:firstRowLastColumn="0" w:lastRowFirstColumn="0" w:lastRowLastColumn="0"/>
          <w:trHeight w:val="300"/>
          <w:tblHeader/>
        </w:trPr>
        <w:tc>
          <w:tcPr>
            <w:tcW w:w="9413" w:type="dxa"/>
            <w:gridSpan w:val="3"/>
            <w:shd w:val="clear" w:color="auto" w:fill="002060"/>
            <w:noWrap/>
            <w:hideMark/>
          </w:tcPr>
          <w:p w14:paraId="730673BD" w14:textId="77777777" w:rsidR="00803DA5" w:rsidRPr="00803DA5" w:rsidRDefault="00803DA5" w:rsidP="00803DA5">
            <w:pPr>
              <w:jc w:val="center"/>
              <w:rPr>
                <w:bCs/>
              </w:rPr>
            </w:pPr>
            <w:r w:rsidRPr="00803DA5">
              <w:rPr>
                <w:bCs/>
              </w:rPr>
              <w:lastRenderedPageBreak/>
              <w:t>BALTIC HUB T5 OFFSHORE WIND TERMINAL PROJECT</w:t>
            </w:r>
          </w:p>
        </w:tc>
      </w:tr>
      <w:tr w:rsidR="00803DA5" w:rsidRPr="00803DA5" w14:paraId="53DFAAD7" w14:textId="77777777" w:rsidTr="00803DA5">
        <w:trPr>
          <w:cnfStyle w:val="100000000000" w:firstRow="1" w:lastRow="0" w:firstColumn="0" w:lastColumn="0" w:oddVBand="0" w:evenVBand="0" w:oddHBand="0" w:evenHBand="0" w:firstRowFirstColumn="0" w:firstRowLastColumn="0" w:lastRowFirstColumn="0" w:lastRowLastColumn="0"/>
          <w:trHeight w:val="300"/>
          <w:tblHeader/>
        </w:trPr>
        <w:tc>
          <w:tcPr>
            <w:tcW w:w="9413" w:type="dxa"/>
            <w:gridSpan w:val="3"/>
            <w:shd w:val="clear" w:color="auto" w:fill="7030A0"/>
            <w:noWrap/>
            <w:hideMark/>
          </w:tcPr>
          <w:p w14:paraId="793A7D23" w14:textId="77777777" w:rsidR="00803DA5" w:rsidRPr="00803DA5" w:rsidRDefault="00803DA5" w:rsidP="00803DA5">
            <w:pPr>
              <w:jc w:val="center"/>
              <w:rPr>
                <w:bCs/>
              </w:rPr>
            </w:pPr>
            <w:r w:rsidRPr="00803DA5">
              <w:rPr>
                <w:bCs/>
              </w:rPr>
              <w:t>Conforming Pricing Schedule - Package 7 Temporary Retaining Wall</w:t>
            </w:r>
          </w:p>
        </w:tc>
      </w:tr>
      <w:tr w:rsidR="00803DA5" w:rsidRPr="00803DA5" w14:paraId="1A75626D" w14:textId="77777777" w:rsidTr="00803DA5">
        <w:trPr>
          <w:cnfStyle w:val="100000000000" w:firstRow="1" w:lastRow="0" w:firstColumn="0" w:lastColumn="0" w:oddVBand="0" w:evenVBand="0" w:oddHBand="0" w:evenHBand="0" w:firstRowFirstColumn="0" w:firstRowLastColumn="0" w:lastRowFirstColumn="0" w:lastRowLastColumn="0"/>
          <w:trHeight w:val="315"/>
          <w:tblHeader/>
        </w:trPr>
        <w:tc>
          <w:tcPr>
            <w:tcW w:w="709" w:type="dxa"/>
            <w:shd w:val="clear" w:color="auto" w:fill="7030A0"/>
            <w:noWrap/>
            <w:hideMark/>
          </w:tcPr>
          <w:p w14:paraId="46A9CF26" w14:textId="77777777" w:rsidR="00803DA5" w:rsidRPr="00803DA5" w:rsidRDefault="00803DA5" w:rsidP="00803DA5">
            <w:pPr>
              <w:jc w:val="center"/>
              <w:rPr>
                <w:bCs/>
              </w:rPr>
            </w:pPr>
            <w:r w:rsidRPr="00803DA5">
              <w:rPr>
                <w:bCs/>
              </w:rPr>
              <w:t>Item</w:t>
            </w:r>
          </w:p>
        </w:tc>
        <w:tc>
          <w:tcPr>
            <w:tcW w:w="7632" w:type="dxa"/>
            <w:shd w:val="clear" w:color="auto" w:fill="7030A0"/>
            <w:noWrap/>
            <w:hideMark/>
          </w:tcPr>
          <w:p w14:paraId="7B7CC4DC" w14:textId="77777777" w:rsidR="00803DA5" w:rsidRPr="00803DA5" w:rsidRDefault="00803DA5" w:rsidP="00803DA5">
            <w:pPr>
              <w:jc w:val="center"/>
              <w:rPr>
                <w:bCs/>
              </w:rPr>
            </w:pPr>
            <w:r w:rsidRPr="00803DA5">
              <w:rPr>
                <w:bCs/>
              </w:rPr>
              <w:t>Description</w:t>
            </w:r>
          </w:p>
        </w:tc>
        <w:tc>
          <w:tcPr>
            <w:tcW w:w="1072" w:type="dxa"/>
            <w:shd w:val="clear" w:color="auto" w:fill="7030A0"/>
            <w:noWrap/>
            <w:hideMark/>
          </w:tcPr>
          <w:p w14:paraId="7C9926E0" w14:textId="6C744CF8" w:rsidR="00803DA5" w:rsidRPr="00803DA5" w:rsidRDefault="00803DA5" w:rsidP="00803DA5">
            <w:pPr>
              <w:jc w:val="center"/>
              <w:rPr>
                <w:bCs/>
              </w:rPr>
            </w:pPr>
            <w:r w:rsidRPr="00803DA5">
              <w:rPr>
                <w:bCs/>
              </w:rPr>
              <w:t>Lump Sum (</w:t>
            </w:r>
            <w:proofErr w:type="spellStart"/>
            <w:r w:rsidR="002C57F0" w:rsidRPr="002C57F0">
              <w:rPr>
                <w:bCs/>
              </w:rPr>
              <w:t>zł</w:t>
            </w:r>
            <w:proofErr w:type="spellEnd"/>
            <w:r w:rsidRPr="00803DA5">
              <w:rPr>
                <w:bCs/>
              </w:rPr>
              <w:t>)</w:t>
            </w:r>
          </w:p>
        </w:tc>
      </w:tr>
      <w:tr w:rsidR="00803DA5" w:rsidRPr="00803DA5" w14:paraId="0F482AC1" w14:textId="77777777" w:rsidTr="00803DA5">
        <w:trPr>
          <w:trHeight w:val="315"/>
        </w:trPr>
        <w:tc>
          <w:tcPr>
            <w:tcW w:w="709" w:type="dxa"/>
            <w:noWrap/>
            <w:hideMark/>
          </w:tcPr>
          <w:p w14:paraId="244DBD9A" w14:textId="77777777" w:rsidR="00803DA5" w:rsidRPr="00803DA5" w:rsidRDefault="00803DA5" w:rsidP="00803DA5">
            <w:pPr>
              <w:rPr>
                <w:b/>
                <w:bCs/>
              </w:rPr>
            </w:pPr>
            <w:r w:rsidRPr="00803DA5">
              <w:rPr>
                <w:b/>
                <w:bCs/>
              </w:rPr>
              <w:t>1</w:t>
            </w:r>
          </w:p>
        </w:tc>
        <w:tc>
          <w:tcPr>
            <w:tcW w:w="7632" w:type="dxa"/>
            <w:noWrap/>
            <w:hideMark/>
          </w:tcPr>
          <w:p w14:paraId="556F73CB" w14:textId="77777777" w:rsidR="00803DA5" w:rsidRPr="00803DA5" w:rsidRDefault="00803DA5">
            <w:pPr>
              <w:rPr>
                <w:b/>
                <w:bCs/>
                <w:u w:val="single"/>
              </w:rPr>
            </w:pPr>
            <w:r w:rsidRPr="00803DA5">
              <w:rPr>
                <w:b/>
                <w:bCs/>
                <w:u w:val="single"/>
              </w:rPr>
              <w:t>Temporary Retaining Wall, including wall and ground anchor</w:t>
            </w:r>
          </w:p>
        </w:tc>
        <w:tc>
          <w:tcPr>
            <w:tcW w:w="1072" w:type="dxa"/>
            <w:noWrap/>
            <w:hideMark/>
          </w:tcPr>
          <w:p w14:paraId="2FBA0B16" w14:textId="77777777" w:rsidR="00803DA5" w:rsidRPr="00803DA5" w:rsidRDefault="00803DA5">
            <w:r w:rsidRPr="00803DA5">
              <w:t> </w:t>
            </w:r>
          </w:p>
        </w:tc>
      </w:tr>
      <w:tr w:rsidR="00803DA5" w:rsidRPr="00803DA5" w14:paraId="29CE89BF" w14:textId="77777777" w:rsidTr="00803DA5">
        <w:trPr>
          <w:trHeight w:val="315"/>
        </w:trPr>
        <w:tc>
          <w:tcPr>
            <w:tcW w:w="709" w:type="dxa"/>
            <w:noWrap/>
            <w:hideMark/>
          </w:tcPr>
          <w:p w14:paraId="5E9CE6D5" w14:textId="77777777" w:rsidR="00803DA5" w:rsidRPr="00803DA5" w:rsidRDefault="00803DA5" w:rsidP="00803DA5">
            <w:r w:rsidRPr="00803DA5">
              <w:t>1.1</w:t>
            </w:r>
          </w:p>
        </w:tc>
        <w:tc>
          <w:tcPr>
            <w:tcW w:w="7632" w:type="dxa"/>
            <w:noWrap/>
            <w:hideMark/>
          </w:tcPr>
          <w:p w14:paraId="44506679" w14:textId="77777777" w:rsidR="00803DA5" w:rsidRPr="00803DA5" w:rsidRDefault="00803DA5">
            <w:r w:rsidRPr="00803DA5">
              <w:t xml:space="preserve">Preparation and set up </w:t>
            </w:r>
          </w:p>
        </w:tc>
        <w:tc>
          <w:tcPr>
            <w:tcW w:w="1072" w:type="dxa"/>
            <w:noWrap/>
            <w:hideMark/>
          </w:tcPr>
          <w:p w14:paraId="5B781BC7" w14:textId="77777777" w:rsidR="00803DA5" w:rsidRPr="00803DA5" w:rsidRDefault="00803DA5">
            <w:r w:rsidRPr="00803DA5">
              <w:t> </w:t>
            </w:r>
          </w:p>
        </w:tc>
      </w:tr>
      <w:tr w:rsidR="00803DA5" w:rsidRPr="00803DA5" w14:paraId="0735906A" w14:textId="77777777" w:rsidTr="00803DA5">
        <w:trPr>
          <w:trHeight w:val="315"/>
        </w:trPr>
        <w:tc>
          <w:tcPr>
            <w:tcW w:w="709" w:type="dxa"/>
            <w:noWrap/>
            <w:hideMark/>
          </w:tcPr>
          <w:p w14:paraId="73871FCD" w14:textId="77777777" w:rsidR="00803DA5" w:rsidRPr="00803DA5" w:rsidRDefault="00803DA5" w:rsidP="00803DA5">
            <w:r w:rsidRPr="00803DA5">
              <w:t>1.2</w:t>
            </w:r>
          </w:p>
        </w:tc>
        <w:tc>
          <w:tcPr>
            <w:tcW w:w="7632" w:type="dxa"/>
            <w:noWrap/>
            <w:hideMark/>
          </w:tcPr>
          <w:p w14:paraId="21DBFD40" w14:textId="77777777" w:rsidR="00803DA5" w:rsidRPr="00803DA5" w:rsidRDefault="00803DA5">
            <w:r w:rsidRPr="00803DA5">
              <w:t>Omega AU18 sheet piles S430GP or similar approved</w:t>
            </w:r>
          </w:p>
        </w:tc>
        <w:tc>
          <w:tcPr>
            <w:tcW w:w="1072" w:type="dxa"/>
            <w:noWrap/>
            <w:hideMark/>
          </w:tcPr>
          <w:p w14:paraId="0F8F4ACF" w14:textId="77777777" w:rsidR="00803DA5" w:rsidRPr="00803DA5" w:rsidRDefault="00803DA5">
            <w:r w:rsidRPr="00803DA5">
              <w:t> </w:t>
            </w:r>
          </w:p>
        </w:tc>
      </w:tr>
      <w:tr w:rsidR="00803DA5" w:rsidRPr="00803DA5" w14:paraId="6C5FEF62" w14:textId="77777777" w:rsidTr="00803DA5">
        <w:trPr>
          <w:trHeight w:val="315"/>
        </w:trPr>
        <w:tc>
          <w:tcPr>
            <w:tcW w:w="709" w:type="dxa"/>
            <w:noWrap/>
            <w:hideMark/>
          </w:tcPr>
          <w:p w14:paraId="2CF1E23D" w14:textId="77777777" w:rsidR="00803DA5" w:rsidRPr="00803DA5" w:rsidRDefault="00803DA5" w:rsidP="00803DA5">
            <w:r w:rsidRPr="00803DA5">
              <w:t>1.3</w:t>
            </w:r>
          </w:p>
        </w:tc>
        <w:tc>
          <w:tcPr>
            <w:tcW w:w="7632" w:type="dxa"/>
            <w:noWrap/>
            <w:hideMark/>
          </w:tcPr>
          <w:p w14:paraId="56810CAF" w14:textId="77777777" w:rsidR="00803DA5" w:rsidRPr="00803DA5" w:rsidRDefault="00803DA5">
            <w:r w:rsidRPr="00803DA5">
              <w:t>Titan 103/78 micro pile anchor or similar approved</w:t>
            </w:r>
          </w:p>
        </w:tc>
        <w:tc>
          <w:tcPr>
            <w:tcW w:w="1072" w:type="dxa"/>
            <w:noWrap/>
            <w:hideMark/>
          </w:tcPr>
          <w:p w14:paraId="2FD07D34" w14:textId="77777777" w:rsidR="00803DA5" w:rsidRPr="00803DA5" w:rsidRDefault="00803DA5">
            <w:r w:rsidRPr="00803DA5">
              <w:t> </w:t>
            </w:r>
          </w:p>
        </w:tc>
      </w:tr>
      <w:tr w:rsidR="00803DA5" w:rsidRPr="00803DA5" w14:paraId="4EF772D0" w14:textId="77777777" w:rsidTr="00803DA5">
        <w:trPr>
          <w:trHeight w:val="525"/>
        </w:trPr>
        <w:tc>
          <w:tcPr>
            <w:tcW w:w="709" w:type="dxa"/>
            <w:noWrap/>
            <w:hideMark/>
          </w:tcPr>
          <w:p w14:paraId="376F64FC" w14:textId="77777777" w:rsidR="00803DA5" w:rsidRPr="00803DA5" w:rsidRDefault="00803DA5" w:rsidP="00803DA5">
            <w:r w:rsidRPr="00803DA5">
              <w:t>1.4</w:t>
            </w:r>
          </w:p>
        </w:tc>
        <w:tc>
          <w:tcPr>
            <w:tcW w:w="7632" w:type="dxa"/>
            <w:hideMark/>
          </w:tcPr>
          <w:p w14:paraId="4781DE0E" w14:textId="6BFFD841" w:rsidR="00803DA5" w:rsidRPr="00803DA5" w:rsidRDefault="00803DA5">
            <w:r w:rsidRPr="00803DA5">
              <w:t>Balance of works, plant and equipment to be included as deemed necessary by the Contractor to complete the pricing (Contractor shall list out each item separately)</w:t>
            </w:r>
          </w:p>
        </w:tc>
        <w:tc>
          <w:tcPr>
            <w:tcW w:w="1072" w:type="dxa"/>
            <w:noWrap/>
            <w:hideMark/>
          </w:tcPr>
          <w:p w14:paraId="5C309600" w14:textId="77777777" w:rsidR="00803DA5" w:rsidRPr="00803DA5" w:rsidRDefault="00803DA5">
            <w:r w:rsidRPr="00803DA5">
              <w:t> </w:t>
            </w:r>
          </w:p>
        </w:tc>
      </w:tr>
      <w:tr w:rsidR="00803DA5" w:rsidRPr="00803DA5" w14:paraId="7D29630F" w14:textId="77777777" w:rsidTr="00803DA5">
        <w:trPr>
          <w:trHeight w:val="315"/>
        </w:trPr>
        <w:tc>
          <w:tcPr>
            <w:tcW w:w="709" w:type="dxa"/>
            <w:noWrap/>
            <w:hideMark/>
          </w:tcPr>
          <w:p w14:paraId="05FC7639" w14:textId="77777777" w:rsidR="00803DA5" w:rsidRPr="00803DA5" w:rsidRDefault="00803DA5">
            <w:r w:rsidRPr="00803DA5">
              <w:t> </w:t>
            </w:r>
          </w:p>
        </w:tc>
        <w:tc>
          <w:tcPr>
            <w:tcW w:w="7632" w:type="dxa"/>
            <w:noWrap/>
            <w:hideMark/>
          </w:tcPr>
          <w:p w14:paraId="41502852" w14:textId="77777777" w:rsidR="00803DA5" w:rsidRPr="00803DA5" w:rsidRDefault="00803DA5">
            <w:r w:rsidRPr="00803DA5">
              <w:t> </w:t>
            </w:r>
          </w:p>
        </w:tc>
        <w:tc>
          <w:tcPr>
            <w:tcW w:w="1072" w:type="dxa"/>
            <w:noWrap/>
            <w:hideMark/>
          </w:tcPr>
          <w:p w14:paraId="3B27B3CC" w14:textId="77777777" w:rsidR="00803DA5" w:rsidRPr="00803DA5" w:rsidRDefault="00803DA5">
            <w:r w:rsidRPr="00803DA5">
              <w:t> </w:t>
            </w:r>
          </w:p>
        </w:tc>
      </w:tr>
      <w:tr w:rsidR="00803DA5" w:rsidRPr="00803DA5" w14:paraId="7BA565A3" w14:textId="77777777" w:rsidTr="00803DA5">
        <w:trPr>
          <w:trHeight w:val="315"/>
        </w:trPr>
        <w:tc>
          <w:tcPr>
            <w:tcW w:w="709" w:type="dxa"/>
            <w:noWrap/>
            <w:hideMark/>
          </w:tcPr>
          <w:p w14:paraId="37CA415E" w14:textId="77777777" w:rsidR="00803DA5" w:rsidRPr="00803DA5" w:rsidRDefault="00803DA5" w:rsidP="00803DA5">
            <w:pPr>
              <w:rPr>
                <w:b/>
                <w:bCs/>
              </w:rPr>
            </w:pPr>
            <w:r w:rsidRPr="00803DA5">
              <w:rPr>
                <w:b/>
                <w:bCs/>
              </w:rPr>
              <w:t>2</w:t>
            </w:r>
          </w:p>
        </w:tc>
        <w:tc>
          <w:tcPr>
            <w:tcW w:w="7632" w:type="dxa"/>
            <w:noWrap/>
            <w:hideMark/>
          </w:tcPr>
          <w:p w14:paraId="653A83FE" w14:textId="77777777" w:rsidR="00803DA5" w:rsidRPr="00803DA5" w:rsidRDefault="00803DA5">
            <w:pPr>
              <w:rPr>
                <w:b/>
                <w:bCs/>
                <w:u w:val="single"/>
              </w:rPr>
            </w:pPr>
            <w:r w:rsidRPr="00803DA5">
              <w:rPr>
                <w:b/>
                <w:bCs/>
                <w:u w:val="single"/>
              </w:rPr>
              <w:t>Reclamation and surfacing</w:t>
            </w:r>
          </w:p>
        </w:tc>
        <w:tc>
          <w:tcPr>
            <w:tcW w:w="1072" w:type="dxa"/>
            <w:noWrap/>
            <w:hideMark/>
          </w:tcPr>
          <w:p w14:paraId="10E6A71B" w14:textId="77777777" w:rsidR="00803DA5" w:rsidRPr="00803DA5" w:rsidRDefault="00803DA5">
            <w:r w:rsidRPr="00803DA5">
              <w:t> </w:t>
            </w:r>
          </w:p>
        </w:tc>
      </w:tr>
      <w:tr w:rsidR="00803DA5" w:rsidRPr="00803DA5" w14:paraId="4ACF4A6B" w14:textId="77777777" w:rsidTr="00803DA5">
        <w:trPr>
          <w:trHeight w:val="315"/>
        </w:trPr>
        <w:tc>
          <w:tcPr>
            <w:tcW w:w="709" w:type="dxa"/>
            <w:noWrap/>
            <w:hideMark/>
          </w:tcPr>
          <w:p w14:paraId="13390C36" w14:textId="77777777" w:rsidR="00803DA5" w:rsidRPr="00803DA5" w:rsidRDefault="00803DA5" w:rsidP="00803DA5">
            <w:r w:rsidRPr="00803DA5">
              <w:t>2.1</w:t>
            </w:r>
          </w:p>
        </w:tc>
        <w:tc>
          <w:tcPr>
            <w:tcW w:w="7632" w:type="dxa"/>
            <w:noWrap/>
            <w:hideMark/>
          </w:tcPr>
          <w:p w14:paraId="0E963FF9" w14:textId="215AD129" w:rsidR="00803DA5" w:rsidRPr="00803DA5" w:rsidRDefault="00803DA5">
            <w:r w:rsidRPr="00803DA5">
              <w:t>Supply and place suitable fill material behind temporary retaining wall</w:t>
            </w:r>
          </w:p>
        </w:tc>
        <w:tc>
          <w:tcPr>
            <w:tcW w:w="1072" w:type="dxa"/>
            <w:noWrap/>
            <w:hideMark/>
          </w:tcPr>
          <w:p w14:paraId="3520EA75" w14:textId="77777777" w:rsidR="00803DA5" w:rsidRPr="00803DA5" w:rsidRDefault="00803DA5">
            <w:r w:rsidRPr="00803DA5">
              <w:t> </w:t>
            </w:r>
          </w:p>
        </w:tc>
      </w:tr>
      <w:tr w:rsidR="00803DA5" w:rsidRPr="00803DA5" w14:paraId="26A18CDF" w14:textId="77777777" w:rsidTr="00803DA5">
        <w:trPr>
          <w:trHeight w:val="315"/>
        </w:trPr>
        <w:tc>
          <w:tcPr>
            <w:tcW w:w="709" w:type="dxa"/>
            <w:noWrap/>
            <w:hideMark/>
          </w:tcPr>
          <w:p w14:paraId="0D66C264" w14:textId="77777777" w:rsidR="00803DA5" w:rsidRPr="00803DA5" w:rsidRDefault="00803DA5" w:rsidP="00803DA5">
            <w:r w:rsidRPr="00803DA5">
              <w:t>2.2</w:t>
            </w:r>
          </w:p>
        </w:tc>
        <w:tc>
          <w:tcPr>
            <w:tcW w:w="7632" w:type="dxa"/>
            <w:noWrap/>
            <w:hideMark/>
          </w:tcPr>
          <w:p w14:paraId="3A3C2FCC" w14:textId="77777777" w:rsidR="00803DA5" w:rsidRPr="00803DA5" w:rsidRDefault="00803DA5">
            <w:r w:rsidRPr="00803DA5">
              <w:t xml:space="preserve">Ground improvement works to placed fill </w:t>
            </w:r>
          </w:p>
        </w:tc>
        <w:tc>
          <w:tcPr>
            <w:tcW w:w="1072" w:type="dxa"/>
            <w:noWrap/>
            <w:hideMark/>
          </w:tcPr>
          <w:p w14:paraId="32028B2A" w14:textId="77777777" w:rsidR="00803DA5" w:rsidRPr="00803DA5" w:rsidRDefault="00803DA5">
            <w:r w:rsidRPr="00803DA5">
              <w:t> </w:t>
            </w:r>
          </w:p>
        </w:tc>
      </w:tr>
      <w:tr w:rsidR="00803DA5" w:rsidRPr="00803DA5" w14:paraId="142C89B9" w14:textId="77777777" w:rsidTr="00803DA5">
        <w:trPr>
          <w:trHeight w:val="315"/>
        </w:trPr>
        <w:tc>
          <w:tcPr>
            <w:tcW w:w="709" w:type="dxa"/>
            <w:noWrap/>
            <w:hideMark/>
          </w:tcPr>
          <w:p w14:paraId="1EA60CD9" w14:textId="77777777" w:rsidR="00803DA5" w:rsidRPr="00803DA5" w:rsidRDefault="00803DA5" w:rsidP="00803DA5">
            <w:r w:rsidRPr="00803DA5">
              <w:t>2.3</w:t>
            </w:r>
          </w:p>
        </w:tc>
        <w:tc>
          <w:tcPr>
            <w:tcW w:w="7632" w:type="dxa"/>
            <w:noWrap/>
            <w:hideMark/>
          </w:tcPr>
          <w:p w14:paraId="63479F65" w14:textId="77777777" w:rsidR="00803DA5" w:rsidRPr="00803DA5" w:rsidRDefault="00803DA5">
            <w:r w:rsidRPr="00803DA5">
              <w:t>Temporary protection to exposed sections</w:t>
            </w:r>
          </w:p>
        </w:tc>
        <w:tc>
          <w:tcPr>
            <w:tcW w:w="1072" w:type="dxa"/>
            <w:noWrap/>
            <w:hideMark/>
          </w:tcPr>
          <w:p w14:paraId="4DBAD93B" w14:textId="77777777" w:rsidR="00803DA5" w:rsidRPr="00803DA5" w:rsidRDefault="00803DA5">
            <w:r w:rsidRPr="00803DA5">
              <w:t> </w:t>
            </w:r>
          </w:p>
        </w:tc>
      </w:tr>
      <w:tr w:rsidR="00803DA5" w:rsidRPr="00803DA5" w14:paraId="2F5ACAD2" w14:textId="77777777" w:rsidTr="00803DA5">
        <w:trPr>
          <w:trHeight w:val="315"/>
        </w:trPr>
        <w:tc>
          <w:tcPr>
            <w:tcW w:w="709" w:type="dxa"/>
            <w:noWrap/>
            <w:hideMark/>
          </w:tcPr>
          <w:p w14:paraId="0BAC3728" w14:textId="77777777" w:rsidR="00803DA5" w:rsidRPr="00803DA5" w:rsidRDefault="00803DA5" w:rsidP="00803DA5">
            <w:r w:rsidRPr="00803DA5">
              <w:t>2.4</w:t>
            </w:r>
          </w:p>
        </w:tc>
        <w:tc>
          <w:tcPr>
            <w:tcW w:w="7632" w:type="dxa"/>
            <w:noWrap/>
            <w:hideMark/>
          </w:tcPr>
          <w:p w14:paraId="68CCAECE" w14:textId="77777777" w:rsidR="00803DA5" w:rsidRPr="00803DA5" w:rsidRDefault="00803DA5">
            <w:r w:rsidRPr="00803DA5">
              <w:t>Layer of base unbound mix CBR &gt; 60%</w:t>
            </w:r>
          </w:p>
        </w:tc>
        <w:tc>
          <w:tcPr>
            <w:tcW w:w="1072" w:type="dxa"/>
            <w:noWrap/>
            <w:hideMark/>
          </w:tcPr>
          <w:p w14:paraId="0F5AF44C" w14:textId="77777777" w:rsidR="00803DA5" w:rsidRPr="00803DA5" w:rsidRDefault="00803DA5">
            <w:r w:rsidRPr="00803DA5">
              <w:t> </w:t>
            </w:r>
          </w:p>
        </w:tc>
      </w:tr>
      <w:tr w:rsidR="00803DA5" w:rsidRPr="00803DA5" w14:paraId="385D914C" w14:textId="77777777" w:rsidTr="00803DA5">
        <w:trPr>
          <w:trHeight w:val="315"/>
        </w:trPr>
        <w:tc>
          <w:tcPr>
            <w:tcW w:w="709" w:type="dxa"/>
            <w:noWrap/>
            <w:hideMark/>
          </w:tcPr>
          <w:p w14:paraId="4923B181" w14:textId="77777777" w:rsidR="00803DA5" w:rsidRPr="00803DA5" w:rsidRDefault="00803DA5" w:rsidP="00803DA5">
            <w:r w:rsidRPr="00803DA5">
              <w:t>2.5</w:t>
            </w:r>
          </w:p>
        </w:tc>
        <w:tc>
          <w:tcPr>
            <w:tcW w:w="7632" w:type="dxa"/>
            <w:noWrap/>
            <w:hideMark/>
          </w:tcPr>
          <w:p w14:paraId="795D8C2F" w14:textId="77777777" w:rsidR="00803DA5" w:rsidRPr="00803DA5" w:rsidRDefault="00803DA5">
            <w:r w:rsidRPr="00803DA5">
              <w:t>Layer of base mix bound with hydraulic binder (HBM)</w:t>
            </w:r>
          </w:p>
        </w:tc>
        <w:tc>
          <w:tcPr>
            <w:tcW w:w="1072" w:type="dxa"/>
            <w:noWrap/>
            <w:hideMark/>
          </w:tcPr>
          <w:p w14:paraId="14D7DD9D" w14:textId="77777777" w:rsidR="00803DA5" w:rsidRPr="00803DA5" w:rsidRDefault="00803DA5">
            <w:r w:rsidRPr="00803DA5">
              <w:t> </w:t>
            </w:r>
          </w:p>
        </w:tc>
      </w:tr>
      <w:tr w:rsidR="00803DA5" w:rsidRPr="00803DA5" w14:paraId="02140D6B" w14:textId="77777777" w:rsidTr="00803DA5">
        <w:trPr>
          <w:trHeight w:val="315"/>
        </w:trPr>
        <w:tc>
          <w:tcPr>
            <w:tcW w:w="709" w:type="dxa"/>
            <w:noWrap/>
            <w:hideMark/>
          </w:tcPr>
          <w:p w14:paraId="789BF276" w14:textId="77777777" w:rsidR="00803DA5" w:rsidRPr="00803DA5" w:rsidRDefault="00803DA5" w:rsidP="00803DA5">
            <w:r w:rsidRPr="00803DA5">
              <w:t>2.6</w:t>
            </w:r>
          </w:p>
        </w:tc>
        <w:tc>
          <w:tcPr>
            <w:tcW w:w="7632" w:type="dxa"/>
            <w:noWrap/>
            <w:hideMark/>
          </w:tcPr>
          <w:p w14:paraId="11B1A19D" w14:textId="77777777" w:rsidR="00803DA5" w:rsidRPr="00803DA5" w:rsidRDefault="00803DA5">
            <w:r w:rsidRPr="00803DA5">
              <w:t>Layer of construction foil / geotextile / membrane PE</w:t>
            </w:r>
          </w:p>
        </w:tc>
        <w:tc>
          <w:tcPr>
            <w:tcW w:w="1072" w:type="dxa"/>
            <w:noWrap/>
            <w:hideMark/>
          </w:tcPr>
          <w:p w14:paraId="6691CA8A" w14:textId="77777777" w:rsidR="00803DA5" w:rsidRPr="00803DA5" w:rsidRDefault="00803DA5">
            <w:r w:rsidRPr="00803DA5">
              <w:t> </w:t>
            </w:r>
          </w:p>
        </w:tc>
      </w:tr>
      <w:tr w:rsidR="00803DA5" w:rsidRPr="00803DA5" w14:paraId="2BF9E7D1" w14:textId="77777777" w:rsidTr="00803DA5">
        <w:trPr>
          <w:trHeight w:val="315"/>
        </w:trPr>
        <w:tc>
          <w:tcPr>
            <w:tcW w:w="709" w:type="dxa"/>
            <w:noWrap/>
            <w:hideMark/>
          </w:tcPr>
          <w:p w14:paraId="565369F5" w14:textId="77777777" w:rsidR="00803DA5" w:rsidRPr="00803DA5" w:rsidRDefault="00803DA5" w:rsidP="00803DA5">
            <w:r w:rsidRPr="00803DA5">
              <w:t>2.7</w:t>
            </w:r>
          </w:p>
        </w:tc>
        <w:tc>
          <w:tcPr>
            <w:tcW w:w="7632" w:type="dxa"/>
            <w:noWrap/>
            <w:hideMark/>
          </w:tcPr>
          <w:p w14:paraId="5914BCAA" w14:textId="5118288D" w:rsidR="00803DA5" w:rsidRPr="00803DA5" w:rsidRDefault="00803DA5">
            <w:r w:rsidRPr="00803DA5">
              <w:t>Wearing course cement concrete C40/50, steel fibre reinforce</w:t>
            </w:r>
            <w:r>
              <w:t>d</w:t>
            </w:r>
            <w:r w:rsidRPr="00803DA5">
              <w:t xml:space="preserve"> dowelled and anchored</w:t>
            </w:r>
          </w:p>
        </w:tc>
        <w:tc>
          <w:tcPr>
            <w:tcW w:w="1072" w:type="dxa"/>
            <w:noWrap/>
            <w:hideMark/>
          </w:tcPr>
          <w:p w14:paraId="0B969C61" w14:textId="77777777" w:rsidR="00803DA5" w:rsidRPr="00803DA5" w:rsidRDefault="00803DA5">
            <w:r w:rsidRPr="00803DA5">
              <w:t> </w:t>
            </w:r>
          </w:p>
        </w:tc>
      </w:tr>
      <w:tr w:rsidR="00803DA5" w:rsidRPr="00803DA5" w14:paraId="5ED2D4AC" w14:textId="77777777" w:rsidTr="00803DA5">
        <w:trPr>
          <w:trHeight w:val="525"/>
        </w:trPr>
        <w:tc>
          <w:tcPr>
            <w:tcW w:w="709" w:type="dxa"/>
            <w:noWrap/>
            <w:hideMark/>
          </w:tcPr>
          <w:p w14:paraId="2D3F07B5" w14:textId="77777777" w:rsidR="00803DA5" w:rsidRPr="00803DA5" w:rsidRDefault="00803DA5" w:rsidP="00803DA5">
            <w:r w:rsidRPr="00803DA5">
              <w:t>2.8</w:t>
            </w:r>
          </w:p>
        </w:tc>
        <w:tc>
          <w:tcPr>
            <w:tcW w:w="7632" w:type="dxa"/>
            <w:hideMark/>
          </w:tcPr>
          <w:p w14:paraId="661768DE" w14:textId="26EC4B2C" w:rsidR="00803DA5" w:rsidRPr="00803DA5" w:rsidRDefault="00803DA5">
            <w:r w:rsidRPr="00803DA5">
              <w:t>Balance of works, plant and equipment to be included as deemed necessary by the Contractor to complete the pricing (Contractor shall list out each item separately)</w:t>
            </w:r>
          </w:p>
        </w:tc>
        <w:tc>
          <w:tcPr>
            <w:tcW w:w="1072" w:type="dxa"/>
            <w:noWrap/>
            <w:hideMark/>
          </w:tcPr>
          <w:p w14:paraId="2B1EFCBE" w14:textId="77777777" w:rsidR="00803DA5" w:rsidRPr="00803DA5" w:rsidRDefault="00803DA5">
            <w:r w:rsidRPr="00803DA5">
              <w:t> </w:t>
            </w:r>
          </w:p>
        </w:tc>
      </w:tr>
      <w:tr w:rsidR="00803DA5" w:rsidRPr="00803DA5" w14:paraId="5ED4C1F0" w14:textId="77777777" w:rsidTr="00803DA5">
        <w:trPr>
          <w:trHeight w:val="315"/>
        </w:trPr>
        <w:tc>
          <w:tcPr>
            <w:tcW w:w="709" w:type="dxa"/>
            <w:noWrap/>
            <w:hideMark/>
          </w:tcPr>
          <w:p w14:paraId="5935A78B" w14:textId="77777777" w:rsidR="00803DA5" w:rsidRPr="00803DA5" w:rsidRDefault="00803DA5">
            <w:r w:rsidRPr="00803DA5">
              <w:t> </w:t>
            </w:r>
          </w:p>
        </w:tc>
        <w:tc>
          <w:tcPr>
            <w:tcW w:w="7632" w:type="dxa"/>
            <w:noWrap/>
            <w:hideMark/>
          </w:tcPr>
          <w:p w14:paraId="7A697043" w14:textId="77777777" w:rsidR="00803DA5" w:rsidRPr="00803DA5" w:rsidRDefault="00803DA5">
            <w:r w:rsidRPr="00803DA5">
              <w:t> </w:t>
            </w:r>
          </w:p>
        </w:tc>
        <w:tc>
          <w:tcPr>
            <w:tcW w:w="1072" w:type="dxa"/>
            <w:noWrap/>
            <w:hideMark/>
          </w:tcPr>
          <w:p w14:paraId="3A04A257" w14:textId="77777777" w:rsidR="00803DA5" w:rsidRPr="00803DA5" w:rsidRDefault="00803DA5">
            <w:r w:rsidRPr="00803DA5">
              <w:t> </w:t>
            </w:r>
          </w:p>
        </w:tc>
      </w:tr>
      <w:tr w:rsidR="00803DA5" w:rsidRPr="00803DA5" w14:paraId="492E50E8" w14:textId="77777777" w:rsidTr="00803DA5">
        <w:trPr>
          <w:trHeight w:val="315"/>
        </w:trPr>
        <w:tc>
          <w:tcPr>
            <w:tcW w:w="709" w:type="dxa"/>
            <w:noWrap/>
            <w:hideMark/>
          </w:tcPr>
          <w:p w14:paraId="23210854" w14:textId="77777777" w:rsidR="00803DA5" w:rsidRPr="00803DA5" w:rsidRDefault="00803DA5" w:rsidP="00803DA5">
            <w:pPr>
              <w:rPr>
                <w:b/>
                <w:bCs/>
              </w:rPr>
            </w:pPr>
            <w:r w:rsidRPr="00803DA5">
              <w:rPr>
                <w:b/>
                <w:bCs/>
              </w:rPr>
              <w:t>3</w:t>
            </w:r>
          </w:p>
        </w:tc>
        <w:tc>
          <w:tcPr>
            <w:tcW w:w="7632" w:type="dxa"/>
            <w:noWrap/>
            <w:hideMark/>
          </w:tcPr>
          <w:p w14:paraId="454946D2" w14:textId="77777777" w:rsidR="00803DA5" w:rsidRPr="00803DA5" w:rsidRDefault="00803DA5">
            <w:pPr>
              <w:rPr>
                <w:b/>
                <w:bCs/>
                <w:u w:val="single"/>
              </w:rPr>
            </w:pPr>
            <w:r w:rsidRPr="00803DA5">
              <w:rPr>
                <w:b/>
                <w:bCs/>
                <w:u w:val="single"/>
              </w:rPr>
              <w:t xml:space="preserve">Installation of capping beams </w:t>
            </w:r>
          </w:p>
        </w:tc>
        <w:tc>
          <w:tcPr>
            <w:tcW w:w="1072" w:type="dxa"/>
            <w:noWrap/>
            <w:hideMark/>
          </w:tcPr>
          <w:p w14:paraId="272ECAFF" w14:textId="77777777" w:rsidR="00803DA5" w:rsidRPr="00803DA5" w:rsidRDefault="00803DA5">
            <w:r w:rsidRPr="00803DA5">
              <w:t> </w:t>
            </w:r>
          </w:p>
        </w:tc>
      </w:tr>
      <w:tr w:rsidR="00803DA5" w:rsidRPr="00803DA5" w14:paraId="7215F4FD" w14:textId="77777777" w:rsidTr="00803DA5">
        <w:trPr>
          <w:trHeight w:val="315"/>
        </w:trPr>
        <w:tc>
          <w:tcPr>
            <w:tcW w:w="709" w:type="dxa"/>
            <w:noWrap/>
            <w:hideMark/>
          </w:tcPr>
          <w:p w14:paraId="10E2BDEF" w14:textId="77777777" w:rsidR="00803DA5" w:rsidRPr="00803DA5" w:rsidRDefault="00803DA5" w:rsidP="00803DA5">
            <w:r w:rsidRPr="00803DA5">
              <w:t>3.1</w:t>
            </w:r>
          </w:p>
        </w:tc>
        <w:tc>
          <w:tcPr>
            <w:tcW w:w="7632" w:type="dxa"/>
            <w:noWrap/>
            <w:hideMark/>
          </w:tcPr>
          <w:p w14:paraId="659D31A5" w14:textId="77777777" w:rsidR="00803DA5" w:rsidRPr="00803DA5" w:rsidRDefault="00803DA5">
            <w:r w:rsidRPr="00803DA5">
              <w:t>Install reinforced concrete capping beam</w:t>
            </w:r>
          </w:p>
        </w:tc>
        <w:tc>
          <w:tcPr>
            <w:tcW w:w="1072" w:type="dxa"/>
            <w:noWrap/>
            <w:hideMark/>
          </w:tcPr>
          <w:p w14:paraId="5A866D24" w14:textId="77777777" w:rsidR="00803DA5" w:rsidRPr="00803DA5" w:rsidRDefault="00803DA5">
            <w:r w:rsidRPr="00803DA5">
              <w:t> </w:t>
            </w:r>
          </w:p>
        </w:tc>
      </w:tr>
      <w:tr w:rsidR="00803DA5" w:rsidRPr="00803DA5" w14:paraId="713C6181" w14:textId="77777777" w:rsidTr="00803DA5">
        <w:trPr>
          <w:trHeight w:val="315"/>
        </w:trPr>
        <w:tc>
          <w:tcPr>
            <w:tcW w:w="709" w:type="dxa"/>
            <w:noWrap/>
            <w:hideMark/>
          </w:tcPr>
          <w:p w14:paraId="4F6471DD" w14:textId="77777777" w:rsidR="00803DA5" w:rsidRPr="00803DA5" w:rsidRDefault="00803DA5" w:rsidP="00803DA5">
            <w:r w:rsidRPr="00803DA5">
              <w:t>3.2</w:t>
            </w:r>
          </w:p>
        </w:tc>
        <w:tc>
          <w:tcPr>
            <w:tcW w:w="7632" w:type="dxa"/>
            <w:noWrap/>
            <w:hideMark/>
          </w:tcPr>
          <w:p w14:paraId="5B71111D" w14:textId="77777777" w:rsidR="00803DA5" w:rsidRPr="00803DA5" w:rsidRDefault="00803DA5">
            <w:r w:rsidRPr="00803DA5">
              <w:t>Installation of reinforced concrete kerb</w:t>
            </w:r>
          </w:p>
        </w:tc>
        <w:tc>
          <w:tcPr>
            <w:tcW w:w="1072" w:type="dxa"/>
            <w:noWrap/>
            <w:hideMark/>
          </w:tcPr>
          <w:p w14:paraId="1BAA599B" w14:textId="77777777" w:rsidR="00803DA5" w:rsidRPr="00803DA5" w:rsidRDefault="00803DA5">
            <w:r w:rsidRPr="00803DA5">
              <w:t> </w:t>
            </w:r>
          </w:p>
        </w:tc>
      </w:tr>
      <w:tr w:rsidR="00803DA5" w:rsidRPr="00803DA5" w14:paraId="049EA116" w14:textId="77777777" w:rsidTr="00803DA5">
        <w:trPr>
          <w:trHeight w:val="315"/>
        </w:trPr>
        <w:tc>
          <w:tcPr>
            <w:tcW w:w="709" w:type="dxa"/>
            <w:noWrap/>
            <w:hideMark/>
          </w:tcPr>
          <w:p w14:paraId="347575AB" w14:textId="77777777" w:rsidR="00803DA5" w:rsidRPr="00803DA5" w:rsidRDefault="00803DA5" w:rsidP="00803DA5">
            <w:r w:rsidRPr="00803DA5">
              <w:t>3.3</w:t>
            </w:r>
          </w:p>
        </w:tc>
        <w:tc>
          <w:tcPr>
            <w:tcW w:w="7632" w:type="dxa"/>
            <w:noWrap/>
            <w:hideMark/>
          </w:tcPr>
          <w:p w14:paraId="192FF8DD" w14:textId="77777777" w:rsidR="00803DA5" w:rsidRPr="00803DA5" w:rsidRDefault="00803DA5">
            <w:r w:rsidRPr="00803DA5">
              <w:t>Balance of works, plant and equipment to be included as deemed necessary by the Contractor to complete the pricing</w:t>
            </w:r>
          </w:p>
        </w:tc>
        <w:tc>
          <w:tcPr>
            <w:tcW w:w="1072" w:type="dxa"/>
            <w:noWrap/>
            <w:hideMark/>
          </w:tcPr>
          <w:p w14:paraId="606B04A9" w14:textId="77777777" w:rsidR="00803DA5" w:rsidRPr="00803DA5" w:rsidRDefault="00803DA5">
            <w:r w:rsidRPr="00803DA5">
              <w:t> </w:t>
            </w:r>
          </w:p>
        </w:tc>
      </w:tr>
      <w:tr w:rsidR="00803DA5" w:rsidRPr="00803DA5" w14:paraId="10F365F3" w14:textId="77777777" w:rsidTr="00803DA5">
        <w:trPr>
          <w:trHeight w:val="315"/>
        </w:trPr>
        <w:tc>
          <w:tcPr>
            <w:tcW w:w="709" w:type="dxa"/>
            <w:noWrap/>
            <w:hideMark/>
          </w:tcPr>
          <w:p w14:paraId="54968CBA" w14:textId="77777777" w:rsidR="00803DA5" w:rsidRPr="00803DA5" w:rsidRDefault="00803DA5" w:rsidP="00803DA5">
            <w:r w:rsidRPr="00803DA5">
              <w:t>3.4</w:t>
            </w:r>
          </w:p>
        </w:tc>
        <w:tc>
          <w:tcPr>
            <w:tcW w:w="7632" w:type="dxa"/>
            <w:noWrap/>
            <w:hideMark/>
          </w:tcPr>
          <w:p w14:paraId="2EA19D34" w14:textId="77777777" w:rsidR="00803DA5" w:rsidRPr="00803DA5" w:rsidRDefault="00803DA5">
            <w:r w:rsidRPr="00803DA5">
              <w:t>Installation of vehicle crash barrier along edge of capping</w:t>
            </w:r>
          </w:p>
        </w:tc>
        <w:tc>
          <w:tcPr>
            <w:tcW w:w="1072" w:type="dxa"/>
            <w:noWrap/>
            <w:hideMark/>
          </w:tcPr>
          <w:p w14:paraId="0918A15F" w14:textId="77777777" w:rsidR="00803DA5" w:rsidRPr="00803DA5" w:rsidRDefault="00803DA5">
            <w:r w:rsidRPr="00803DA5">
              <w:t> </w:t>
            </w:r>
          </w:p>
        </w:tc>
      </w:tr>
      <w:tr w:rsidR="00803DA5" w:rsidRPr="00803DA5" w14:paraId="4EFAFF90" w14:textId="77777777" w:rsidTr="00803DA5">
        <w:trPr>
          <w:trHeight w:val="525"/>
        </w:trPr>
        <w:tc>
          <w:tcPr>
            <w:tcW w:w="709" w:type="dxa"/>
            <w:noWrap/>
            <w:hideMark/>
          </w:tcPr>
          <w:p w14:paraId="649AC3BD" w14:textId="77777777" w:rsidR="00803DA5" w:rsidRPr="00803DA5" w:rsidRDefault="00803DA5" w:rsidP="00803DA5">
            <w:r w:rsidRPr="00803DA5">
              <w:t>3.5</w:t>
            </w:r>
          </w:p>
        </w:tc>
        <w:tc>
          <w:tcPr>
            <w:tcW w:w="7632" w:type="dxa"/>
            <w:hideMark/>
          </w:tcPr>
          <w:p w14:paraId="205406CC" w14:textId="5ED7A410" w:rsidR="00803DA5" w:rsidRPr="00803DA5" w:rsidRDefault="00803DA5">
            <w:r w:rsidRPr="00803DA5">
              <w:t>Balance of works, plant and equipment to be included as deemed necessary by the Contractor to complete the pricing (Contractor shall list out each item separately)</w:t>
            </w:r>
          </w:p>
        </w:tc>
        <w:tc>
          <w:tcPr>
            <w:tcW w:w="1072" w:type="dxa"/>
            <w:noWrap/>
            <w:hideMark/>
          </w:tcPr>
          <w:p w14:paraId="5295917B" w14:textId="77777777" w:rsidR="00803DA5" w:rsidRPr="00803DA5" w:rsidRDefault="00803DA5">
            <w:r w:rsidRPr="00803DA5">
              <w:t> </w:t>
            </w:r>
          </w:p>
        </w:tc>
      </w:tr>
      <w:tr w:rsidR="00803DA5" w:rsidRPr="00803DA5" w14:paraId="0FF0668C" w14:textId="77777777" w:rsidTr="00803DA5">
        <w:trPr>
          <w:trHeight w:val="315"/>
        </w:trPr>
        <w:tc>
          <w:tcPr>
            <w:tcW w:w="709" w:type="dxa"/>
            <w:noWrap/>
            <w:hideMark/>
          </w:tcPr>
          <w:p w14:paraId="0E2B1606" w14:textId="77777777" w:rsidR="00803DA5" w:rsidRPr="00803DA5" w:rsidRDefault="00803DA5">
            <w:r w:rsidRPr="00803DA5">
              <w:t> </w:t>
            </w:r>
          </w:p>
        </w:tc>
        <w:tc>
          <w:tcPr>
            <w:tcW w:w="7632" w:type="dxa"/>
            <w:noWrap/>
            <w:hideMark/>
          </w:tcPr>
          <w:p w14:paraId="25F8AE6F" w14:textId="773479EE" w:rsidR="00803DA5" w:rsidRPr="00803DA5" w:rsidRDefault="00803DA5" w:rsidP="00803DA5">
            <w:pPr>
              <w:jc w:val="right"/>
            </w:pPr>
            <w:r w:rsidRPr="00803DA5">
              <w:t> </w:t>
            </w:r>
            <w:r>
              <w:t>Carried forward</w:t>
            </w:r>
          </w:p>
        </w:tc>
        <w:tc>
          <w:tcPr>
            <w:tcW w:w="1072" w:type="dxa"/>
            <w:noWrap/>
            <w:hideMark/>
          </w:tcPr>
          <w:p w14:paraId="5048B263" w14:textId="77777777" w:rsidR="00803DA5" w:rsidRPr="00803DA5" w:rsidRDefault="00803DA5">
            <w:r w:rsidRPr="00803DA5">
              <w:t> </w:t>
            </w:r>
          </w:p>
        </w:tc>
      </w:tr>
      <w:tr w:rsidR="00803DA5" w:rsidRPr="00803DA5" w14:paraId="42611F2D" w14:textId="77777777" w:rsidTr="00803DA5">
        <w:trPr>
          <w:trHeight w:val="315"/>
        </w:trPr>
        <w:tc>
          <w:tcPr>
            <w:tcW w:w="709" w:type="dxa"/>
            <w:noWrap/>
          </w:tcPr>
          <w:p w14:paraId="3BF2C421" w14:textId="77777777" w:rsidR="00803DA5" w:rsidRPr="00803DA5" w:rsidRDefault="00803DA5"/>
        </w:tc>
        <w:tc>
          <w:tcPr>
            <w:tcW w:w="7632" w:type="dxa"/>
            <w:noWrap/>
          </w:tcPr>
          <w:p w14:paraId="6B5B0778" w14:textId="3169EB9F" w:rsidR="00803DA5" w:rsidRPr="00803DA5" w:rsidRDefault="003D3854" w:rsidP="00803DA5">
            <w:pPr>
              <w:jc w:val="right"/>
            </w:pPr>
            <w:r>
              <w:t>Brought forward</w:t>
            </w:r>
          </w:p>
        </w:tc>
        <w:tc>
          <w:tcPr>
            <w:tcW w:w="1072" w:type="dxa"/>
            <w:noWrap/>
          </w:tcPr>
          <w:p w14:paraId="1E3A6C80" w14:textId="77777777" w:rsidR="00803DA5" w:rsidRPr="00803DA5" w:rsidRDefault="00803DA5"/>
        </w:tc>
      </w:tr>
      <w:tr w:rsidR="00803DA5" w:rsidRPr="00803DA5" w14:paraId="2F3E869C" w14:textId="77777777" w:rsidTr="00803DA5">
        <w:trPr>
          <w:trHeight w:val="315"/>
        </w:trPr>
        <w:tc>
          <w:tcPr>
            <w:tcW w:w="709" w:type="dxa"/>
            <w:noWrap/>
            <w:hideMark/>
          </w:tcPr>
          <w:p w14:paraId="149AAF86" w14:textId="77777777" w:rsidR="00803DA5" w:rsidRPr="00803DA5" w:rsidRDefault="00803DA5" w:rsidP="00803DA5">
            <w:pPr>
              <w:rPr>
                <w:b/>
                <w:bCs/>
              </w:rPr>
            </w:pPr>
            <w:r w:rsidRPr="00803DA5">
              <w:rPr>
                <w:b/>
                <w:bCs/>
              </w:rPr>
              <w:t>4</w:t>
            </w:r>
          </w:p>
        </w:tc>
        <w:tc>
          <w:tcPr>
            <w:tcW w:w="7632" w:type="dxa"/>
            <w:noWrap/>
            <w:hideMark/>
          </w:tcPr>
          <w:p w14:paraId="0D4C7708" w14:textId="77777777" w:rsidR="00803DA5" w:rsidRPr="00803DA5" w:rsidRDefault="00803DA5">
            <w:pPr>
              <w:rPr>
                <w:b/>
                <w:bCs/>
                <w:u w:val="single"/>
              </w:rPr>
            </w:pPr>
            <w:r w:rsidRPr="00803DA5">
              <w:rPr>
                <w:b/>
                <w:bCs/>
                <w:u w:val="single"/>
              </w:rPr>
              <w:t>Construction Access</w:t>
            </w:r>
          </w:p>
        </w:tc>
        <w:tc>
          <w:tcPr>
            <w:tcW w:w="1072" w:type="dxa"/>
            <w:noWrap/>
            <w:hideMark/>
          </w:tcPr>
          <w:p w14:paraId="497F2F18" w14:textId="77777777" w:rsidR="00803DA5" w:rsidRPr="00803DA5" w:rsidRDefault="00803DA5">
            <w:r w:rsidRPr="00803DA5">
              <w:t> </w:t>
            </w:r>
          </w:p>
        </w:tc>
      </w:tr>
      <w:tr w:rsidR="00803DA5" w:rsidRPr="00803DA5" w14:paraId="1847A89D" w14:textId="77777777" w:rsidTr="00803DA5">
        <w:trPr>
          <w:trHeight w:val="315"/>
        </w:trPr>
        <w:tc>
          <w:tcPr>
            <w:tcW w:w="709" w:type="dxa"/>
            <w:noWrap/>
            <w:hideMark/>
          </w:tcPr>
          <w:p w14:paraId="0CBECED0" w14:textId="77777777" w:rsidR="00803DA5" w:rsidRPr="00803DA5" w:rsidRDefault="00803DA5" w:rsidP="00803DA5">
            <w:r w:rsidRPr="00803DA5">
              <w:t>4.1</w:t>
            </w:r>
          </w:p>
        </w:tc>
        <w:tc>
          <w:tcPr>
            <w:tcW w:w="7632" w:type="dxa"/>
            <w:noWrap/>
            <w:hideMark/>
          </w:tcPr>
          <w:p w14:paraId="0F10C7A0" w14:textId="77777777" w:rsidR="00803DA5" w:rsidRPr="00803DA5" w:rsidRDefault="00803DA5">
            <w:r w:rsidRPr="00803DA5">
              <w:t>Construct access routes for future works behind Ro-Ro Quay Wall</w:t>
            </w:r>
          </w:p>
        </w:tc>
        <w:tc>
          <w:tcPr>
            <w:tcW w:w="1072" w:type="dxa"/>
            <w:noWrap/>
            <w:hideMark/>
          </w:tcPr>
          <w:p w14:paraId="11C6F23C" w14:textId="77777777" w:rsidR="00803DA5" w:rsidRPr="00803DA5" w:rsidRDefault="00803DA5">
            <w:r w:rsidRPr="00803DA5">
              <w:t> </w:t>
            </w:r>
          </w:p>
        </w:tc>
      </w:tr>
      <w:tr w:rsidR="00803DA5" w:rsidRPr="00803DA5" w14:paraId="79D8FC86" w14:textId="77777777" w:rsidTr="00803DA5">
        <w:trPr>
          <w:trHeight w:val="315"/>
        </w:trPr>
        <w:tc>
          <w:tcPr>
            <w:tcW w:w="709" w:type="dxa"/>
            <w:noWrap/>
            <w:hideMark/>
          </w:tcPr>
          <w:p w14:paraId="101C4716" w14:textId="77777777" w:rsidR="00803DA5" w:rsidRPr="00803DA5" w:rsidRDefault="00803DA5">
            <w:r w:rsidRPr="00803DA5">
              <w:t> </w:t>
            </w:r>
          </w:p>
        </w:tc>
        <w:tc>
          <w:tcPr>
            <w:tcW w:w="7632" w:type="dxa"/>
            <w:noWrap/>
            <w:hideMark/>
          </w:tcPr>
          <w:p w14:paraId="27DFC560" w14:textId="77777777" w:rsidR="00803DA5" w:rsidRPr="00803DA5" w:rsidRDefault="00803DA5">
            <w:r w:rsidRPr="00803DA5">
              <w:t> </w:t>
            </w:r>
          </w:p>
        </w:tc>
        <w:tc>
          <w:tcPr>
            <w:tcW w:w="1072" w:type="dxa"/>
            <w:noWrap/>
            <w:hideMark/>
          </w:tcPr>
          <w:p w14:paraId="4EA3B80F" w14:textId="77777777" w:rsidR="00803DA5" w:rsidRPr="00803DA5" w:rsidRDefault="00803DA5">
            <w:r w:rsidRPr="00803DA5">
              <w:t> </w:t>
            </w:r>
          </w:p>
        </w:tc>
      </w:tr>
      <w:tr w:rsidR="00803DA5" w:rsidRPr="00803DA5" w14:paraId="4F8D6869" w14:textId="77777777" w:rsidTr="00803DA5">
        <w:trPr>
          <w:trHeight w:val="315"/>
        </w:trPr>
        <w:tc>
          <w:tcPr>
            <w:tcW w:w="709" w:type="dxa"/>
            <w:noWrap/>
          </w:tcPr>
          <w:p w14:paraId="6F476E6A" w14:textId="77777777" w:rsidR="00803DA5" w:rsidRPr="00803DA5" w:rsidRDefault="00803DA5"/>
        </w:tc>
        <w:tc>
          <w:tcPr>
            <w:tcW w:w="7632" w:type="dxa"/>
            <w:noWrap/>
          </w:tcPr>
          <w:p w14:paraId="2263C0E3" w14:textId="77777777" w:rsidR="00803DA5" w:rsidRPr="00803DA5" w:rsidRDefault="00803DA5"/>
        </w:tc>
        <w:tc>
          <w:tcPr>
            <w:tcW w:w="1072" w:type="dxa"/>
            <w:noWrap/>
          </w:tcPr>
          <w:p w14:paraId="67EB78FD" w14:textId="77777777" w:rsidR="00803DA5" w:rsidRPr="00803DA5" w:rsidRDefault="00803DA5"/>
        </w:tc>
      </w:tr>
      <w:tr w:rsidR="00803DA5" w:rsidRPr="00803DA5" w14:paraId="169BC629" w14:textId="77777777" w:rsidTr="00803DA5">
        <w:trPr>
          <w:trHeight w:val="315"/>
        </w:trPr>
        <w:tc>
          <w:tcPr>
            <w:tcW w:w="709" w:type="dxa"/>
            <w:noWrap/>
          </w:tcPr>
          <w:p w14:paraId="7E4040C7" w14:textId="77777777" w:rsidR="00803DA5" w:rsidRPr="00803DA5" w:rsidRDefault="00803DA5"/>
        </w:tc>
        <w:tc>
          <w:tcPr>
            <w:tcW w:w="7632" w:type="dxa"/>
            <w:noWrap/>
          </w:tcPr>
          <w:p w14:paraId="02021E91" w14:textId="77777777" w:rsidR="00803DA5" w:rsidRPr="00803DA5" w:rsidRDefault="00803DA5"/>
        </w:tc>
        <w:tc>
          <w:tcPr>
            <w:tcW w:w="1072" w:type="dxa"/>
            <w:noWrap/>
          </w:tcPr>
          <w:p w14:paraId="265B4611" w14:textId="77777777" w:rsidR="00803DA5" w:rsidRPr="00803DA5" w:rsidRDefault="00803DA5"/>
        </w:tc>
      </w:tr>
      <w:tr w:rsidR="00803DA5" w:rsidRPr="00803DA5" w14:paraId="7934999A" w14:textId="77777777" w:rsidTr="00803DA5">
        <w:trPr>
          <w:trHeight w:val="315"/>
        </w:trPr>
        <w:tc>
          <w:tcPr>
            <w:tcW w:w="709" w:type="dxa"/>
            <w:noWrap/>
          </w:tcPr>
          <w:p w14:paraId="717B1050" w14:textId="77777777" w:rsidR="00803DA5" w:rsidRPr="00803DA5" w:rsidRDefault="00803DA5"/>
        </w:tc>
        <w:tc>
          <w:tcPr>
            <w:tcW w:w="7632" w:type="dxa"/>
            <w:noWrap/>
          </w:tcPr>
          <w:p w14:paraId="192DBC69" w14:textId="77777777" w:rsidR="00803DA5" w:rsidRPr="00803DA5" w:rsidRDefault="00803DA5"/>
        </w:tc>
        <w:tc>
          <w:tcPr>
            <w:tcW w:w="1072" w:type="dxa"/>
            <w:noWrap/>
          </w:tcPr>
          <w:p w14:paraId="0AA1B8A0" w14:textId="77777777" w:rsidR="00803DA5" w:rsidRPr="00803DA5" w:rsidRDefault="00803DA5"/>
        </w:tc>
      </w:tr>
      <w:tr w:rsidR="00803DA5" w:rsidRPr="00803DA5" w14:paraId="3A73CAE6" w14:textId="77777777" w:rsidTr="00803DA5">
        <w:trPr>
          <w:trHeight w:val="315"/>
        </w:trPr>
        <w:tc>
          <w:tcPr>
            <w:tcW w:w="709" w:type="dxa"/>
            <w:noWrap/>
          </w:tcPr>
          <w:p w14:paraId="2ADA638D" w14:textId="77777777" w:rsidR="00803DA5" w:rsidRPr="00803DA5" w:rsidRDefault="00803DA5"/>
        </w:tc>
        <w:tc>
          <w:tcPr>
            <w:tcW w:w="7632" w:type="dxa"/>
            <w:noWrap/>
          </w:tcPr>
          <w:p w14:paraId="1729E4BA" w14:textId="77777777" w:rsidR="00803DA5" w:rsidRPr="00803DA5" w:rsidRDefault="00803DA5"/>
        </w:tc>
        <w:tc>
          <w:tcPr>
            <w:tcW w:w="1072" w:type="dxa"/>
            <w:noWrap/>
          </w:tcPr>
          <w:p w14:paraId="3D387881" w14:textId="77777777" w:rsidR="00803DA5" w:rsidRPr="00803DA5" w:rsidRDefault="00803DA5"/>
        </w:tc>
      </w:tr>
      <w:tr w:rsidR="00803DA5" w:rsidRPr="00803DA5" w14:paraId="112FD2B5" w14:textId="77777777" w:rsidTr="00803DA5">
        <w:trPr>
          <w:trHeight w:val="315"/>
        </w:trPr>
        <w:tc>
          <w:tcPr>
            <w:tcW w:w="709" w:type="dxa"/>
            <w:noWrap/>
          </w:tcPr>
          <w:p w14:paraId="6F00C40F" w14:textId="77777777" w:rsidR="00803DA5" w:rsidRPr="00803DA5" w:rsidRDefault="00803DA5"/>
        </w:tc>
        <w:tc>
          <w:tcPr>
            <w:tcW w:w="7632" w:type="dxa"/>
            <w:noWrap/>
          </w:tcPr>
          <w:p w14:paraId="0B6E681E" w14:textId="77777777" w:rsidR="00803DA5" w:rsidRPr="00803DA5" w:rsidRDefault="00803DA5"/>
        </w:tc>
        <w:tc>
          <w:tcPr>
            <w:tcW w:w="1072" w:type="dxa"/>
            <w:noWrap/>
          </w:tcPr>
          <w:p w14:paraId="259CF355" w14:textId="77777777" w:rsidR="00803DA5" w:rsidRPr="00803DA5" w:rsidRDefault="00803DA5"/>
        </w:tc>
      </w:tr>
      <w:tr w:rsidR="00803DA5" w:rsidRPr="00803DA5" w14:paraId="165CF4AD" w14:textId="77777777" w:rsidTr="00803DA5">
        <w:trPr>
          <w:trHeight w:val="315"/>
        </w:trPr>
        <w:tc>
          <w:tcPr>
            <w:tcW w:w="709" w:type="dxa"/>
            <w:noWrap/>
          </w:tcPr>
          <w:p w14:paraId="4F24166A" w14:textId="77777777" w:rsidR="00803DA5" w:rsidRPr="00803DA5" w:rsidRDefault="00803DA5"/>
        </w:tc>
        <w:tc>
          <w:tcPr>
            <w:tcW w:w="7632" w:type="dxa"/>
            <w:noWrap/>
          </w:tcPr>
          <w:p w14:paraId="367CB6FA" w14:textId="77777777" w:rsidR="00803DA5" w:rsidRPr="00803DA5" w:rsidRDefault="00803DA5"/>
        </w:tc>
        <w:tc>
          <w:tcPr>
            <w:tcW w:w="1072" w:type="dxa"/>
            <w:noWrap/>
          </w:tcPr>
          <w:p w14:paraId="69845FD2" w14:textId="77777777" w:rsidR="00803DA5" w:rsidRPr="00803DA5" w:rsidRDefault="00803DA5"/>
        </w:tc>
      </w:tr>
      <w:tr w:rsidR="00803DA5" w:rsidRPr="00803DA5" w14:paraId="1862093B" w14:textId="77777777" w:rsidTr="00803DA5">
        <w:trPr>
          <w:trHeight w:val="315"/>
        </w:trPr>
        <w:tc>
          <w:tcPr>
            <w:tcW w:w="709" w:type="dxa"/>
            <w:noWrap/>
          </w:tcPr>
          <w:p w14:paraId="5D958367" w14:textId="77777777" w:rsidR="00803DA5" w:rsidRPr="00803DA5" w:rsidRDefault="00803DA5"/>
        </w:tc>
        <w:tc>
          <w:tcPr>
            <w:tcW w:w="7632" w:type="dxa"/>
            <w:noWrap/>
          </w:tcPr>
          <w:p w14:paraId="4BDEE401" w14:textId="77777777" w:rsidR="00803DA5" w:rsidRPr="00803DA5" w:rsidRDefault="00803DA5"/>
        </w:tc>
        <w:tc>
          <w:tcPr>
            <w:tcW w:w="1072" w:type="dxa"/>
            <w:noWrap/>
          </w:tcPr>
          <w:p w14:paraId="40DDCF2F" w14:textId="77777777" w:rsidR="00803DA5" w:rsidRPr="00803DA5" w:rsidRDefault="00803DA5"/>
        </w:tc>
      </w:tr>
      <w:tr w:rsidR="00803DA5" w:rsidRPr="00803DA5" w14:paraId="1673F54C" w14:textId="77777777" w:rsidTr="00803DA5">
        <w:trPr>
          <w:trHeight w:val="315"/>
        </w:trPr>
        <w:tc>
          <w:tcPr>
            <w:tcW w:w="709" w:type="dxa"/>
            <w:noWrap/>
          </w:tcPr>
          <w:p w14:paraId="1CDF2532" w14:textId="77777777" w:rsidR="00803DA5" w:rsidRPr="00803DA5" w:rsidRDefault="00803DA5"/>
        </w:tc>
        <w:tc>
          <w:tcPr>
            <w:tcW w:w="7632" w:type="dxa"/>
            <w:noWrap/>
          </w:tcPr>
          <w:p w14:paraId="37A2BE4A" w14:textId="77777777" w:rsidR="00803DA5" w:rsidRPr="00803DA5" w:rsidRDefault="00803DA5"/>
        </w:tc>
        <w:tc>
          <w:tcPr>
            <w:tcW w:w="1072" w:type="dxa"/>
            <w:noWrap/>
          </w:tcPr>
          <w:p w14:paraId="796AEF87" w14:textId="77777777" w:rsidR="00803DA5" w:rsidRPr="00803DA5" w:rsidRDefault="00803DA5"/>
        </w:tc>
      </w:tr>
      <w:tr w:rsidR="00803DA5" w:rsidRPr="00803DA5" w14:paraId="70D99208" w14:textId="77777777" w:rsidTr="00803DA5">
        <w:trPr>
          <w:trHeight w:val="315"/>
        </w:trPr>
        <w:tc>
          <w:tcPr>
            <w:tcW w:w="709" w:type="dxa"/>
            <w:noWrap/>
          </w:tcPr>
          <w:p w14:paraId="55620B53" w14:textId="77777777" w:rsidR="00803DA5" w:rsidRPr="00803DA5" w:rsidRDefault="00803DA5"/>
        </w:tc>
        <w:tc>
          <w:tcPr>
            <w:tcW w:w="7632" w:type="dxa"/>
            <w:noWrap/>
          </w:tcPr>
          <w:p w14:paraId="2D594253" w14:textId="77777777" w:rsidR="00803DA5" w:rsidRPr="00803DA5" w:rsidRDefault="00803DA5"/>
        </w:tc>
        <w:tc>
          <w:tcPr>
            <w:tcW w:w="1072" w:type="dxa"/>
            <w:noWrap/>
          </w:tcPr>
          <w:p w14:paraId="54523574" w14:textId="77777777" w:rsidR="00803DA5" w:rsidRPr="00803DA5" w:rsidRDefault="00803DA5"/>
        </w:tc>
      </w:tr>
      <w:tr w:rsidR="00803DA5" w:rsidRPr="00803DA5" w14:paraId="2B0F64D9" w14:textId="77777777" w:rsidTr="00803DA5">
        <w:trPr>
          <w:trHeight w:val="315"/>
        </w:trPr>
        <w:tc>
          <w:tcPr>
            <w:tcW w:w="709" w:type="dxa"/>
            <w:noWrap/>
          </w:tcPr>
          <w:p w14:paraId="1F9E4C39" w14:textId="77777777" w:rsidR="00803DA5" w:rsidRPr="00803DA5" w:rsidRDefault="00803DA5"/>
        </w:tc>
        <w:tc>
          <w:tcPr>
            <w:tcW w:w="7632" w:type="dxa"/>
            <w:noWrap/>
          </w:tcPr>
          <w:p w14:paraId="16DEE679" w14:textId="77777777" w:rsidR="00803DA5" w:rsidRPr="00803DA5" w:rsidRDefault="00803DA5"/>
        </w:tc>
        <w:tc>
          <w:tcPr>
            <w:tcW w:w="1072" w:type="dxa"/>
            <w:noWrap/>
          </w:tcPr>
          <w:p w14:paraId="003C798A" w14:textId="77777777" w:rsidR="00803DA5" w:rsidRPr="00803DA5" w:rsidRDefault="00803DA5"/>
        </w:tc>
      </w:tr>
      <w:tr w:rsidR="00803DA5" w:rsidRPr="00803DA5" w14:paraId="2F205E4D" w14:textId="77777777" w:rsidTr="00803DA5">
        <w:trPr>
          <w:trHeight w:val="315"/>
        </w:trPr>
        <w:tc>
          <w:tcPr>
            <w:tcW w:w="709" w:type="dxa"/>
            <w:noWrap/>
          </w:tcPr>
          <w:p w14:paraId="4AC26E1A" w14:textId="77777777" w:rsidR="00803DA5" w:rsidRPr="00803DA5" w:rsidRDefault="00803DA5"/>
        </w:tc>
        <w:tc>
          <w:tcPr>
            <w:tcW w:w="7632" w:type="dxa"/>
            <w:noWrap/>
          </w:tcPr>
          <w:p w14:paraId="2006B536" w14:textId="77777777" w:rsidR="00803DA5" w:rsidRPr="00803DA5" w:rsidRDefault="00803DA5"/>
        </w:tc>
        <w:tc>
          <w:tcPr>
            <w:tcW w:w="1072" w:type="dxa"/>
            <w:noWrap/>
          </w:tcPr>
          <w:p w14:paraId="3C62A352" w14:textId="77777777" w:rsidR="00803DA5" w:rsidRPr="00803DA5" w:rsidRDefault="00803DA5"/>
        </w:tc>
      </w:tr>
      <w:tr w:rsidR="00803DA5" w:rsidRPr="00803DA5" w14:paraId="7665A741" w14:textId="77777777" w:rsidTr="00803DA5">
        <w:trPr>
          <w:trHeight w:val="315"/>
        </w:trPr>
        <w:tc>
          <w:tcPr>
            <w:tcW w:w="709" w:type="dxa"/>
            <w:noWrap/>
          </w:tcPr>
          <w:p w14:paraId="2F0D382F" w14:textId="77777777" w:rsidR="00803DA5" w:rsidRPr="00803DA5" w:rsidRDefault="00803DA5"/>
        </w:tc>
        <w:tc>
          <w:tcPr>
            <w:tcW w:w="7632" w:type="dxa"/>
            <w:noWrap/>
          </w:tcPr>
          <w:p w14:paraId="29313C77" w14:textId="77777777" w:rsidR="00803DA5" w:rsidRPr="00803DA5" w:rsidRDefault="00803DA5"/>
        </w:tc>
        <w:tc>
          <w:tcPr>
            <w:tcW w:w="1072" w:type="dxa"/>
            <w:noWrap/>
          </w:tcPr>
          <w:p w14:paraId="60E96F74" w14:textId="77777777" w:rsidR="00803DA5" w:rsidRPr="00803DA5" w:rsidRDefault="00803DA5"/>
        </w:tc>
      </w:tr>
      <w:tr w:rsidR="00803DA5" w:rsidRPr="00803DA5" w14:paraId="7F94D323" w14:textId="77777777" w:rsidTr="00803DA5">
        <w:trPr>
          <w:trHeight w:val="315"/>
        </w:trPr>
        <w:tc>
          <w:tcPr>
            <w:tcW w:w="709" w:type="dxa"/>
            <w:noWrap/>
          </w:tcPr>
          <w:p w14:paraId="4CAD967B" w14:textId="77777777" w:rsidR="00803DA5" w:rsidRPr="00803DA5" w:rsidRDefault="00803DA5"/>
        </w:tc>
        <w:tc>
          <w:tcPr>
            <w:tcW w:w="7632" w:type="dxa"/>
            <w:noWrap/>
          </w:tcPr>
          <w:p w14:paraId="3A72BAD6" w14:textId="77777777" w:rsidR="00803DA5" w:rsidRPr="00803DA5" w:rsidRDefault="00803DA5"/>
        </w:tc>
        <w:tc>
          <w:tcPr>
            <w:tcW w:w="1072" w:type="dxa"/>
            <w:noWrap/>
          </w:tcPr>
          <w:p w14:paraId="5E766886" w14:textId="77777777" w:rsidR="00803DA5" w:rsidRPr="00803DA5" w:rsidRDefault="00803DA5"/>
        </w:tc>
      </w:tr>
      <w:tr w:rsidR="00803DA5" w:rsidRPr="00803DA5" w14:paraId="26B3B562" w14:textId="77777777" w:rsidTr="00803DA5">
        <w:trPr>
          <w:trHeight w:val="315"/>
        </w:trPr>
        <w:tc>
          <w:tcPr>
            <w:tcW w:w="709" w:type="dxa"/>
            <w:noWrap/>
          </w:tcPr>
          <w:p w14:paraId="191722EC" w14:textId="77777777" w:rsidR="00803DA5" w:rsidRPr="00803DA5" w:rsidRDefault="00803DA5"/>
        </w:tc>
        <w:tc>
          <w:tcPr>
            <w:tcW w:w="7632" w:type="dxa"/>
            <w:noWrap/>
          </w:tcPr>
          <w:p w14:paraId="27A36657" w14:textId="77777777" w:rsidR="00803DA5" w:rsidRPr="00803DA5" w:rsidRDefault="00803DA5"/>
        </w:tc>
        <w:tc>
          <w:tcPr>
            <w:tcW w:w="1072" w:type="dxa"/>
            <w:noWrap/>
          </w:tcPr>
          <w:p w14:paraId="4299F0B2" w14:textId="77777777" w:rsidR="00803DA5" w:rsidRPr="00803DA5" w:rsidRDefault="00803DA5"/>
        </w:tc>
      </w:tr>
      <w:tr w:rsidR="00803DA5" w:rsidRPr="00803DA5" w14:paraId="53551DBF" w14:textId="77777777" w:rsidTr="00803DA5">
        <w:trPr>
          <w:trHeight w:val="315"/>
        </w:trPr>
        <w:tc>
          <w:tcPr>
            <w:tcW w:w="709" w:type="dxa"/>
            <w:noWrap/>
          </w:tcPr>
          <w:p w14:paraId="54A56CD1" w14:textId="77777777" w:rsidR="00803DA5" w:rsidRPr="00803DA5" w:rsidRDefault="00803DA5"/>
        </w:tc>
        <w:tc>
          <w:tcPr>
            <w:tcW w:w="7632" w:type="dxa"/>
            <w:noWrap/>
          </w:tcPr>
          <w:p w14:paraId="694C8330" w14:textId="77777777" w:rsidR="00803DA5" w:rsidRPr="00803DA5" w:rsidRDefault="00803DA5"/>
        </w:tc>
        <w:tc>
          <w:tcPr>
            <w:tcW w:w="1072" w:type="dxa"/>
            <w:noWrap/>
          </w:tcPr>
          <w:p w14:paraId="3751AC8B" w14:textId="77777777" w:rsidR="00803DA5" w:rsidRPr="00803DA5" w:rsidRDefault="00803DA5"/>
        </w:tc>
      </w:tr>
      <w:tr w:rsidR="00803DA5" w:rsidRPr="00803DA5" w14:paraId="7594B70D" w14:textId="77777777" w:rsidTr="00803DA5">
        <w:trPr>
          <w:trHeight w:val="315"/>
        </w:trPr>
        <w:tc>
          <w:tcPr>
            <w:tcW w:w="709" w:type="dxa"/>
            <w:noWrap/>
          </w:tcPr>
          <w:p w14:paraId="3CD62AE2" w14:textId="77777777" w:rsidR="00803DA5" w:rsidRPr="00803DA5" w:rsidRDefault="00803DA5"/>
        </w:tc>
        <w:tc>
          <w:tcPr>
            <w:tcW w:w="7632" w:type="dxa"/>
            <w:noWrap/>
          </w:tcPr>
          <w:p w14:paraId="7F37EBA0" w14:textId="77777777" w:rsidR="00803DA5" w:rsidRPr="00803DA5" w:rsidRDefault="00803DA5"/>
        </w:tc>
        <w:tc>
          <w:tcPr>
            <w:tcW w:w="1072" w:type="dxa"/>
            <w:noWrap/>
          </w:tcPr>
          <w:p w14:paraId="1F575CED" w14:textId="77777777" w:rsidR="00803DA5" w:rsidRPr="00803DA5" w:rsidRDefault="00803DA5"/>
        </w:tc>
      </w:tr>
      <w:tr w:rsidR="00803DA5" w:rsidRPr="00803DA5" w14:paraId="7DBC182C" w14:textId="77777777" w:rsidTr="00803DA5">
        <w:trPr>
          <w:trHeight w:val="315"/>
        </w:trPr>
        <w:tc>
          <w:tcPr>
            <w:tcW w:w="709" w:type="dxa"/>
            <w:noWrap/>
          </w:tcPr>
          <w:p w14:paraId="709DB880" w14:textId="77777777" w:rsidR="00803DA5" w:rsidRPr="00803DA5" w:rsidRDefault="00803DA5"/>
        </w:tc>
        <w:tc>
          <w:tcPr>
            <w:tcW w:w="7632" w:type="dxa"/>
            <w:noWrap/>
          </w:tcPr>
          <w:p w14:paraId="6DBBEC8D" w14:textId="77777777" w:rsidR="00803DA5" w:rsidRPr="00803DA5" w:rsidRDefault="00803DA5"/>
        </w:tc>
        <w:tc>
          <w:tcPr>
            <w:tcW w:w="1072" w:type="dxa"/>
            <w:noWrap/>
          </w:tcPr>
          <w:p w14:paraId="5D6EC658" w14:textId="77777777" w:rsidR="00803DA5" w:rsidRPr="00803DA5" w:rsidRDefault="00803DA5"/>
        </w:tc>
      </w:tr>
      <w:tr w:rsidR="00803DA5" w:rsidRPr="00803DA5" w14:paraId="7E746D7C" w14:textId="77777777" w:rsidTr="00803DA5">
        <w:trPr>
          <w:trHeight w:val="315"/>
        </w:trPr>
        <w:tc>
          <w:tcPr>
            <w:tcW w:w="709" w:type="dxa"/>
            <w:noWrap/>
          </w:tcPr>
          <w:p w14:paraId="06BD3774" w14:textId="77777777" w:rsidR="00803DA5" w:rsidRPr="00803DA5" w:rsidRDefault="00803DA5"/>
        </w:tc>
        <w:tc>
          <w:tcPr>
            <w:tcW w:w="7632" w:type="dxa"/>
            <w:noWrap/>
          </w:tcPr>
          <w:p w14:paraId="24050C1F" w14:textId="77777777" w:rsidR="00803DA5" w:rsidRPr="00803DA5" w:rsidRDefault="00803DA5"/>
        </w:tc>
        <w:tc>
          <w:tcPr>
            <w:tcW w:w="1072" w:type="dxa"/>
            <w:noWrap/>
          </w:tcPr>
          <w:p w14:paraId="70AED6D4" w14:textId="77777777" w:rsidR="00803DA5" w:rsidRPr="00803DA5" w:rsidRDefault="00803DA5"/>
        </w:tc>
      </w:tr>
      <w:tr w:rsidR="00803DA5" w:rsidRPr="00803DA5" w14:paraId="40B89C12" w14:textId="77777777" w:rsidTr="00803DA5">
        <w:trPr>
          <w:trHeight w:val="315"/>
        </w:trPr>
        <w:tc>
          <w:tcPr>
            <w:tcW w:w="709" w:type="dxa"/>
            <w:noWrap/>
          </w:tcPr>
          <w:p w14:paraId="17E0B78F" w14:textId="77777777" w:rsidR="00803DA5" w:rsidRPr="00803DA5" w:rsidRDefault="00803DA5"/>
        </w:tc>
        <w:tc>
          <w:tcPr>
            <w:tcW w:w="7632" w:type="dxa"/>
            <w:noWrap/>
          </w:tcPr>
          <w:p w14:paraId="22EEA857" w14:textId="77777777" w:rsidR="00803DA5" w:rsidRPr="00803DA5" w:rsidRDefault="00803DA5"/>
        </w:tc>
        <w:tc>
          <w:tcPr>
            <w:tcW w:w="1072" w:type="dxa"/>
            <w:noWrap/>
          </w:tcPr>
          <w:p w14:paraId="38BCDEB5" w14:textId="77777777" w:rsidR="00803DA5" w:rsidRPr="00803DA5" w:rsidRDefault="00803DA5"/>
        </w:tc>
      </w:tr>
      <w:tr w:rsidR="00803DA5" w:rsidRPr="00803DA5" w14:paraId="314C9778" w14:textId="77777777" w:rsidTr="00803DA5">
        <w:trPr>
          <w:trHeight w:val="315"/>
        </w:trPr>
        <w:tc>
          <w:tcPr>
            <w:tcW w:w="709" w:type="dxa"/>
            <w:noWrap/>
          </w:tcPr>
          <w:p w14:paraId="45178B43" w14:textId="77777777" w:rsidR="00803DA5" w:rsidRPr="00803DA5" w:rsidRDefault="00803DA5"/>
        </w:tc>
        <w:tc>
          <w:tcPr>
            <w:tcW w:w="7632" w:type="dxa"/>
            <w:noWrap/>
          </w:tcPr>
          <w:p w14:paraId="3346729D" w14:textId="77777777" w:rsidR="00803DA5" w:rsidRPr="00803DA5" w:rsidRDefault="00803DA5"/>
        </w:tc>
        <w:tc>
          <w:tcPr>
            <w:tcW w:w="1072" w:type="dxa"/>
            <w:noWrap/>
          </w:tcPr>
          <w:p w14:paraId="30A7D2BE" w14:textId="77777777" w:rsidR="00803DA5" w:rsidRPr="00803DA5" w:rsidRDefault="00803DA5"/>
        </w:tc>
      </w:tr>
      <w:tr w:rsidR="00803DA5" w:rsidRPr="00803DA5" w14:paraId="4D7E3011" w14:textId="77777777" w:rsidTr="00803DA5">
        <w:trPr>
          <w:trHeight w:val="315"/>
        </w:trPr>
        <w:tc>
          <w:tcPr>
            <w:tcW w:w="709" w:type="dxa"/>
            <w:noWrap/>
          </w:tcPr>
          <w:p w14:paraId="6B64CFF6" w14:textId="77777777" w:rsidR="00803DA5" w:rsidRPr="00803DA5" w:rsidRDefault="00803DA5"/>
        </w:tc>
        <w:tc>
          <w:tcPr>
            <w:tcW w:w="7632" w:type="dxa"/>
            <w:noWrap/>
          </w:tcPr>
          <w:p w14:paraId="158B1179" w14:textId="77777777" w:rsidR="00803DA5" w:rsidRPr="00803DA5" w:rsidRDefault="00803DA5"/>
        </w:tc>
        <w:tc>
          <w:tcPr>
            <w:tcW w:w="1072" w:type="dxa"/>
            <w:noWrap/>
          </w:tcPr>
          <w:p w14:paraId="132A013D" w14:textId="77777777" w:rsidR="00803DA5" w:rsidRPr="00803DA5" w:rsidRDefault="00803DA5"/>
        </w:tc>
      </w:tr>
      <w:tr w:rsidR="00803DA5" w:rsidRPr="00803DA5" w14:paraId="5DBF08C1" w14:textId="77777777" w:rsidTr="00803DA5">
        <w:trPr>
          <w:trHeight w:val="315"/>
        </w:trPr>
        <w:tc>
          <w:tcPr>
            <w:tcW w:w="709" w:type="dxa"/>
            <w:noWrap/>
          </w:tcPr>
          <w:p w14:paraId="33A56949" w14:textId="77777777" w:rsidR="00803DA5" w:rsidRPr="00803DA5" w:rsidRDefault="00803DA5"/>
        </w:tc>
        <w:tc>
          <w:tcPr>
            <w:tcW w:w="7632" w:type="dxa"/>
            <w:noWrap/>
          </w:tcPr>
          <w:p w14:paraId="6BC4DBBA" w14:textId="4C957D0A" w:rsidR="00803DA5" w:rsidRPr="00803DA5" w:rsidRDefault="00803DA5" w:rsidP="00803DA5">
            <w:pPr>
              <w:jc w:val="right"/>
            </w:pPr>
            <w:r>
              <w:t>Carried to summary</w:t>
            </w:r>
          </w:p>
        </w:tc>
        <w:tc>
          <w:tcPr>
            <w:tcW w:w="1072" w:type="dxa"/>
            <w:noWrap/>
          </w:tcPr>
          <w:p w14:paraId="7A2E4FF9" w14:textId="77777777" w:rsidR="00803DA5" w:rsidRPr="00803DA5" w:rsidRDefault="00803DA5"/>
        </w:tc>
      </w:tr>
    </w:tbl>
    <w:p w14:paraId="03DC8ACB" w14:textId="3EC54D5C" w:rsidR="00803DA5" w:rsidRDefault="00803DA5" w:rsidP="00A95437"/>
    <w:tbl>
      <w:tblPr>
        <w:tblStyle w:val="RHDHVTable"/>
        <w:tblW w:w="0" w:type="auto"/>
        <w:tblLook w:val="04A0" w:firstRow="1" w:lastRow="0" w:firstColumn="1" w:lastColumn="0" w:noHBand="0" w:noVBand="1"/>
      </w:tblPr>
      <w:tblGrid>
        <w:gridCol w:w="993"/>
        <w:gridCol w:w="7229"/>
        <w:gridCol w:w="1191"/>
      </w:tblGrid>
      <w:tr w:rsidR="003D3854" w:rsidRPr="003D3854" w14:paraId="5AA1393F" w14:textId="77777777" w:rsidTr="003D3854">
        <w:trPr>
          <w:cnfStyle w:val="100000000000" w:firstRow="1" w:lastRow="0" w:firstColumn="0" w:lastColumn="0" w:oddVBand="0" w:evenVBand="0" w:oddHBand="0" w:evenHBand="0" w:firstRowFirstColumn="0" w:firstRowLastColumn="0" w:lastRowFirstColumn="0" w:lastRowLastColumn="0"/>
          <w:trHeight w:val="300"/>
          <w:tblHeader/>
        </w:trPr>
        <w:tc>
          <w:tcPr>
            <w:tcW w:w="9413" w:type="dxa"/>
            <w:gridSpan w:val="3"/>
            <w:shd w:val="clear" w:color="auto" w:fill="002060"/>
            <w:noWrap/>
            <w:hideMark/>
          </w:tcPr>
          <w:p w14:paraId="0B29B8BF" w14:textId="77777777" w:rsidR="003D3854" w:rsidRPr="003D3854" w:rsidRDefault="003D3854" w:rsidP="003D3854">
            <w:pPr>
              <w:jc w:val="center"/>
              <w:rPr>
                <w:bCs/>
              </w:rPr>
            </w:pPr>
            <w:r w:rsidRPr="003D3854">
              <w:rPr>
                <w:bCs/>
              </w:rPr>
              <w:t>BALTIC HUB T5 OFFSHORE WIND TERMINAL PROJECT</w:t>
            </w:r>
          </w:p>
        </w:tc>
      </w:tr>
      <w:tr w:rsidR="003D3854" w:rsidRPr="003D3854" w14:paraId="7BB6C866" w14:textId="77777777" w:rsidTr="003D3854">
        <w:trPr>
          <w:cnfStyle w:val="100000000000" w:firstRow="1" w:lastRow="0" w:firstColumn="0" w:lastColumn="0" w:oddVBand="0" w:evenVBand="0" w:oddHBand="0" w:evenHBand="0" w:firstRowFirstColumn="0" w:firstRowLastColumn="0" w:lastRowFirstColumn="0" w:lastRowLastColumn="0"/>
          <w:trHeight w:val="300"/>
          <w:tblHeader/>
        </w:trPr>
        <w:tc>
          <w:tcPr>
            <w:tcW w:w="9413" w:type="dxa"/>
            <w:gridSpan w:val="3"/>
            <w:shd w:val="clear" w:color="auto" w:fill="7030A0"/>
            <w:noWrap/>
            <w:hideMark/>
          </w:tcPr>
          <w:p w14:paraId="761E1920" w14:textId="77777777" w:rsidR="003D3854" w:rsidRPr="003D3854" w:rsidRDefault="003D3854" w:rsidP="003D3854">
            <w:pPr>
              <w:jc w:val="center"/>
              <w:rPr>
                <w:bCs/>
              </w:rPr>
            </w:pPr>
            <w:r w:rsidRPr="003D3854">
              <w:rPr>
                <w:bCs/>
              </w:rPr>
              <w:t>Conforming Pricing Schedule - Package 8 Terminal Area</w:t>
            </w:r>
          </w:p>
        </w:tc>
      </w:tr>
      <w:tr w:rsidR="003D3854" w:rsidRPr="003D3854" w14:paraId="1A579F94" w14:textId="77777777" w:rsidTr="003D3854">
        <w:trPr>
          <w:cnfStyle w:val="100000000000" w:firstRow="1" w:lastRow="0" w:firstColumn="0" w:lastColumn="0" w:oddVBand="0" w:evenVBand="0" w:oddHBand="0" w:evenHBand="0" w:firstRowFirstColumn="0" w:firstRowLastColumn="0" w:lastRowFirstColumn="0" w:lastRowLastColumn="0"/>
          <w:trHeight w:val="315"/>
          <w:tblHeader/>
        </w:trPr>
        <w:tc>
          <w:tcPr>
            <w:tcW w:w="993" w:type="dxa"/>
            <w:shd w:val="clear" w:color="auto" w:fill="7030A0"/>
            <w:noWrap/>
            <w:hideMark/>
          </w:tcPr>
          <w:p w14:paraId="2E32E0ED" w14:textId="77777777" w:rsidR="003D3854" w:rsidRPr="003D3854" w:rsidRDefault="003D3854" w:rsidP="003D3854">
            <w:pPr>
              <w:jc w:val="center"/>
              <w:rPr>
                <w:bCs/>
              </w:rPr>
            </w:pPr>
            <w:r w:rsidRPr="003D3854">
              <w:rPr>
                <w:bCs/>
              </w:rPr>
              <w:t>Item</w:t>
            </w:r>
          </w:p>
        </w:tc>
        <w:tc>
          <w:tcPr>
            <w:tcW w:w="7229" w:type="dxa"/>
            <w:shd w:val="clear" w:color="auto" w:fill="7030A0"/>
            <w:noWrap/>
            <w:hideMark/>
          </w:tcPr>
          <w:p w14:paraId="70EB9EEA" w14:textId="77777777" w:rsidR="003D3854" w:rsidRPr="003D3854" w:rsidRDefault="003D3854" w:rsidP="003D3854">
            <w:pPr>
              <w:jc w:val="center"/>
              <w:rPr>
                <w:bCs/>
              </w:rPr>
            </w:pPr>
            <w:r w:rsidRPr="003D3854">
              <w:rPr>
                <w:bCs/>
              </w:rPr>
              <w:t>Description</w:t>
            </w:r>
          </w:p>
        </w:tc>
        <w:tc>
          <w:tcPr>
            <w:tcW w:w="1191" w:type="dxa"/>
            <w:shd w:val="clear" w:color="auto" w:fill="7030A0"/>
            <w:noWrap/>
            <w:hideMark/>
          </w:tcPr>
          <w:p w14:paraId="1A3C6767" w14:textId="4AAD5841" w:rsidR="003D3854" w:rsidRPr="003D3854" w:rsidRDefault="003D3854" w:rsidP="003D3854">
            <w:pPr>
              <w:jc w:val="center"/>
              <w:rPr>
                <w:bCs/>
              </w:rPr>
            </w:pPr>
            <w:r w:rsidRPr="003D3854">
              <w:rPr>
                <w:bCs/>
              </w:rPr>
              <w:t>Lump Sum (</w:t>
            </w:r>
            <w:proofErr w:type="spellStart"/>
            <w:r w:rsidR="002C57F0" w:rsidRPr="002C57F0">
              <w:rPr>
                <w:bCs/>
              </w:rPr>
              <w:t>zł</w:t>
            </w:r>
            <w:proofErr w:type="spellEnd"/>
            <w:r w:rsidRPr="003D3854">
              <w:rPr>
                <w:bCs/>
              </w:rPr>
              <w:t>)</w:t>
            </w:r>
          </w:p>
        </w:tc>
      </w:tr>
      <w:tr w:rsidR="003D3854" w:rsidRPr="003D3854" w14:paraId="1F4CD4BD" w14:textId="77777777" w:rsidTr="003D3854">
        <w:trPr>
          <w:trHeight w:val="315"/>
        </w:trPr>
        <w:tc>
          <w:tcPr>
            <w:tcW w:w="993" w:type="dxa"/>
            <w:noWrap/>
            <w:hideMark/>
          </w:tcPr>
          <w:p w14:paraId="2E91BD58" w14:textId="77777777" w:rsidR="003D3854" w:rsidRPr="003D3854" w:rsidRDefault="003D3854" w:rsidP="003D3854">
            <w:pPr>
              <w:rPr>
                <w:b/>
                <w:bCs/>
              </w:rPr>
            </w:pPr>
            <w:r w:rsidRPr="003D3854">
              <w:rPr>
                <w:b/>
                <w:bCs/>
              </w:rPr>
              <w:t>1</w:t>
            </w:r>
          </w:p>
        </w:tc>
        <w:tc>
          <w:tcPr>
            <w:tcW w:w="7229" w:type="dxa"/>
            <w:noWrap/>
            <w:hideMark/>
          </w:tcPr>
          <w:p w14:paraId="2819A4DF" w14:textId="77777777" w:rsidR="003D3854" w:rsidRPr="003D3854" w:rsidRDefault="003D3854">
            <w:pPr>
              <w:rPr>
                <w:b/>
                <w:bCs/>
                <w:u w:val="single"/>
              </w:rPr>
            </w:pPr>
            <w:r w:rsidRPr="003D3854">
              <w:rPr>
                <w:b/>
                <w:bCs/>
                <w:u w:val="single"/>
              </w:rPr>
              <w:t>Terminal Area – Reclamation</w:t>
            </w:r>
          </w:p>
        </w:tc>
        <w:tc>
          <w:tcPr>
            <w:tcW w:w="1191" w:type="dxa"/>
            <w:noWrap/>
            <w:hideMark/>
          </w:tcPr>
          <w:p w14:paraId="7AD6D8EC" w14:textId="77777777" w:rsidR="003D3854" w:rsidRPr="003D3854" w:rsidRDefault="003D3854">
            <w:r w:rsidRPr="003D3854">
              <w:t> </w:t>
            </w:r>
          </w:p>
        </w:tc>
      </w:tr>
      <w:tr w:rsidR="003D3854" w:rsidRPr="003D3854" w14:paraId="676161EF" w14:textId="77777777" w:rsidTr="003D3854">
        <w:trPr>
          <w:trHeight w:val="315"/>
        </w:trPr>
        <w:tc>
          <w:tcPr>
            <w:tcW w:w="993" w:type="dxa"/>
            <w:noWrap/>
            <w:hideMark/>
          </w:tcPr>
          <w:p w14:paraId="618A2C00" w14:textId="77777777" w:rsidR="003D3854" w:rsidRPr="003D3854" w:rsidRDefault="003D3854" w:rsidP="003D3854">
            <w:r w:rsidRPr="003D3854">
              <w:t> 1.1</w:t>
            </w:r>
          </w:p>
        </w:tc>
        <w:tc>
          <w:tcPr>
            <w:tcW w:w="7229" w:type="dxa"/>
            <w:noWrap/>
            <w:hideMark/>
          </w:tcPr>
          <w:p w14:paraId="0CC6F7EF" w14:textId="77777777" w:rsidR="003D3854" w:rsidRPr="003D3854" w:rsidRDefault="003D3854">
            <w:r w:rsidRPr="003D3854">
              <w:t>Reclamation of terminal area to design level</w:t>
            </w:r>
          </w:p>
        </w:tc>
        <w:tc>
          <w:tcPr>
            <w:tcW w:w="1191" w:type="dxa"/>
            <w:noWrap/>
            <w:hideMark/>
          </w:tcPr>
          <w:p w14:paraId="48224FEF" w14:textId="77777777" w:rsidR="003D3854" w:rsidRPr="003D3854" w:rsidRDefault="003D3854">
            <w:r w:rsidRPr="003D3854">
              <w:t> </w:t>
            </w:r>
          </w:p>
        </w:tc>
      </w:tr>
      <w:tr w:rsidR="003D3854" w:rsidRPr="003D3854" w14:paraId="27912085" w14:textId="77777777" w:rsidTr="003D3854">
        <w:trPr>
          <w:trHeight w:val="315"/>
        </w:trPr>
        <w:tc>
          <w:tcPr>
            <w:tcW w:w="993" w:type="dxa"/>
            <w:noWrap/>
            <w:hideMark/>
          </w:tcPr>
          <w:p w14:paraId="1DF6ED0F" w14:textId="77777777" w:rsidR="003D3854" w:rsidRPr="003D3854" w:rsidRDefault="003D3854" w:rsidP="003D3854">
            <w:r w:rsidRPr="003D3854">
              <w:t>1.2</w:t>
            </w:r>
          </w:p>
        </w:tc>
        <w:tc>
          <w:tcPr>
            <w:tcW w:w="7229" w:type="dxa"/>
            <w:noWrap/>
            <w:hideMark/>
          </w:tcPr>
          <w:p w14:paraId="24F12D1F" w14:textId="77777777" w:rsidR="003D3854" w:rsidRPr="003D3854" w:rsidRDefault="003D3854">
            <w:r w:rsidRPr="003D3854">
              <w:t>Ground improvement works to placed fill</w:t>
            </w:r>
          </w:p>
        </w:tc>
        <w:tc>
          <w:tcPr>
            <w:tcW w:w="1191" w:type="dxa"/>
            <w:noWrap/>
            <w:hideMark/>
          </w:tcPr>
          <w:p w14:paraId="535CBB7A" w14:textId="77777777" w:rsidR="003D3854" w:rsidRPr="003D3854" w:rsidRDefault="003D3854">
            <w:r w:rsidRPr="003D3854">
              <w:t> </w:t>
            </w:r>
          </w:p>
        </w:tc>
      </w:tr>
      <w:tr w:rsidR="003D3854" w:rsidRPr="003D3854" w14:paraId="2C1746D1" w14:textId="77777777" w:rsidTr="003D3854">
        <w:trPr>
          <w:trHeight w:val="315"/>
        </w:trPr>
        <w:tc>
          <w:tcPr>
            <w:tcW w:w="993" w:type="dxa"/>
            <w:noWrap/>
            <w:hideMark/>
          </w:tcPr>
          <w:p w14:paraId="0599690F" w14:textId="77777777" w:rsidR="003D3854" w:rsidRPr="003D3854" w:rsidRDefault="003D3854" w:rsidP="003D3854">
            <w:r w:rsidRPr="003D3854">
              <w:t>1.3</w:t>
            </w:r>
          </w:p>
        </w:tc>
        <w:tc>
          <w:tcPr>
            <w:tcW w:w="7229" w:type="dxa"/>
            <w:noWrap/>
            <w:hideMark/>
          </w:tcPr>
          <w:p w14:paraId="696016A6" w14:textId="77777777" w:rsidR="003D3854" w:rsidRPr="003D3854" w:rsidRDefault="003D3854">
            <w:r w:rsidRPr="003D3854">
              <w:t>Temporary protection to exposed sections</w:t>
            </w:r>
          </w:p>
        </w:tc>
        <w:tc>
          <w:tcPr>
            <w:tcW w:w="1191" w:type="dxa"/>
            <w:noWrap/>
            <w:hideMark/>
          </w:tcPr>
          <w:p w14:paraId="2651D2F8" w14:textId="77777777" w:rsidR="003D3854" w:rsidRPr="003D3854" w:rsidRDefault="003D3854">
            <w:r w:rsidRPr="003D3854">
              <w:t> </w:t>
            </w:r>
          </w:p>
        </w:tc>
      </w:tr>
      <w:tr w:rsidR="003D3854" w:rsidRPr="003D3854" w14:paraId="27662BC4" w14:textId="77777777" w:rsidTr="003D3854">
        <w:trPr>
          <w:trHeight w:val="315"/>
        </w:trPr>
        <w:tc>
          <w:tcPr>
            <w:tcW w:w="993" w:type="dxa"/>
            <w:noWrap/>
            <w:hideMark/>
          </w:tcPr>
          <w:p w14:paraId="140487C9" w14:textId="77777777" w:rsidR="003D3854" w:rsidRPr="003D3854" w:rsidRDefault="003D3854" w:rsidP="003D3854">
            <w:r w:rsidRPr="003D3854">
              <w:t>1.4</w:t>
            </w:r>
          </w:p>
        </w:tc>
        <w:tc>
          <w:tcPr>
            <w:tcW w:w="7229" w:type="dxa"/>
            <w:noWrap/>
            <w:hideMark/>
          </w:tcPr>
          <w:p w14:paraId="0CD9E4EB" w14:textId="77777777" w:rsidR="003D3854" w:rsidRPr="003D3854" w:rsidRDefault="003D3854">
            <w:r w:rsidRPr="003D3854">
              <w:t>Balance of works, plant and equipment to be included as deemed necessary by the Contractor to complete the pricing</w:t>
            </w:r>
          </w:p>
        </w:tc>
        <w:tc>
          <w:tcPr>
            <w:tcW w:w="1191" w:type="dxa"/>
            <w:noWrap/>
            <w:hideMark/>
          </w:tcPr>
          <w:p w14:paraId="1E2FB602" w14:textId="77777777" w:rsidR="003D3854" w:rsidRPr="003D3854" w:rsidRDefault="003D3854">
            <w:r w:rsidRPr="003D3854">
              <w:t> </w:t>
            </w:r>
          </w:p>
        </w:tc>
      </w:tr>
      <w:tr w:rsidR="003D3854" w:rsidRPr="003D3854" w14:paraId="511228F0" w14:textId="77777777" w:rsidTr="003D3854">
        <w:trPr>
          <w:trHeight w:val="315"/>
        </w:trPr>
        <w:tc>
          <w:tcPr>
            <w:tcW w:w="993" w:type="dxa"/>
            <w:noWrap/>
            <w:hideMark/>
          </w:tcPr>
          <w:p w14:paraId="15A9CB28" w14:textId="77777777" w:rsidR="003D3854" w:rsidRPr="003D3854" w:rsidRDefault="003D3854">
            <w:r w:rsidRPr="003D3854">
              <w:t> </w:t>
            </w:r>
          </w:p>
        </w:tc>
        <w:tc>
          <w:tcPr>
            <w:tcW w:w="7229" w:type="dxa"/>
            <w:noWrap/>
            <w:hideMark/>
          </w:tcPr>
          <w:p w14:paraId="2DE385EA" w14:textId="77777777" w:rsidR="003D3854" w:rsidRPr="003D3854" w:rsidRDefault="003D3854">
            <w:r w:rsidRPr="003D3854">
              <w:t> </w:t>
            </w:r>
          </w:p>
        </w:tc>
        <w:tc>
          <w:tcPr>
            <w:tcW w:w="1191" w:type="dxa"/>
            <w:noWrap/>
            <w:hideMark/>
          </w:tcPr>
          <w:p w14:paraId="0C952752" w14:textId="77777777" w:rsidR="003D3854" w:rsidRPr="003D3854" w:rsidRDefault="003D3854">
            <w:r w:rsidRPr="003D3854">
              <w:t> </w:t>
            </w:r>
          </w:p>
        </w:tc>
      </w:tr>
      <w:tr w:rsidR="003D3854" w:rsidRPr="003D3854" w14:paraId="64821C88" w14:textId="77777777" w:rsidTr="003D3854">
        <w:trPr>
          <w:trHeight w:val="315"/>
        </w:trPr>
        <w:tc>
          <w:tcPr>
            <w:tcW w:w="993" w:type="dxa"/>
            <w:noWrap/>
            <w:hideMark/>
          </w:tcPr>
          <w:p w14:paraId="40B96936" w14:textId="77777777" w:rsidR="003D3854" w:rsidRPr="003D3854" w:rsidRDefault="003D3854" w:rsidP="003D3854">
            <w:pPr>
              <w:rPr>
                <w:b/>
                <w:bCs/>
              </w:rPr>
            </w:pPr>
            <w:r w:rsidRPr="003D3854">
              <w:rPr>
                <w:b/>
                <w:bCs/>
              </w:rPr>
              <w:t>2</w:t>
            </w:r>
          </w:p>
        </w:tc>
        <w:tc>
          <w:tcPr>
            <w:tcW w:w="7229" w:type="dxa"/>
            <w:noWrap/>
            <w:hideMark/>
          </w:tcPr>
          <w:p w14:paraId="24061748" w14:textId="77777777" w:rsidR="003D3854" w:rsidRPr="003D3854" w:rsidRDefault="003D3854">
            <w:pPr>
              <w:rPr>
                <w:b/>
                <w:bCs/>
                <w:u w:val="single"/>
              </w:rPr>
            </w:pPr>
            <w:r w:rsidRPr="003D3854">
              <w:rPr>
                <w:b/>
                <w:bCs/>
                <w:u w:val="single"/>
              </w:rPr>
              <w:t>Terminal Area – Paving and surfacing</w:t>
            </w:r>
          </w:p>
        </w:tc>
        <w:tc>
          <w:tcPr>
            <w:tcW w:w="1191" w:type="dxa"/>
            <w:noWrap/>
            <w:hideMark/>
          </w:tcPr>
          <w:p w14:paraId="18B7F6C2" w14:textId="77777777" w:rsidR="003D3854" w:rsidRPr="003D3854" w:rsidRDefault="003D3854">
            <w:r w:rsidRPr="003D3854">
              <w:t> </w:t>
            </w:r>
          </w:p>
        </w:tc>
      </w:tr>
      <w:tr w:rsidR="003D3854" w:rsidRPr="003D3854" w14:paraId="535D4B1C" w14:textId="77777777" w:rsidTr="003D3854">
        <w:trPr>
          <w:trHeight w:val="315"/>
        </w:trPr>
        <w:tc>
          <w:tcPr>
            <w:tcW w:w="993" w:type="dxa"/>
            <w:noWrap/>
            <w:hideMark/>
          </w:tcPr>
          <w:p w14:paraId="6E8D861D" w14:textId="77777777" w:rsidR="003D3854" w:rsidRPr="003D3854" w:rsidRDefault="003D3854" w:rsidP="003D3854">
            <w:r w:rsidRPr="003D3854">
              <w:t>2.1</w:t>
            </w:r>
          </w:p>
        </w:tc>
        <w:tc>
          <w:tcPr>
            <w:tcW w:w="7229" w:type="dxa"/>
            <w:noWrap/>
            <w:hideMark/>
          </w:tcPr>
          <w:p w14:paraId="465EF847" w14:textId="77777777" w:rsidR="003D3854" w:rsidRPr="003D3854" w:rsidRDefault="003D3854">
            <w:r w:rsidRPr="003D3854">
              <w:t>Filling, compacting, surfacing for paving layers to design level</w:t>
            </w:r>
          </w:p>
        </w:tc>
        <w:tc>
          <w:tcPr>
            <w:tcW w:w="1191" w:type="dxa"/>
            <w:noWrap/>
            <w:hideMark/>
          </w:tcPr>
          <w:p w14:paraId="44678B71" w14:textId="77777777" w:rsidR="003D3854" w:rsidRPr="003D3854" w:rsidRDefault="003D3854">
            <w:r w:rsidRPr="003D3854">
              <w:t> </w:t>
            </w:r>
          </w:p>
        </w:tc>
      </w:tr>
      <w:tr w:rsidR="003D3854" w:rsidRPr="003D3854" w14:paraId="22ECE8B5" w14:textId="77777777" w:rsidTr="003D3854">
        <w:trPr>
          <w:trHeight w:val="315"/>
        </w:trPr>
        <w:tc>
          <w:tcPr>
            <w:tcW w:w="993" w:type="dxa"/>
            <w:noWrap/>
            <w:hideMark/>
          </w:tcPr>
          <w:p w14:paraId="3D1761F1" w14:textId="77777777" w:rsidR="003D3854" w:rsidRPr="003D3854" w:rsidRDefault="003D3854" w:rsidP="003D3854">
            <w:r w:rsidRPr="003D3854">
              <w:t>2.2</w:t>
            </w:r>
          </w:p>
        </w:tc>
        <w:tc>
          <w:tcPr>
            <w:tcW w:w="7229" w:type="dxa"/>
            <w:noWrap/>
            <w:hideMark/>
          </w:tcPr>
          <w:p w14:paraId="45151C30" w14:textId="77777777" w:rsidR="003D3854" w:rsidRPr="003D3854" w:rsidRDefault="003D3854">
            <w:r w:rsidRPr="003D3854">
              <w:t>Compacted gravel surfacing to tender drawings and ERs</w:t>
            </w:r>
          </w:p>
        </w:tc>
        <w:tc>
          <w:tcPr>
            <w:tcW w:w="1191" w:type="dxa"/>
            <w:noWrap/>
            <w:hideMark/>
          </w:tcPr>
          <w:p w14:paraId="55E73BC5" w14:textId="77777777" w:rsidR="003D3854" w:rsidRPr="003D3854" w:rsidRDefault="003D3854">
            <w:r w:rsidRPr="003D3854">
              <w:t> </w:t>
            </w:r>
          </w:p>
        </w:tc>
      </w:tr>
      <w:tr w:rsidR="003D3854" w:rsidRPr="003D3854" w14:paraId="423BF41F" w14:textId="77777777" w:rsidTr="003D3854">
        <w:trPr>
          <w:trHeight w:val="315"/>
        </w:trPr>
        <w:tc>
          <w:tcPr>
            <w:tcW w:w="993" w:type="dxa"/>
            <w:noWrap/>
            <w:hideMark/>
          </w:tcPr>
          <w:p w14:paraId="75A8300F" w14:textId="77777777" w:rsidR="003D3854" w:rsidRPr="003D3854" w:rsidRDefault="003D3854" w:rsidP="003D3854">
            <w:r w:rsidRPr="003D3854">
              <w:t>2.3</w:t>
            </w:r>
          </w:p>
        </w:tc>
        <w:tc>
          <w:tcPr>
            <w:tcW w:w="7229" w:type="dxa"/>
            <w:noWrap/>
            <w:hideMark/>
          </w:tcPr>
          <w:p w14:paraId="50489427" w14:textId="77777777" w:rsidR="003D3854" w:rsidRPr="003D3854" w:rsidRDefault="003D3854">
            <w:r w:rsidRPr="003D3854">
              <w:t>Impervious plastic membrane, min 2000 gauge</w:t>
            </w:r>
          </w:p>
        </w:tc>
        <w:tc>
          <w:tcPr>
            <w:tcW w:w="1191" w:type="dxa"/>
            <w:noWrap/>
            <w:hideMark/>
          </w:tcPr>
          <w:p w14:paraId="0B687ACE" w14:textId="77777777" w:rsidR="003D3854" w:rsidRPr="003D3854" w:rsidRDefault="003D3854">
            <w:r w:rsidRPr="003D3854">
              <w:t> </w:t>
            </w:r>
          </w:p>
        </w:tc>
      </w:tr>
      <w:tr w:rsidR="003D3854" w:rsidRPr="003D3854" w14:paraId="74A766DE" w14:textId="77777777" w:rsidTr="003D3854">
        <w:trPr>
          <w:trHeight w:val="315"/>
        </w:trPr>
        <w:tc>
          <w:tcPr>
            <w:tcW w:w="993" w:type="dxa"/>
            <w:noWrap/>
            <w:hideMark/>
          </w:tcPr>
          <w:p w14:paraId="11112773" w14:textId="77777777" w:rsidR="003D3854" w:rsidRPr="003D3854" w:rsidRDefault="003D3854" w:rsidP="003D3854">
            <w:r w:rsidRPr="003D3854">
              <w:t>2.4</w:t>
            </w:r>
          </w:p>
        </w:tc>
        <w:tc>
          <w:tcPr>
            <w:tcW w:w="7229" w:type="dxa"/>
            <w:noWrap/>
            <w:hideMark/>
          </w:tcPr>
          <w:p w14:paraId="5A23269D" w14:textId="7E10C4FA" w:rsidR="003D3854" w:rsidRPr="003D3854" w:rsidRDefault="003D3854">
            <w:r w:rsidRPr="003D3854">
              <w:t>Installation of crew transfer walkway in accordance with tender drawings and ERs,</w:t>
            </w:r>
          </w:p>
        </w:tc>
        <w:tc>
          <w:tcPr>
            <w:tcW w:w="1191" w:type="dxa"/>
            <w:noWrap/>
            <w:hideMark/>
          </w:tcPr>
          <w:p w14:paraId="118D4BF3" w14:textId="77777777" w:rsidR="003D3854" w:rsidRPr="003D3854" w:rsidRDefault="003D3854">
            <w:r w:rsidRPr="003D3854">
              <w:t> </w:t>
            </w:r>
          </w:p>
        </w:tc>
      </w:tr>
      <w:tr w:rsidR="003D3854" w:rsidRPr="003D3854" w14:paraId="3100ABF8" w14:textId="77777777" w:rsidTr="003D3854">
        <w:trPr>
          <w:trHeight w:val="585"/>
        </w:trPr>
        <w:tc>
          <w:tcPr>
            <w:tcW w:w="993" w:type="dxa"/>
            <w:noWrap/>
            <w:hideMark/>
          </w:tcPr>
          <w:p w14:paraId="55223853" w14:textId="77777777" w:rsidR="003D3854" w:rsidRPr="003D3854" w:rsidRDefault="003D3854" w:rsidP="003D3854">
            <w:r w:rsidRPr="003D3854">
              <w:t>2.5</w:t>
            </w:r>
          </w:p>
        </w:tc>
        <w:tc>
          <w:tcPr>
            <w:tcW w:w="7229" w:type="dxa"/>
            <w:hideMark/>
          </w:tcPr>
          <w:p w14:paraId="1CD7B4BA" w14:textId="742E3389" w:rsidR="003D3854" w:rsidRPr="003D3854" w:rsidRDefault="003D3854">
            <w:r w:rsidRPr="003D3854">
              <w:t>Balance of works, plant and equipment to be included as deemed necessary by the Contractor to complete the pricing (Contractor shall list out each item separately)</w:t>
            </w:r>
          </w:p>
        </w:tc>
        <w:tc>
          <w:tcPr>
            <w:tcW w:w="1191" w:type="dxa"/>
            <w:noWrap/>
            <w:hideMark/>
          </w:tcPr>
          <w:p w14:paraId="1A3CFE9E" w14:textId="77777777" w:rsidR="003D3854" w:rsidRPr="003D3854" w:rsidRDefault="003D3854">
            <w:r w:rsidRPr="003D3854">
              <w:t> </w:t>
            </w:r>
          </w:p>
        </w:tc>
      </w:tr>
      <w:tr w:rsidR="003D3854" w:rsidRPr="003D3854" w14:paraId="73B9F7BD" w14:textId="77777777" w:rsidTr="003D3854">
        <w:trPr>
          <w:trHeight w:val="315"/>
        </w:trPr>
        <w:tc>
          <w:tcPr>
            <w:tcW w:w="993" w:type="dxa"/>
            <w:noWrap/>
            <w:hideMark/>
          </w:tcPr>
          <w:p w14:paraId="01D22842" w14:textId="77777777" w:rsidR="003D3854" w:rsidRPr="003D3854" w:rsidRDefault="003D3854">
            <w:r w:rsidRPr="003D3854">
              <w:t> </w:t>
            </w:r>
          </w:p>
        </w:tc>
        <w:tc>
          <w:tcPr>
            <w:tcW w:w="7229" w:type="dxa"/>
            <w:noWrap/>
            <w:hideMark/>
          </w:tcPr>
          <w:p w14:paraId="765F1350" w14:textId="77777777" w:rsidR="003D3854" w:rsidRPr="003D3854" w:rsidRDefault="003D3854">
            <w:pPr>
              <w:rPr>
                <w:u w:val="single"/>
              </w:rPr>
            </w:pPr>
            <w:r w:rsidRPr="003D3854">
              <w:rPr>
                <w:u w:val="single"/>
              </w:rPr>
              <w:t> </w:t>
            </w:r>
          </w:p>
        </w:tc>
        <w:tc>
          <w:tcPr>
            <w:tcW w:w="1191" w:type="dxa"/>
            <w:noWrap/>
            <w:hideMark/>
          </w:tcPr>
          <w:p w14:paraId="3874CBC4" w14:textId="77777777" w:rsidR="003D3854" w:rsidRPr="003D3854" w:rsidRDefault="003D3854">
            <w:r w:rsidRPr="003D3854">
              <w:t> </w:t>
            </w:r>
          </w:p>
        </w:tc>
      </w:tr>
      <w:tr w:rsidR="003D3854" w:rsidRPr="003D3854" w14:paraId="3EDDB2FC" w14:textId="77777777" w:rsidTr="003D3854">
        <w:trPr>
          <w:trHeight w:val="315"/>
        </w:trPr>
        <w:tc>
          <w:tcPr>
            <w:tcW w:w="993" w:type="dxa"/>
            <w:noWrap/>
            <w:hideMark/>
          </w:tcPr>
          <w:p w14:paraId="40621030" w14:textId="77777777" w:rsidR="003D3854" w:rsidRPr="003D3854" w:rsidRDefault="003D3854" w:rsidP="003D3854">
            <w:pPr>
              <w:rPr>
                <w:b/>
                <w:bCs/>
              </w:rPr>
            </w:pPr>
            <w:r w:rsidRPr="003D3854">
              <w:rPr>
                <w:b/>
                <w:bCs/>
              </w:rPr>
              <w:t>3</w:t>
            </w:r>
          </w:p>
        </w:tc>
        <w:tc>
          <w:tcPr>
            <w:tcW w:w="7229" w:type="dxa"/>
            <w:noWrap/>
            <w:hideMark/>
          </w:tcPr>
          <w:p w14:paraId="0D13C51A" w14:textId="77777777" w:rsidR="003D3854" w:rsidRPr="003D3854" w:rsidRDefault="003D3854">
            <w:pPr>
              <w:rPr>
                <w:b/>
                <w:bCs/>
                <w:u w:val="single"/>
              </w:rPr>
            </w:pPr>
            <w:r w:rsidRPr="003D3854">
              <w:rPr>
                <w:b/>
                <w:bCs/>
                <w:u w:val="single"/>
              </w:rPr>
              <w:t>Rainwater and Sewerage Drainage</w:t>
            </w:r>
          </w:p>
        </w:tc>
        <w:tc>
          <w:tcPr>
            <w:tcW w:w="1191" w:type="dxa"/>
            <w:noWrap/>
            <w:hideMark/>
          </w:tcPr>
          <w:p w14:paraId="4A7D2ABF" w14:textId="77777777" w:rsidR="003D3854" w:rsidRPr="003D3854" w:rsidRDefault="003D3854">
            <w:r w:rsidRPr="003D3854">
              <w:t> </w:t>
            </w:r>
          </w:p>
        </w:tc>
      </w:tr>
      <w:tr w:rsidR="003D3854" w:rsidRPr="003D3854" w14:paraId="44D1F476" w14:textId="77777777" w:rsidTr="003D3854">
        <w:trPr>
          <w:trHeight w:val="315"/>
        </w:trPr>
        <w:tc>
          <w:tcPr>
            <w:tcW w:w="993" w:type="dxa"/>
            <w:noWrap/>
            <w:hideMark/>
          </w:tcPr>
          <w:p w14:paraId="5A283FF7" w14:textId="77777777" w:rsidR="003D3854" w:rsidRPr="003D3854" w:rsidRDefault="003D3854" w:rsidP="003D3854">
            <w:r w:rsidRPr="003D3854">
              <w:t>3.1</w:t>
            </w:r>
          </w:p>
        </w:tc>
        <w:tc>
          <w:tcPr>
            <w:tcW w:w="7229" w:type="dxa"/>
            <w:noWrap/>
            <w:hideMark/>
          </w:tcPr>
          <w:p w14:paraId="552ADF70" w14:textId="77777777" w:rsidR="003D3854" w:rsidRPr="003D3854" w:rsidRDefault="003D3854">
            <w:r w:rsidRPr="003D3854">
              <w:t>Oily water separators</w:t>
            </w:r>
          </w:p>
        </w:tc>
        <w:tc>
          <w:tcPr>
            <w:tcW w:w="1191" w:type="dxa"/>
            <w:noWrap/>
            <w:hideMark/>
          </w:tcPr>
          <w:p w14:paraId="68CABD6D" w14:textId="77777777" w:rsidR="003D3854" w:rsidRPr="003D3854" w:rsidRDefault="003D3854">
            <w:r w:rsidRPr="003D3854">
              <w:t> </w:t>
            </w:r>
          </w:p>
        </w:tc>
      </w:tr>
      <w:tr w:rsidR="003D3854" w:rsidRPr="003D3854" w14:paraId="32B5B624" w14:textId="77777777" w:rsidTr="003D3854">
        <w:trPr>
          <w:trHeight w:val="315"/>
        </w:trPr>
        <w:tc>
          <w:tcPr>
            <w:tcW w:w="993" w:type="dxa"/>
            <w:noWrap/>
            <w:hideMark/>
          </w:tcPr>
          <w:p w14:paraId="459C21FE" w14:textId="77777777" w:rsidR="003D3854" w:rsidRPr="003D3854" w:rsidRDefault="003D3854" w:rsidP="003D3854">
            <w:r w:rsidRPr="003D3854">
              <w:t>3.2</w:t>
            </w:r>
          </w:p>
        </w:tc>
        <w:tc>
          <w:tcPr>
            <w:tcW w:w="7229" w:type="dxa"/>
            <w:noWrap/>
            <w:hideMark/>
          </w:tcPr>
          <w:p w14:paraId="11D0DFEC" w14:textId="77777777" w:rsidR="003D3854" w:rsidRPr="003D3854" w:rsidRDefault="003D3854">
            <w:r w:rsidRPr="003D3854">
              <w:t>Main collector pipes installation and connection to outfalls</w:t>
            </w:r>
          </w:p>
        </w:tc>
        <w:tc>
          <w:tcPr>
            <w:tcW w:w="1191" w:type="dxa"/>
            <w:noWrap/>
            <w:hideMark/>
          </w:tcPr>
          <w:p w14:paraId="152B21A0" w14:textId="77777777" w:rsidR="003D3854" w:rsidRPr="003D3854" w:rsidRDefault="003D3854">
            <w:r w:rsidRPr="003D3854">
              <w:t> </w:t>
            </w:r>
          </w:p>
        </w:tc>
      </w:tr>
      <w:tr w:rsidR="003D3854" w:rsidRPr="003D3854" w14:paraId="2B4A28E3" w14:textId="77777777" w:rsidTr="003D3854">
        <w:trPr>
          <w:trHeight w:val="315"/>
        </w:trPr>
        <w:tc>
          <w:tcPr>
            <w:tcW w:w="993" w:type="dxa"/>
            <w:noWrap/>
            <w:hideMark/>
          </w:tcPr>
          <w:p w14:paraId="001953B5" w14:textId="77777777" w:rsidR="003D3854" w:rsidRPr="003D3854" w:rsidRDefault="003D3854" w:rsidP="003D3854">
            <w:r w:rsidRPr="003D3854">
              <w:t>3.3</w:t>
            </w:r>
          </w:p>
        </w:tc>
        <w:tc>
          <w:tcPr>
            <w:tcW w:w="7229" w:type="dxa"/>
            <w:noWrap/>
            <w:hideMark/>
          </w:tcPr>
          <w:p w14:paraId="66ACE4F3" w14:textId="77777777" w:rsidR="003D3854" w:rsidRPr="003D3854" w:rsidRDefault="003D3854">
            <w:r w:rsidRPr="003D3854">
              <w:t xml:space="preserve">Filter </w:t>
            </w:r>
            <w:proofErr w:type="gramStart"/>
            <w:r w:rsidRPr="003D3854">
              <w:t>drain</w:t>
            </w:r>
            <w:proofErr w:type="gramEnd"/>
            <w:r w:rsidRPr="003D3854">
              <w:t xml:space="preserve"> installation</w:t>
            </w:r>
          </w:p>
        </w:tc>
        <w:tc>
          <w:tcPr>
            <w:tcW w:w="1191" w:type="dxa"/>
            <w:noWrap/>
            <w:hideMark/>
          </w:tcPr>
          <w:p w14:paraId="11D81FD7" w14:textId="77777777" w:rsidR="003D3854" w:rsidRPr="003D3854" w:rsidRDefault="003D3854">
            <w:r w:rsidRPr="003D3854">
              <w:t> </w:t>
            </w:r>
          </w:p>
        </w:tc>
      </w:tr>
      <w:tr w:rsidR="003D3854" w:rsidRPr="003D3854" w14:paraId="6E02594C" w14:textId="77777777" w:rsidTr="003D3854">
        <w:trPr>
          <w:trHeight w:val="315"/>
        </w:trPr>
        <w:tc>
          <w:tcPr>
            <w:tcW w:w="993" w:type="dxa"/>
            <w:noWrap/>
            <w:hideMark/>
          </w:tcPr>
          <w:p w14:paraId="570F65A1" w14:textId="77777777" w:rsidR="003D3854" w:rsidRPr="003D3854" w:rsidRDefault="003D3854" w:rsidP="003D3854">
            <w:r w:rsidRPr="003D3854">
              <w:t>3.4</w:t>
            </w:r>
          </w:p>
        </w:tc>
        <w:tc>
          <w:tcPr>
            <w:tcW w:w="7229" w:type="dxa"/>
            <w:noWrap/>
            <w:hideMark/>
          </w:tcPr>
          <w:p w14:paraId="04BAB12D" w14:textId="77777777" w:rsidR="003D3854" w:rsidRPr="003D3854" w:rsidRDefault="003D3854">
            <w:r w:rsidRPr="003D3854">
              <w:t>Manhole chambers and covers</w:t>
            </w:r>
          </w:p>
        </w:tc>
        <w:tc>
          <w:tcPr>
            <w:tcW w:w="1191" w:type="dxa"/>
            <w:noWrap/>
            <w:hideMark/>
          </w:tcPr>
          <w:p w14:paraId="092BBD1B" w14:textId="77777777" w:rsidR="003D3854" w:rsidRPr="003D3854" w:rsidRDefault="003D3854">
            <w:r w:rsidRPr="003D3854">
              <w:t> </w:t>
            </w:r>
          </w:p>
        </w:tc>
      </w:tr>
      <w:tr w:rsidR="003D3854" w:rsidRPr="003D3854" w14:paraId="1CC84327" w14:textId="77777777" w:rsidTr="003D3854">
        <w:trPr>
          <w:trHeight w:val="315"/>
        </w:trPr>
        <w:tc>
          <w:tcPr>
            <w:tcW w:w="993" w:type="dxa"/>
            <w:noWrap/>
            <w:hideMark/>
          </w:tcPr>
          <w:p w14:paraId="6B28A40E" w14:textId="77777777" w:rsidR="003D3854" w:rsidRPr="003D3854" w:rsidRDefault="003D3854" w:rsidP="003D3854">
            <w:r w:rsidRPr="003D3854">
              <w:t>3.5</w:t>
            </w:r>
          </w:p>
        </w:tc>
        <w:tc>
          <w:tcPr>
            <w:tcW w:w="7229" w:type="dxa"/>
            <w:noWrap/>
            <w:hideMark/>
          </w:tcPr>
          <w:p w14:paraId="112A9936" w14:textId="56349837" w:rsidR="003D3854" w:rsidRPr="003D3854" w:rsidRDefault="003D3854">
            <w:r w:rsidRPr="003D3854">
              <w:t>Wastewater tanks and connections to main terminal offices and buildings</w:t>
            </w:r>
          </w:p>
        </w:tc>
        <w:tc>
          <w:tcPr>
            <w:tcW w:w="1191" w:type="dxa"/>
            <w:noWrap/>
            <w:hideMark/>
          </w:tcPr>
          <w:p w14:paraId="2A44644A" w14:textId="77777777" w:rsidR="003D3854" w:rsidRPr="003D3854" w:rsidRDefault="003D3854">
            <w:r w:rsidRPr="003D3854">
              <w:t> </w:t>
            </w:r>
          </w:p>
        </w:tc>
      </w:tr>
      <w:tr w:rsidR="003D3854" w:rsidRPr="003D3854" w14:paraId="73E92DFB" w14:textId="77777777" w:rsidTr="003D3854">
        <w:trPr>
          <w:trHeight w:val="525"/>
        </w:trPr>
        <w:tc>
          <w:tcPr>
            <w:tcW w:w="993" w:type="dxa"/>
            <w:noWrap/>
            <w:hideMark/>
          </w:tcPr>
          <w:p w14:paraId="49C4E198" w14:textId="77777777" w:rsidR="003D3854" w:rsidRPr="003D3854" w:rsidRDefault="003D3854" w:rsidP="003D3854">
            <w:r w:rsidRPr="003D3854">
              <w:t>3.5</w:t>
            </w:r>
          </w:p>
        </w:tc>
        <w:tc>
          <w:tcPr>
            <w:tcW w:w="7229" w:type="dxa"/>
            <w:hideMark/>
          </w:tcPr>
          <w:p w14:paraId="210F676D" w14:textId="39076D12" w:rsidR="003D3854" w:rsidRPr="003D3854" w:rsidRDefault="003D3854">
            <w:r w:rsidRPr="003D3854">
              <w:t>Balance of works, plant and equipment to be included as deemed necessary by the Contractor to complete the pricing (Contractor shall list out each item separately)</w:t>
            </w:r>
          </w:p>
        </w:tc>
        <w:tc>
          <w:tcPr>
            <w:tcW w:w="1191" w:type="dxa"/>
            <w:noWrap/>
            <w:hideMark/>
          </w:tcPr>
          <w:p w14:paraId="66FF86F4" w14:textId="77777777" w:rsidR="003D3854" w:rsidRPr="003D3854" w:rsidRDefault="003D3854">
            <w:r w:rsidRPr="003D3854">
              <w:t> </w:t>
            </w:r>
          </w:p>
        </w:tc>
      </w:tr>
      <w:tr w:rsidR="003D3854" w:rsidRPr="003D3854" w14:paraId="3BF2A4E9" w14:textId="77777777" w:rsidTr="003D3854">
        <w:trPr>
          <w:trHeight w:val="315"/>
        </w:trPr>
        <w:tc>
          <w:tcPr>
            <w:tcW w:w="993" w:type="dxa"/>
            <w:noWrap/>
            <w:hideMark/>
          </w:tcPr>
          <w:p w14:paraId="5395F33D" w14:textId="77777777" w:rsidR="003D3854" w:rsidRPr="003D3854" w:rsidRDefault="003D3854">
            <w:r w:rsidRPr="003D3854">
              <w:t> </w:t>
            </w:r>
          </w:p>
        </w:tc>
        <w:tc>
          <w:tcPr>
            <w:tcW w:w="7229" w:type="dxa"/>
            <w:noWrap/>
            <w:hideMark/>
          </w:tcPr>
          <w:p w14:paraId="3AA14B25" w14:textId="77777777" w:rsidR="003D3854" w:rsidRPr="003D3854" w:rsidRDefault="003D3854">
            <w:r w:rsidRPr="003D3854">
              <w:t> </w:t>
            </w:r>
          </w:p>
        </w:tc>
        <w:tc>
          <w:tcPr>
            <w:tcW w:w="1191" w:type="dxa"/>
            <w:noWrap/>
            <w:hideMark/>
          </w:tcPr>
          <w:p w14:paraId="58CC9811" w14:textId="77777777" w:rsidR="003D3854" w:rsidRPr="003D3854" w:rsidRDefault="003D3854">
            <w:r w:rsidRPr="003D3854">
              <w:t> </w:t>
            </w:r>
          </w:p>
        </w:tc>
      </w:tr>
      <w:tr w:rsidR="003D3854" w:rsidRPr="003D3854" w14:paraId="50DF2224" w14:textId="77777777" w:rsidTr="003D3854">
        <w:trPr>
          <w:trHeight w:val="315"/>
        </w:trPr>
        <w:tc>
          <w:tcPr>
            <w:tcW w:w="993" w:type="dxa"/>
            <w:noWrap/>
          </w:tcPr>
          <w:p w14:paraId="7CD6C5F3" w14:textId="77777777" w:rsidR="003D3854" w:rsidRPr="003D3854" w:rsidRDefault="003D3854"/>
        </w:tc>
        <w:tc>
          <w:tcPr>
            <w:tcW w:w="7229" w:type="dxa"/>
            <w:noWrap/>
          </w:tcPr>
          <w:p w14:paraId="5674E513" w14:textId="5BD9F412" w:rsidR="003D3854" w:rsidRPr="003D3854" w:rsidRDefault="003D3854" w:rsidP="003D3854">
            <w:pPr>
              <w:jc w:val="right"/>
            </w:pPr>
            <w:r>
              <w:t>Carried forward</w:t>
            </w:r>
          </w:p>
        </w:tc>
        <w:tc>
          <w:tcPr>
            <w:tcW w:w="1191" w:type="dxa"/>
            <w:noWrap/>
          </w:tcPr>
          <w:p w14:paraId="5D84F606" w14:textId="77777777" w:rsidR="003D3854" w:rsidRPr="003D3854" w:rsidRDefault="003D3854"/>
        </w:tc>
      </w:tr>
      <w:tr w:rsidR="003D3854" w:rsidRPr="003D3854" w14:paraId="22880CB3" w14:textId="77777777" w:rsidTr="003D3854">
        <w:trPr>
          <w:trHeight w:val="315"/>
        </w:trPr>
        <w:tc>
          <w:tcPr>
            <w:tcW w:w="993" w:type="dxa"/>
            <w:noWrap/>
          </w:tcPr>
          <w:p w14:paraId="7442481B" w14:textId="77777777" w:rsidR="003D3854" w:rsidRPr="003D3854" w:rsidRDefault="003D3854"/>
        </w:tc>
        <w:tc>
          <w:tcPr>
            <w:tcW w:w="7229" w:type="dxa"/>
            <w:noWrap/>
          </w:tcPr>
          <w:p w14:paraId="2DD53A75" w14:textId="0E4815A0" w:rsidR="003D3854" w:rsidRDefault="003D3854" w:rsidP="003D3854">
            <w:pPr>
              <w:jc w:val="right"/>
            </w:pPr>
            <w:r>
              <w:t>Brought forward</w:t>
            </w:r>
          </w:p>
        </w:tc>
        <w:tc>
          <w:tcPr>
            <w:tcW w:w="1191" w:type="dxa"/>
            <w:noWrap/>
          </w:tcPr>
          <w:p w14:paraId="68305DB6" w14:textId="77777777" w:rsidR="003D3854" w:rsidRPr="003D3854" w:rsidRDefault="003D3854"/>
        </w:tc>
      </w:tr>
      <w:tr w:rsidR="003D3854" w:rsidRPr="003D3854" w14:paraId="334851EA" w14:textId="77777777" w:rsidTr="003D3854">
        <w:trPr>
          <w:trHeight w:val="315"/>
        </w:trPr>
        <w:tc>
          <w:tcPr>
            <w:tcW w:w="993" w:type="dxa"/>
            <w:noWrap/>
            <w:hideMark/>
          </w:tcPr>
          <w:p w14:paraId="66AD453A" w14:textId="77777777" w:rsidR="003D3854" w:rsidRPr="003D3854" w:rsidRDefault="003D3854" w:rsidP="003D3854">
            <w:pPr>
              <w:rPr>
                <w:b/>
                <w:bCs/>
              </w:rPr>
            </w:pPr>
            <w:r w:rsidRPr="003D3854">
              <w:rPr>
                <w:b/>
                <w:bCs/>
              </w:rPr>
              <w:t>4</w:t>
            </w:r>
          </w:p>
        </w:tc>
        <w:tc>
          <w:tcPr>
            <w:tcW w:w="7229" w:type="dxa"/>
            <w:noWrap/>
            <w:hideMark/>
          </w:tcPr>
          <w:p w14:paraId="20459FF5" w14:textId="77777777" w:rsidR="003D3854" w:rsidRPr="003D3854" w:rsidRDefault="003D3854">
            <w:pPr>
              <w:rPr>
                <w:b/>
                <w:bCs/>
                <w:u w:val="single"/>
              </w:rPr>
            </w:pPr>
            <w:r w:rsidRPr="003D3854">
              <w:rPr>
                <w:b/>
                <w:bCs/>
                <w:u w:val="single"/>
              </w:rPr>
              <w:t xml:space="preserve">Electric and telecoms </w:t>
            </w:r>
          </w:p>
        </w:tc>
        <w:tc>
          <w:tcPr>
            <w:tcW w:w="1191" w:type="dxa"/>
            <w:noWrap/>
            <w:hideMark/>
          </w:tcPr>
          <w:p w14:paraId="2A164456" w14:textId="77777777" w:rsidR="003D3854" w:rsidRPr="003D3854" w:rsidRDefault="003D3854">
            <w:r w:rsidRPr="003D3854">
              <w:t> </w:t>
            </w:r>
          </w:p>
        </w:tc>
      </w:tr>
      <w:tr w:rsidR="003D3854" w:rsidRPr="003D3854" w14:paraId="03BCFA37" w14:textId="77777777" w:rsidTr="003D3854">
        <w:trPr>
          <w:trHeight w:val="315"/>
        </w:trPr>
        <w:tc>
          <w:tcPr>
            <w:tcW w:w="993" w:type="dxa"/>
            <w:noWrap/>
            <w:hideMark/>
          </w:tcPr>
          <w:p w14:paraId="787B3A19" w14:textId="77777777" w:rsidR="003D3854" w:rsidRPr="003D3854" w:rsidRDefault="003D3854" w:rsidP="003D3854">
            <w:r w:rsidRPr="003D3854">
              <w:t>4.1</w:t>
            </w:r>
          </w:p>
        </w:tc>
        <w:tc>
          <w:tcPr>
            <w:tcW w:w="7229" w:type="dxa"/>
            <w:noWrap/>
            <w:hideMark/>
          </w:tcPr>
          <w:p w14:paraId="2A70C4D9" w14:textId="77777777" w:rsidR="003D3854" w:rsidRPr="003D3854" w:rsidRDefault="003D3854">
            <w:r w:rsidRPr="003D3854">
              <w:t>Electrical and telecoms routing in the main terminal area</w:t>
            </w:r>
          </w:p>
        </w:tc>
        <w:tc>
          <w:tcPr>
            <w:tcW w:w="1191" w:type="dxa"/>
            <w:noWrap/>
            <w:hideMark/>
          </w:tcPr>
          <w:p w14:paraId="433C84BC" w14:textId="77777777" w:rsidR="003D3854" w:rsidRPr="003D3854" w:rsidRDefault="003D3854">
            <w:r w:rsidRPr="003D3854">
              <w:t> </w:t>
            </w:r>
          </w:p>
        </w:tc>
      </w:tr>
      <w:tr w:rsidR="003D3854" w:rsidRPr="003D3854" w14:paraId="5AC171A4" w14:textId="77777777" w:rsidTr="003D3854">
        <w:trPr>
          <w:trHeight w:val="315"/>
        </w:trPr>
        <w:tc>
          <w:tcPr>
            <w:tcW w:w="993" w:type="dxa"/>
            <w:noWrap/>
            <w:hideMark/>
          </w:tcPr>
          <w:p w14:paraId="03D7C243" w14:textId="77777777" w:rsidR="003D3854" w:rsidRPr="003D3854" w:rsidRDefault="003D3854" w:rsidP="003D3854">
            <w:r w:rsidRPr="003D3854">
              <w:t>4.2</w:t>
            </w:r>
          </w:p>
        </w:tc>
        <w:tc>
          <w:tcPr>
            <w:tcW w:w="7229" w:type="dxa"/>
            <w:noWrap/>
            <w:hideMark/>
          </w:tcPr>
          <w:p w14:paraId="07443340" w14:textId="76296301" w:rsidR="003D3854" w:rsidRPr="003D3854" w:rsidRDefault="003D3854">
            <w:r w:rsidRPr="003D3854">
              <w:t>Electrical and telecoms cables, supply installation and terminations to all pits and consumer points etc.</w:t>
            </w:r>
          </w:p>
        </w:tc>
        <w:tc>
          <w:tcPr>
            <w:tcW w:w="1191" w:type="dxa"/>
            <w:noWrap/>
            <w:hideMark/>
          </w:tcPr>
          <w:p w14:paraId="5E6EC67C" w14:textId="77777777" w:rsidR="003D3854" w:rsidRPr="003D3854" w:rsidRDefault="003D3854">
            <w:r w:rsidRPr="003D3854">
              <w:t> </w:t>
            </w:r>
          </w:p>
        </w:tc>
      </w:tr>
      <w:tr w:rsidR="003D3854" w:rsidRPr="003D3854" w14:paraId="0679823D" w14:textId="77777777" w:rsidTr="003D3854">
        <w:trPr>
          <w:trHeight w:val="315"/>
        </w:trPr>
        <w:tc>
          <w:tcPr>
            <w:tcW w:w="993" w:type="dxa"/>
            <w:noWrap/>
            <w:hideMark/>
          </w:tcPr>
          <w:p w14:paraId="4A317E50" w14:textId="77777777" w:rsidR="003D3854" w:rsidRPr="003D3854" w:rsidRDefault="003D3854" w:rsidP="003D3854">
            <w:r w:rsidRPr="003D3854">
              <w:t>4.3</w:t>
            </w:r>
          </w:p>
        </w:tc>
        <w:tc>
          <w:tcPr>
            <w:tcW w:w="7229" w:type="dxa"/>
            <w:noWrap/>
            <w:hideMark/>
          </w:tcPr>
          <w:p w14:paraId="67C7A5D1" w14:textId="77777777" w:rsidR="003D3854" w:rsidRPr="003D3854" w:rsidRDefault="003D3854">
            <w:r w:rsidRPr="003D3854">
              <w:t>Cable chambers and covers</w:t>
            </w:r>
          </w:p>
        </w:tc>
        <w:tc>
          <w:tcPr>
            <w:tcW w:w="1191" w:type="dxa"/>
            <w:noWrap/>
            <w:hideMark/>
          </w:tcPr>
          <w:p w14:paraId="71312C33" w14:textId="77777777" w:rsidR="003D3854" w:rsidRPr="003D3854" w:rsidRDefault="003D3854">
            <w:r w:rsidRPr="003D3854">
              <w:t> </w:t>
            </w:r>
          </w:p>
        </w:tc>
      </w:tr>
      <w:tr w:rsidR="003D3854" w:rsidRPr="003D3854" w14:paraId="4C7B1D00" w14:textId="77777777" w:rsidTr="003D3854">
        <w:trPr>
          <w:trHeight w:val="315"/>
        </w:trPr>
        <w:tc>
          <w:tcPr>
            <w:tcW w:w="993" w:type="dxa"/>
            <w:noWrap/>
            <w:hideMark/>
          </w:tcPr>
          <w:p w14:paraId="7E860C3D" w14:textId="77777777" w:rsidR="003D3854" w:rsidRPr="003D3854" w:rsidRDefault="003D3854" w:rsidP="003D3854">
            <w:r w:rsidRPr="003D3854">
              <w:t>4.4</w:t>
            </w:r>
          </w:p>
        </w:tc>
        <w:tc>
          <w:tcPr>
            <w:tcW w:w="7229" w:type="dxa"/>
            <w:noWrap/>
            <w:hideMark/>
          </w:tcPr>
          <w:p w14:paraId="77907532" w14:textId="3CF4A971" w:rsidR="003D3854" w:rsidRPr="003D3854" w:rsidRDefault="003D3854">
            <w:r w:rsidRPr="003D3854">
              <w:t>Electrical and telecoms cable ducting along service routes.</w:t>
            </w:r>
          </w:p>
        </w:tc>
        <w:tc>
          <w:tcPr>
            <w:tcW w:w="1191" w:type="dxa"/>
            <w:noWrap/>
            <w:hideMark/>
          </w:tcPr>
          <w:p w14:paraId="7BECF4E0" w14:textId="77777777" w:rsidR="003D3854" w:rsidRPr="003D3854" w:rsidRDefault="003D3854">
            <w:r w:rsidRPr="003D3854">
              <w:t> </w:t>
            </w:r>
          </w:p>
        </w:tc>
      </w:tr>
      <w:tr w:rsidR="003D3854" w:rsidRPr="003D3854" w14:paraId="0531F7C7" w14:textId="77777777" w:rsidTr="003D3854">
        <w:trPr>
          <w:trHeight w:val="315"/>
        </w:trPr>
        <w:tc>
          <w:tcPr>
            <w:tcW w:w="993" w:type="dxa"/>
            <w:noWrap/>
            <w:hideMark/>
          </w:tcPr>
          <w:p w14:paraId="2A146AEF" w14:textId="77777777" w:rsidR="003D3854" w:rsidRPr="003D3854" w:rsidRDefault="003D3854" w:rsidP="003D3854">
            <w:r w:rsidRPr="003D3854">
              <w:t>4.5</w:t>
            </w:r>
          </w:p>
        </w:tc>
        <w:tc>
          <w:tcPr>
            <w:tcW w:w="7229" w:type="dxa"/>
            <w:noWrap/>
            <w:hideMark/>
          </w:tcPr>
          <w:p w14:paraId="6C5715CF" w14:textId="15A865A6" w:rsidR="003D3854" w:rsidRPr="003D3854" w:rsidRDefault="003D3854">
            <w:r w:rsidRPr="003D3854">
              <w:t>Testing and Commissioning</w:t>
            </w:r>
          </w:p>
        </w:tc>
        <w:tc>
          <w:tcPr>
            <w:tcW w:w="1191" w:type="dxa"/>
            <w:noWrap/>
            <w:hideMark/>
          </w:tcPr>
          <w:p w14:paraId="63EC8EDF" w14:textId="77777777" w:rsidR="003D3854" w:rsidRPr="003D3854" w:rsidRDefault="003D3854">
            <w:r w:rsidRPr="003D3854">
              <w:t> </w:t>
            </w:r>
          </w:p>
        </w:tc>
      </w:tr>
      <w:tr w:rsidR="003D3854" w:rsidRPr="003D3854" w14:paraId="23DA6D1C" w14:textId="77777777" w:rsidTr="003D3854">
        <w:trPr>
          <w:trHeight w:val="315"/>
        </w:trPr>
        <w:tc>
          <w:tcPr>
            <w:tcW w:w="993" w:type="dxa"/>
            <w:noWrap/>
            <w:hideMark/>
          </w:tcPr>
          <w:p w14:paraId="68FB3CF2" w14:textId="77777777" w:rsidR="003D3854" w:rsidRPr="003D3854" w:rsidRDefault="003D3854" w:rsidP="003D3854">
            <w:r w:rsidRPr="003D3854">
              <w:t>4.6</w:t>
            </w:r>
          </w:p>
        </w:tc>
        <w:tc>
          <w:tcPr>
            <w:tcW w:w="7229" w:type="dxa"/>
            <w:noWrap/>
            <w:hideMark/>
          </w:tcPr>
          <w:p w14:paraId="095DFDD6" w14:textId="77777777" w:rsidR="003D3854" w:rsidRPr="003D3854" w:rsidRDefault="003D3854">
            <w:r w:rsidRPr="003D3854">
              <w:t>Power outlets and cabinets</w:t>
            </w:r>
          </w:p>
        </w:tc>
        <w:tc>
          <w:tcPr>
            <w:tcW w:w="1191" w:type="dxa"/>
            <w:noWrap/>
            <w:hideMark/>
          </w:tcPr>
          <w:p w14:paraId="75DFC01F" w14:textId="77777777" w:rsidR="003D3854" w:rsidRPr="003D3854" w:rsidRDefault="003D3854">
            <w:r w:rsidRPr="003D3854">
              <w:t> </w:t>
            </w:r>
          </w:p>
        </w:tc>
      </w:tr>
      <w:tr w:rsidR="003D3854" w:rsidRPr="003D3854" w14:paraId="7E3625B0" w14:textId="77777777" w:rsidTr="003D3854">
        <w:trPr>
          <w:trHeight w:val="315"/>
        </w:trPr>
        <w:tc>
          <w:tcPr>
            <w:tcW w:w="993" w:type="dxa"/>
            <w:noWrap/>
            <w:hideMark/>
          </w:tcPr>
          <w:p w14:paraId="0D988ACA" w14:textId="77777777" w:rsidR="003D3854" w:rsidRPr="003D3854" w:rsidRDefault="003D3854" w:rsidP="003D3854">
            <w:r w:rsidRPr="003D3854">
              <w:t>4.7</w:t>
            </w:r>
          </w:p>
        </w:tc>
        <w:tc>
          <w:tcPr>
            <w:tcW w:w="7229" w:type="dxa"/>
            <w:noWrap/>
            <w:hideMark/>
          </w:tcPr>
          <w:p w14:paraId="30112307" w14:textId="77777777" w:rsidR="003D3854" w:rsidRPr="003D3854" w:rsidRDefault="003D3854">
            <w:r w:rsidRPr="003D3854">
              <w:t>Electrical modular substations and all electrical distribution equipment as per the ERs, supply and installation</w:t>
            </w:r>
          </w:p>
        </w:tc>
        <w:tc>
          <w:tcPr>
            <w:tcW w:w="1191" w:type="dxa"/>
            <w:noWrap/>
            <w:hideMark/>
          </w:tcPr>
          <w:p w14:paraId="1C798D80" w14:textId="77777777" w:rsidR="003D3854" w:rsidRPr="003D3854" w:rsidRDefault="003D3854">
            <w:r w:rsidRPr="003D3854">
              <w:t> </w:t>
            </w:r>
          </w:p>
        </w:tc>
      </w:tr>
      <w:tr w:rsidR="003D3854" w:rsidRPr="003D3854" w14:paraId="5DBC8267" w14:textId="77777777" w:rsidTr="003D3854">
        <w:trPr>
          <w:trHeight w:val="315"/>
        </w:trPr>
        <w:tc>
          <w:tcPr>
            <w:tcW w:w="993" w:type="dxa"/>
            <w:noWrap/>
            <w:hideMark/>
          </w:tcPr>
          <w:p w14:paraId="7E50C7FF" w14:textId="77777777" w:rsidR="003D3854" w:rsidRPr="003D3854" w:rsidRDefault="003D3854" w:rsidP="003D3854">
            <w:r w:rsidRPr="003D3854">
              <w:t>4.8</w:t>
            </w:r>
          </w:p>
        </w:tc>
        <w:tc>
          <w:tcPr>
            <w:tcW w:w="7229" w:type="dxa"/>
            <w:noWrap/>
            <w:hideMark/>
          </w:tcPr>
          <w:p w14:paraId="7C157399" w14:textId="5A1FD82B" w:rsidR="003D3854" w:rsidRPr="003D3854" w:rsidRDefault="003D3854">
            <w:r w:rsidRPr="003D3854">
              <w:t>Electric and Telecoms Connection in terminal T3 and pulling cables into the T5 terminal area.</w:t>
            </w:r>
          </w:p>
        </w:tc>
        <w:tc>
          <w:tcPr>
            <w:tcW w:w="1191" w:type="dxa"/>
            <w:noWrap/>
            <w:hideMark/>
          </w:tcPr>
          <w:p w14:paraId="5E00BF6C" w14:textId="77777777" w:rsidR="003D3854" w:rsidRPr="003D3854" w:rsidRDefault="003D3854">
            <w:r w:rsidRPr="003D3854">
              <w:t> </w:t>
            </w:r>
          </w:p>
        </w:tc>
      </w:tr>
      <w:tr w:rsidR="003D3854" w:rsidRPr="003D3854" w14:paraId="01BEE32D" w14:textId="77777777" w:rsidTr="003D3854">
        <w:trPr>
          <w:trHeight w:val="315"/>
        </w:trPr>
        <w:tc>
          <w:tcPr>
            <w:tcW w:w="993" w:type="dxa"/>
            <w:noWrap/>
            <w:hideMark/>
          </w:tcPr>
          <w:p w14:paraId="23E3800A" w14:textId="77777777" w:rsidR="003D3854" w:rsidRPr="003D3854" w:rsidRDefault="003D3854" w:rsidP="003D3854">
            <w:r w:rsidRPr="003D3854">
              <w:t>4.9</w:t>
            </w:r>
          </w:p>
        </w:tc>
        <w:tc>
          <w:tcPr>
            <w:tcW w:w="7229" w:type="dxa"/>
            <w:noWrap/>
            <w:hideMark/>
          </w:tcPr>
          <w:p w14:paraId="69B3B235" w14:textId="77777777" w:rsidR="003D3854" w:rsidRPr="003D3854" w:rsidRDefault="003D3854">
            <w:r w:rsidRPr="003D3854">
              <w:t>Testing and commissioning</w:t>
            </w:r>
          </w:p>
        </w:tc>
        <w:tc>
          <w:tcPr>
            <w:tcW w:w="1191" w:type="dxa"/>
            <w:noWrap/>
            <w:hideMark/>
          </w:tcPr>
          <w:p w14:paraId="2DC88C66" w14:textId="77777777" w:rsidR="003D3854" w:rsidRPr="003D3854" w:rsidRDefault="003D3854">
            <w:r w:rsidRPr="003D3854">
              <w:t> </w:t>
            </w:r>
          </w:p>
        </w:tc>
      </w:tr>
      <w:tr w:rsidR="003D3854" w:rsidRPr="003D3854" w14:paraId="1BEBBC80" w14:textId="77777777" w:rsidTr="003D3854">
        <w:trPr>
          <w:trHeight w:val="315"/>
        </w:trPr>
        <w:tc>
          <w:tcPr>
            <w:tcW w:w="993" w:type="dxa"/>
            <w:noWrap/>
            <w:hideMark/>
          </w:tcPr>
          <w:p w14:paraId="131DD8B8" w14:textId="77777777" w:rsidR="003D3854" w:rsidRPr="003D3854" w:rsidRDefault="003D3854" w:rsidP="003D3854">
            <w:r w:rsidRPr="003D3854">
              <w:t>4.10</w:t>
            </w:r>
          </w:p>
        </w:tc>
        <w:tc>
          <w:tcPr>
            <w:tcW w:w="7229" w:type="dxa"/>
            <w:noWrap/>
            <w:hideMark/>
          </w:tcPr>
          <w:p w14:paraId="7B0FB421" w14:textId="77777777" w:rsidR="003D3854" w:rsidRPr="003D3854" w:rsidRDefault="003D3854">
            <w:r w:rsidRPr="003D3854">
              <w:t>CCTV PTZ Cameras</w:t>
            </w:r>
          </w:p>
        </w:tc>
        <w:tc>
          <w:tcPr>
            <w:tcW w:w="1191" w:type="dxa"/>
            <w:noWrap/>
            <w:hideMark/>
          </w:tcPr>
          <w:p w14:paraId="247E4A0E" w14:textId="77777777" w:rsidR="003D3854" w:rsidRPr="003D3854" w:rsidRDefault="003D3854">
            <w:r w:rsidRPr="003D3854">
              <w:t> </w:t>
            </w:r>
          </w:p>
        </w:tc>
      </w:tr>
      <w:tr w:rsidR="003D3854" w:rsidRPr="003D3854" w14:paraId="29D63D0C" w14:textId="77777777" w:rsidTr="003D3854">
        <w:trPr>
          <w:trHeight w:val="315"/>
        </w:trPr>
        <w:tc>
          <w:tcPr>
            <w:tcW w:w="993" w:type="dxa"/>
            <w:noWrap/>
            <w:hideMark/>
          </w:tcPr>
          <w:p w14:paraId="3DAB43EE" w14:textId="77777777" w:rsidR="003D3854" w:rsidRPr="003D3854" w:rsidRDefault="003D3854" w:rsidP="003D3854">
            <w:r w:rsidRPr="003D3854">
              <w:t>4.11</w:t>
            </w:r>
          </w:p>
        </w:tc>
        <w:tc>
          <w:tcPr>
            <w:tcW w:w="7229" w:type="dxa"/>
            <w:noWrap/>
            <w:hideMark/>
          </w:tcPr>
          <w:p w14:paraId="6E59DB99" w14:textId="77777777" w:rsidR="003D3854" w:rsidRPr="003D3854" w:rsidRDefault="003D3854">
            <w:r w:rsidRPr="003D3854">
              <w:t>CCTV Zoom Cameras</w:t>
            </w:r>
          </w:p>
        </w:tc>
        <w:tc>
          <w:tcPr>
            <w:tcW w:w="1191" w:type="dxa"/>
            <w:noWrap/>
            <w:hideMark/>
          </w:tcPr>
          <w:p w14:paraId="084A6A22" w14:textId="77777777" w:rsidR="003D3854" w:rsidRPr="003D3854" w:rsidRDefault="003D3854">
            <w:r w:rsidRPr="003D3854">
              <w:t> </w:t>
            </w:r>
          </w:p>
        </w:tc>
      </w:tr>
      <w:tr w:rsidR="003D3854" w:rsidRPr="003D3854" w14:paraId="395DB21F" w14:textId="77777777" w:rsidTr="003D3854">
        <w:trPr>
          <w:trHeight w:val="315"/>
        </w:trPr>
        <w:tc>
          <w:tcPr>
            <w:tcW w:w="993" w:type="dxa"/>
            <w:noWrap/>
            <w:hideMark/>
          </w:tcPr>
          <w:p w14:paraId="1AF0ACA9" w14:textId="77777777" w:rsidR="003D3854" w:rsidRPr="003D3854" w:rsidRDefault="003D3854" w:rsidP="003D3854">
            <w:r w:rsidRPr="003D3854">
              <w:t>4.12</w:t>
            </w:r>
          </w:p>
        </w:tc>
        <w:tc>
          <w:tcPr>
            <w:tcW w:w="7229" w:type="dxa"/>
            <w:noWrap/>
            <w:hideMark/>
          </w:tcPr>
          <w:p w14:paraId="1E1C84D2" w14:textId="77777777" w:rsidR="003D3854" w:rsidRPr="003D3854" w:rsidRDefault="003D3854">
            <w:r w:rsidRPr="003D3854">
              <w:t>CCTV 4Mpx Cameras</w:t>
            </w:r>
          </w:p>
        </w:tc>
        <w:tc>
          <w:tcPr>
            <w:tcW w:w="1191" w:type="dxa"/>
            <w:noWrap/>
            <w:hideMark/>
          </w:tcPr>
          <w:p w14:paraId="47203352" w14:textId="77777777" w:rsidR="003D3854" w:rsidRPr="003D3854" w:rsidRDefault="003D3854">
            <w:r w:rsidRPr="003D3854">
              <w:t> </w:t>
            </w:r>
          </w:p>
        </w:tc>
      </w:tr>
      <w:tr w:rsidR="003D3854" w:rsidRPr="003D3854" w14:paraId="78E78409" w14:textId="77777777" w:rsidTr="003D3854">
        <w:trPr>
          <w:trHeight w:val="315"/>
        </w:trPr>
        <w:tc>
          <w:tcPr>
            <w:tcW w:w="993" w:type="dxa"/>
            <w:noWrap/>
            <w:hideMark/>
          </w:tcPr>
          <w:p w14:paraId="5A87273A" w14:textId="77777777" w:rsidR="003D3854" w:rsidRPr="003D3854" w:rsidRDefault="003D3854" w:rsidP="003D3854">
            <w:r w:rsidRPr="003D3854">
              <w:t>4.13</w:t>
            </w:r>
          </w:p>
        </w:tc>
        <w:tc>
          <w:tcPr>
            <w:tcW w:w="7229" w:type="dxa"/>
            <w:noWrap/>
            <w:hideMark/>
          </w:tcPr>
          <w:p w14:paraId="0DF8BF5B" w14:textId="77777777" w:rsidR="003D3854" w:rsidRPr="003D3854" w:rsidRDefault="003D3854">
            <w:r w:rsidRPr="003D3854">
              <w:t>CCTV Thermal Cameras</w:t>
            </w:r>
          </w:p>
        </w:tc>
        <w:tc>
          <w:tcPr>
            <w:tcW w:w="1191" w:type="dxa"/>
            <w:noWrap/>
            <w:hideMark/>
          </w:tcPr>
          <w:p w14:paraId="1AD1AD06" w14:textId="77777777" w:rsidR="003D3854" w:rsidRPr="003D3854" w:rsidRDefault="003D3854">
            <w:r w:rsidRPr="003D3854">
              <w:t> </w:t>
            </w:r>
          </w:p>
        </w:tc>
      </w:tr>
      <w:tr w:rsidR="003D3854" w:rsidRPr="003D3854" w14:paraId="3BBA833E" w14:textId="77777777" w:rsidTr="003D3854">
        <w:trPr>
          <w:trHeight w:val="525"/>
        </w:trPr>
        <w:tc>
          <w:tcPr>
            <w:tcW w:w="993" w:type="dxa"/>
            <w:noWrap/>
            <w:hideMark/>
          </w:tcPr>
          <w:p w14:paraId="64C14AB3" w14:textId="77777777" w:rsidR="003D3854" w:rsidRPr="003D3854" w:rsidRDefault="003D3854" w:rsidP="003D3854">
            <w:r w:rsidRPr="003D3854">
              <w:t>4.14</w:t>
            </w:r>
          </w:p>
        </w:tc>
        <w:tc>
          <w:tcPr>
            <w:tcW w:w="7229" w:type="dxa"/>
            <w:hideMark/>
          </w:tcPr>
          <w:p w14:paraId="665B9190" w14:textId="0599B4F4" w:rsidR="003D3854" w:rsidRPr="003D3854" w:rsidRDefault="003D3854">
            <w:r w:rsidRPr="003D3854">
              <w:t>Balance of works, plant and equipment to be included as deemed necessary by the Contractor to complete the pricing (Contractor shall list out each item separately)</w:t>
            </w:r>
          </w:p>
        </w:tc>
        <w:tc>
          <w:tcPr>
            <w:tcW w:w="1191" w:type="dxa"/>
            <w:noWrap/>
            <w:hideMark/>
          </w:tcPr>
          <w:p w14:paraId="61EC27AA" w14:textId="77777777" w:rsidR="003D3854" w:rsidRPr="003D3854" w:rsidRDefault="003D3854">
            <w:r w:rsidRPr="003D3854">
              <w:t> </w:t>
            </w:r>
          </w:p>
        </w:tc>
      </w:tr>
      <w:tr w:rsidR="003D3854" w:rsidRPr="003D3854" w14:paraId="7F1C415A" w14:textId="77777777" w:rsidTr="003D3854">
        <w:trPr>
          <w:trHeight w:val="315"/>
        </w:trPr>
        <w:tc>
          <w:tcPr>
            <w:tcW w:w="993" w:type="dxa"/>
            <w:noWrap/>
            <w:hideMark/>
          </w:tcPr>
          <w:p w14:paraId="7D49BD3B" w14:textId="77777777" w:rsidR="003D3854" w:rsidRPr="003D3854" w:rsidRDefault="003D3854">
            <w:r w:rsidRPr="003D3854">
              <w:t> </w:t>
            </w:r>
          </w:p>
        </w:tc>
        <w:tc>
          <w:tcPr>
            <w:tcW w:w="7229" w:type="dxa"/>
            <w:noWrap/>
            <w:hideMark/>
          </w:tcPr>
          <w:p w14:paraId="10ED8D3A" w14:textId="77777777" w:rsidR="003D3854" w:rsidRPr="003D3854" w:rsidRDefault="003D3854">
            <w:r w:rsidRPr="003D3854">
              <w:t> </w:t>
            </w:r>
          </w:p>
        </w:tc>
        <w:tc>
          <w:tcPr>
            <w:tcW w:w="1191" w:type="dxa"/>
            <w:noWrap/>
            <w:hideMark/>
          </w:tcPr>
          <w:p w14:paraId="044FA93D" w14:textId="77777777" w:rsidR="003D3854" w:rsidRPr="003D3854" w:rsidRDefault="003D3854">
            <w:r w:rsidRPr="003D3854">
              <w:t> </w:t>
            </w:r>
          </w:p>
        </w:tc>
      </w:tr>
      <w:tr w:rsidR="003D3854" w:rsidRPr="003D3854" w14:paraId="1434DC59" w14:textId="77777777" w:rsidTr="003D3854">
        <w:trPr>
          <w:trHeight w:val="315"/>
        </w:trPr>
        <w:tc>
          <w:tcPr>
            <w:tcW w:w="993" w:type="dxa"/>
            <w:noWrap/>
          </w:tcPr>
          <w:p w14:paraId="5948F48D" w14:textId="77777777" w:rsidR="003D3854" w:rsidRPr="003D3854" w:rsidRDefault="003D3854"/>
        </w:tc>
        <w:tc>
          <w:tcPr>
            <w:tcW w:w="7229" w:type="dxa"/>
            <w:noWrap/>
          </w:tcPr>
          <w:p w14:paraId="5EDAA49B" w14:textId="77777777" w:rsidR="003D3854" w:rsidRPr="003D3854" w:rsidRDefault="003D3854"/>
        </w:tc>
        <w:tc>
          <w:tcPr>
            <w:tcW w:w="1191" w:type="dxa"/>
            <w:noWrap/>
          </w:tcPr>
          <w:p w14:paraId="04E9B0EB" w14:textId="77777777" w:rsidR="003D3854" w:rsidRPr="003D3854" w:rsidRDefault="003D3854"/>
        </w:tc>
      </w:tr>
      <w:tr w:rsidR="003D3854" w:rsidRPr="003D3854" w14:paraId="745E64A3" w14:textId="77777777" w:rsidTr="003D3854">
        <w:trPr>
          <w:trHeight w:val="315"/>
        </w:trPr>
        <w:tc>
          <w:tcPr>
            <w:tcW w:w="993" w:type="dxa"/>
            <w:noWrap/>
          </w:tcPr>
          <w:p w14:paraId="5F73D1AE" w14:textId="77777777" w:rsidR="003D3854" w:rsidRPr="003D3854" w:rsidRDefault="003D3854"/>
        </w:tc>
        <w:tc>
          <w:tcPr>
            <w:tcW w:w="7229" w:type="dxa"/>
            <w:noWrap/>
          </w:tcPr>
          <w:p w14:paraId="793FD6FA" w14:textId="77777777" w:rsidR="003D3854" w:rsidRPr="003D3854" w:rsidRDefault="003D3854"/>
        </w:tc>
        <w:tc>
          <w:tcPr>
            <w:tcW w:w="1191" w:type="dxa"/>
            <w:noWrap/>
          </w:tcPr>
          <w:p w14:paraId="21271BB3" w14:textId="77777777" w:rsidR="003D3854" w:rsidRPr="003D3854" w:rsidRDefault="003D3854"/>
        </w:tc>
      </w:tr>
      <w:tr w:rsidR="003D3854" w:rsidRPr="003D3854" w14:paraId="19B36BE1" w14:textId="77777777" w:rsidTr="003D3854">
        <w:trPr>
          <w:trHeight w:val="315"/>
        </w:trPr>
        <w:tc>
          <w:tcPr>
            <w:tcW w:w="993" w:type="dxa"/>
            <w:noWrap/>
          </w:tcPr>
          <w:p w14:paraId="59BFC7AB" w14:textId="77777777" w:rsidR="003D3854" w:rsidRPr="003D3854" w:rsidRDefault="003D3854"/>
        </w:tc>
        <w:tc>
          <w:tcPr>
            <w:tcW w:w="7229" w:type="dxa"/>
            <w:noWrap/>
          </w:tcPr>
          <w:p w14:paraId="2D5BDAFE" w14:textId="77777777" w:rsidR="003D3854" w:rsidRPr="003D3854" w:rsidRDefault="003D3854"/>
        </w:tc>
        <w:tc>
          <w:tcPr>
            <w:tcW w:w="1191" w:type="dxa"/>
            <w:noWrap/>
          </w:tcPr>
          <w:p w14:paraId="37ECFD05" w14:textId="77777777" w:rsidR="003D3854" w:rsidRPr="003D3854" w:rsidRDefault="003D3854"/>
        </w:tc>
      </w:tr>
      <w:tr w:rsidR="003D3854" w:rsidRPr="003D3854" w14:paraId="663339ED" w14:textId="77777777" w:rsidTr="003D3854">
        <w:trPr>
          <w:trHeight w:val="315"/>
        </w:trPr>
        <w:tc>
          <w:tcPr>
            <w:tcW w:w="993" w:type="dxa"/>
            <w:noWrap/>
          </w:tcPr>
          <w:p w14:paraId="7E87F33A" w14:textId="77777777" w:rsidR="003D3854" w:rsidRPr="003D3854" w:rsidRDefault="003D3854"/>
        </w:tc>
        <w:tc>
          <w:tcPr>
            <w:tcW w:w="7229" w:type="dxa"/>
            <w:noWrap/>
          </w:tcPr>
          <w:p w14:paraId="408AE637" w14:textId="77777777" w:rsidR="003D3854" w:rsidRPr="003D3854" w:rsidRDefault="003D3854"/>
        </w:tc>
        <w:tc>
          <w:tcPr>
            <w:tcW w:w="1191" w:type="dxa"/>
            <w:noWrap/>
          </w:tcPr>
          <w:p w14:paraId="2BAEA66C" w14:textId="77777777" w:rsidR="003D3854" w:rsidRPr="003D3854" w:rsidRDefault="003D3854"/>
        </w:tc>
      </w:tr>
      <w:tr w:rsidR="003D3854" w:rsidRPr="003D3854" w14:paraId="1A7F0845" w14:textId="77777777" w:rsidTr="003D3854">
        <w:trPr>
          <w:trHeight w:val="315"/>
        </w:trPr>
        <w:tc>
          <w:tcPr>
            <w:tcW w:w="993" w:type="dxa"/>
            <w:noWrap/>
          </w:tcPr>
          <w:p w14:paraId="4554DDE4" w14:textId="77777777" w:rsidR="003D3854" w:rsidRPr="003D3854" w:rsidRDefault="003D3854"/>
        </w:tc>
        <w:tc>
          <w:tcPr>
            <w:tcW w:w="7229" w:type="dxa"/>
            <w:noWrap/>
          </w:tcPr>
          <w:p w14:paraId="63D157DB" w14:textId="77777777" w:rsidR="003D3854" w:rsidRPr="003D3854" w:rsidRDefault="003D3854"/>
        </w:tc>
        <w:tc>
          <w:tcPr>
            <w:tcW w:w="1191" w:type="dxa"/>
            <w:noWrap/>
          </w:tcPr>
          <w:p w14:paraId="71245934" w14:textId="77777777" w:rsidR="003D3854" w:rsidRPr="003D3854" w:rsidRDefault="003D3854"/>
        </w:tc>
      </w:tr>
      <w:tr w:rsidR="003D3854" w:rsidRPr="003D3854" w14:paraId="2E1F7DC8" w14:textId="77777777" w:rsidTr="003D3854">
        <w:trPr>
          <w:trHeight w:val="315"/>
        </w:trPr>
        <w:tc>
          <w:tcPr>
            <w:tcW w:w="993" w:type="dxa"/>
            <w:noWrap/>
          </w:tcPr>
          <w:p w14:paraId="2FF0E0A3" w14:textId="77777777" w:rsidR="003D3854" w:rsidRPr="003D3854" w:rsidRDefault="003D3854"/>
        </w:tc>
        <w:tc>
          <w:tcPr>
            <w:tcW w:w="7229" w:type="dxa"/>
            <w:noWrap/>
          </w:tcPr>
          <w:p w14:paraId="46E69A17" w14:textId="4AF605EB" w:rsidR="003D3854" w:rsidRPr="003D3854" w:rsidRDefault="003D3854" w:rsidP="003D3854">
            <w:pPr>
              <w:jc w:val="right"/>
            </w:pPr>
            <w:r>
              <w:t>Carried forward</w:t>
            </w:r>
          </w:p>
        </w:tc>
        <w:tc>
          <w:tcPr>
            <w:tcW w:w="1191" w:type="dxa"/>
            <w:noWrap/>
          </w:tcPr>
          <w:p w14:paraId="17B24C22" w14:textId="77777777" w:rsidR="003D3854" w:rsidRPr="003D3854" w:rsidRDefault="003D3854"/>
        </w:tc>
      </w:tr>
      <w:tr w:rsidR="003D3854" w:rsidRPr="003D3854" w14:paraId="42FAF2D7" w14:textId="77777777" w:rsidTr="003D3854">
        <w:trPr>
          <w:trHeight w:val="315"/>
        </w:trPr>
        <w:tc>
          <w:tcPr>
            <w:tcW w:w="993" w:type="dxa"/>
            <w:noWrap/>
          </w:tcPr>
          <w:p w14:paraId="52B158ED" w14:textId="77777777" w:rsidR="003D3854" w:rsidRPr="003D3854" w:rsidRDefault="003D3854"/>
        </w:tc>
        <w:tc>
          <w:tcPr>
            <w:tcW w:w="7229" w:type="dxa"/>
            <w:noWrap/>
          </w:tcPr>
          <w:p w14:paraId="78AD5017" w14:textId="71E7FD1C" w:rsidR="003D3854" w:rsidRPr="003D3854" w:rsidRDefault="003D3854" w:rsidP="003D3854">
            <w:pPr>
              <w:jc w:val="right"/>
            </w:pPr>
            <w:r>
              <w:t>Brought forward</w:t>
            </w:r>
          </w:p>
        </w:tc>
        <w:tc>
          <w:tcPr>
            <w:tcW w:w="1191" w:type="dxa"/>
            <w:noWrap/>
          </w:tcPr>
          <w:p w14:paraId="2BE673F3" w14:textId="77777777" w:rsidR="003D3854" w:rsidRPr="003D3854" w:rsidRDefault="003D3854"/>
        </w:tc>
      </w:tr>
      <w:tr w:rsidR="003D3854" w:rsidRPr="003D3854" w14:paraId="0085AEC9" w14:textId="77777777" w:rsidTr="003D3854">
        <w:trPr>
          <w:trHeight w:val="315"/>
        </w:trPr>
        <w:tc>
          <w:tcPr>
            <w:tcW w:w="993" w:type="dxa"/>
            <w:noWrap/>
            <w:hideMark/>
          </w:tcPr>
          <w:p w14:paraId="7A0422BC" w14:textId="77777777" w:rsidR="003D3854" w:rsidRPr="003D3854" w:rsidRDefault="003D3854" w:rsidP="003D3854">
            <w:pPr>
              <w:rPr>
                <w:b/>
                <w:bCs/>
              </w:rPr>
            </w:pPr>
            <w:r w:rsidRPr="003D3854">
              <w:rPr>
                <w:b/>
                <w:bCs/>
              </w:rPr>
              <w:t>5</w:t>
            </w:r>
          </w:p>
        </w:tc>
        <w:tc>
          <w:tcPr>
            <w:tcW w:w="7229" w:type="dxa"/>
            <w:noWrap/>
            <w:hideMark/>
          </w:tcPr>
          <w:p w14:paraId="0BB58F0B" w14:textId="77777777" w:rsidR="003D3854" w:rsidRPr="003D3854" w:rsidRDefault="003D3854">
            <w:pPr>
              <w:rPr>
                <w:b/>
                <w:bCs/>
                <w:u w:val="single"/>
              </w:rPr>
            </w:pPr>
            <w:r w:rsidRPr="003D3854">
              <w:rPr>
                <w:b/>
                <w:bCs/>
                <w:u w:val="single"/>
              </w:rPr>
              <w:t>Potable and Fire Water</w:t>
            </w:r>
          </w:p>
        </w:tc>
        <w:tc>
          <w:tcPr>
            <w:tcW w:w="1191" w:type="dxa"/>
            <w:noWrap/>
            <w:hideMark/>
          </w:tcPr>
          <w:p w14:paraId="4F3D5F81" w14:textId="77777777" w:rsidR="003D3854" w:rsidRPr="003D3854" w:rsidRDefault="003D3854">
            <w:r w:rsidRPr="003D3854">
              <w:t> </w:t>
            </w:r>
          </w:p>
        </w:tc>
      </w:tr>
      <w:tr w:rsidR="003D3854" w:rsidRPr="003D3854" w14:paraId="47B23B72" w14:textId="77777777" w:rsidTr="003D3854">
        <w:trPr>
          <w:trHeight w:val="315"/>
        </w:trPr>
        <w:tc>
          <w:tcPr>
            <w:tcW w:w="993" w:type="dxa"/>
            <w:noWrap/>
            <w:hideMark/>
          </w:tcPr>
          <w:p w14:paraId="238EFD1C" w14:textId="77777777" w:rsidR="003D3854" w:rsidRPr="003D3854" w:rsidRDefault="003D3854" w:rsidP="003D3854">
            <w:r w:rsidRPr="003D3854">
              <w:t>5.1</w:t>
            </w:r>
          </w:p>
        </w:tc>
        <w:tc>
          <w:tcPr>
            <w:tcW w:w="7229" w:type="dxa"/>
            <w:noWrap/>
            <w:hideMark/>
          </w:tcPr>
          <w:p w14:paraId="3F90D578" w14:textId="77777777" w:rsidR="003D3854" w:rsidRPr="003D3854" w:rsidRDefault="003D3854">
            <w:r w:rsidRPr="003D3854">
              <w:t>Fire water pipe work installation</w:t>
            </w:r>
          </w:p>
        </w:tc>
        <w:tc>
          <w:tcPr>
            <w:tcW w:w="1191" w:type="dxa"/>
            <w:noWrap/>
            <w:hideMark/>
          </w:tcPr>
          <w:p w14:paraId="325A27B6" w14:textId="77777777" w:rsidR="003D3854" w:rsidRPr="003D3854" w:rsidRDefault="003D3854">
            <w:r w:rsidRPr="003D3854">
              <w:t> </w:t>
            </w:r>
          </w:p>
        </w:tc>
      </w:tr>
      <w:tr w:rsidR="003D3854" w:rsidRPr="003D3854" w14:paraId="5A1DEE55" w14:textId="77777777" w:rsidTr="003D3854">
        <w:trPr>
          <w:trHeight w:val="315"/>
        </w:trPr>
        <w:tc>
          <w:tcPr>
            <w:tcW w:w="993" w:type="dxa"/>
            <w:noWrap/>
            <w:hideMark/>
          </w:tcPr>
          <w:p w14:paraId="1B9F6573" w14:textId="77777777" w:rsidR="003D3854" w:rsidRPr="003D3854" w:rsidRDefault="003D3854" w:rsidP="003D3854">
            <w:r w:rsidRPr="003D3854">
              <w:t>5.2</w:t>
            </w:r>
          </w:p>
        </w:tc>
        <w:tc>
          <w:tcPr>
            <w:tcW w:w="7229" w:type="dxa"/>
            <w:noWrap/>
            <w:hideMark/>
          </w:tcPr>
          <w:p w14:paraId="4D03A8DF" w14:textId="77777777" w:rsidR="003D3854" w:rsidRPr="003D3854" w:rsidRDefault="003D3854">
            <w:r w:rsidRPr="003D3854">
              <w:t>Fire water connection valves</w:t>
            </w:r>
          </w:p>
        </w:tc>
        <w:tc>
          <w:tcPr>
            <w:tcW w:w="1191" w:type="dxa"/>
            <w:noWrap/>
            <w:hideMark/>
          </w:tcPr>
          <w:p w14:paraId="2072406A" w14:textId="77777777" w:rsidR="003D3854" w:rsidRPr="003D3854" w:rsidRDefault="003D3854">
            <w:r w:rsidRPr="003D3854">
              <w:t> </w:t>
            </w:r>
          </w:p>
        </w:tc>
      </w:tr>
      <w:tr w:rsidR="003D3854" w:rsidRPr="003D3854" w14:paraId="7B79D05A" w14:textId="77777777" w:rsidTr="003D3854">
        <w:trPr>
          <w:trHeight w:val="315"/>
        </w:trPr>
        <w:tc>
          <w:tcPr>
            <w:tcW w:w="993" w:type="dxa"/>
            <w:noWrap/>
            <w:hideMark/>
          </w:tcPr>
          <w:p w14:paraId="494D2C30" w14:textId="77777777" w:rsidR="003D3854" w:rsidRPr="003D3854" w:rsidRDefault="003D3854" w:rsidP="003D3854">
            <w:r w:rsidRPr="003D3854">
              <w:t>5.3</w:t>
            </w:r>
          </w:p>
        </w:tc>
        <w:tc>
          <w:tcPr>
            <w:tcW w:w="7229" w:type="dxa"/>
            <w:noWrap/>
            <w:hideMark/>
          </w:tcPr>
          <w:p w14:paraId="30A50A33" w14:textId="77777777" w:rsidR="003D3854" w:rsidRPr="003D3854" w:rsidRDefault="003D3854">
            <w:r w:rsidRPr="003D3854">
              <w:t>Fire water hydrants</w:t>
            </w:r>
          </w:p>
        </w:tc>
        <w:tc>
          <w:tcPr>
            <w:tcW w:w="1191" w:type="dxa"/>
            <w:noWrap/>
            <w:hideMark/>
          </w:tcPr>
          <w:p w14:paraId="46851B6C" w14:textId="77777777" w:rsidR="003D3854" w:rsidRPr="003D3854" w:rsidRDefault="003D3854">
            <w:r w:rsidRPr="003D3854">
              <w:t> </w:t>
            </w:r>
          </w:p>
        </w:tc>
      </w:tr>
      <w:tr w:rsidR="003D3854" w:rsidRPr="003D3854" w14:paraId="0C2D1E3F" w14:textId="77777777" w:rsidTr="003D3854">
        <w:trPr>
          <w:trHeight w:val="315"/>
        </w:trPr>
        <w:tc>
          <w:tcPr>
            <w:tcW w:w="993" w:type="dxa"/>
            <w:noWrap/>
            <w:hideMark/>
          </w:tcPr>
          <w:p w14:paraId="0B3B0FE6" w14:textId="77777777" w:rsidR="003D3854" w:rsidRPr="003D3854" w:rsidRDefault="003D3854" w:rsidP="003D3854">
            <w:r w:rsidRPr="003D3854">
              <w:t>5.4</w:t>
            </w:r>
          </w:p>
        </w:tc>
        <w:tc>
          <w:tcPr>
            <w:tcW w:w="7229" w:type="dxa"/>
            <w:noWrap/>
            <w:hideMark/>
          </w:tcPr>
          <w:p w14:paraId="73DDA020" w14:textId="77777777" w:rsidR="003D3854" w:rsidRPr="003D3854" w:rsidRDefault="003D3854">
            <w:r w:rsidRPr="003D3854">
              <w:t>Fire water hydrant pits and covers</w:t>
            </w:r>
          </w:p>
        </w:tc>
        <w:tc>
          <w:tcPr>
            <w:tcW w:w="1191" w:type="dxa"/>
            <w:noWrap/>
            <w:hideMark/>
          </w:tcPr>
          <w:p w14:paraId="1854E6F6" w14:textId="77777777" w:rsidR="003D3854" w:rsidRPr="003D3854" w:rsidRDefault="003D3854">
            <w:r w:rsidRPr="003D3854">
              <w:t> </w:t>
            </w:r>
          </w:p>
        </w:tc>
      </w:tr>
      <w:tr w:rsidR="003D3854" w:rsidRPr="003D3854" w14:paraId="0A8CAA18" w14:textId="77777777" w:rsidTr="003D3854">
        <w:trPr>
          <w:trHeight w:val="315"/>
        </w:trPr>
        <w:tc>
          <w:tcPr>
            <w:tcW w:w="993" w:type="dxa"/>
            <w:noWrap/>
            <w:hideMark/>
          </w:tcPr>
          <w:p w14:paraId="39EE172D" w14:textId="77777777" w:rsidR="003D3854" w:rsidRPr="003D3854" w:rsidRDefault="003D3854" w:rsidP="003D3854">
            <w:r w:rsidRPr="003D3854">
              <w:t>5.5</w:t>
            </w:r>
          </w:p>
        </w:tc>
        <w:tc>
          <w:tcPr>
            <w:tcW w:w="7229" w:type="dxa"/>
            <w:noWrap/>
            <w:hideMark/>
          </w:tcPr>
          <w:p w14:paraId="7DFBED57" w14:textId="77777777" w:rsidR="003D3854" w:rsidRPr="003D3854" w:rsidRDefault="003D3854">
            <w:r w:rsidRPr="003D3854">
              <w:t>Fire water tanks and pumps</w:t>
            </w:r>
          </w:p>
        </w:tc>
        <w:tc>
          <w:tcPr>
            <w:tcW w:w="1191" w:type="dxa"/>
            <w:noWrap/>
            <w:hideMark/>
          </w:tcPr>
          <w:p w14:paraId="44CD1432" w14:textId="77777777" w:rsidR="003D3854" w:rsidRPr="003D3854" w:rsidRDefault="003D3854">
            <w:r w:rsidRPr="003D3854">
              <w:t> </w:t>
            </w:r>
          </w:p>
        </w:tc>
      </w:tr>
      <w:tr w:rsidR="003D3854" w:rsidRPr="003D3854" w14:paraId="46A23BE3" w14:textId="77777777" w:rsidTr="003D3854">
        <w:trPr>
          <w:trHeight w:val="315"/>
        </w:trPr>
        <w:tc>
          <w:tcPr>
            <w:tcW w:w="993" w:type="dxa"/>
            <w:noWrap/>
            <w:hideMark/>
          </w:tcPr>
          <w:p w14:paraId="51660BB9" w14:textId="77777777" w:rsidR="003D3854" w:rsidRPr="003D3854" w:rsidRDefault="003D3854" w:rsidP="003D3854">
            <w:r w:rsidRPr="003D3854">
              <w:t>5.6</w:t>
            </w:r>
          </w:p>
        </w:tc>
        <w:tc>
          <w:tcPr>
            <w:tcW w:w="7229" w:type="dxa"/>
            <w:noWrap/>
            <w:hideMark/>
          </w:tcPr>
          <w:p w14:paraId="52DC8A1A" w14:textId="77777777" w:rsidR="003D3854" w:rsidRPr="003D3854" w:rsidRDefault="003D3854">
            <w:r w:rsidRPr="003D3854">
              <w:t>Potable water pipes</w:t>
            </w:r>
          </w:p>
        </w:tc>
        <w:tc>
          <w:tcPr>
            <w:tcW w:w="1191" w:type="dxa"/>
            <w:noWrap/>
            <w:hideMark/>
          </w:tcPr>
          <w:p w14:paraId="71AAF5BD" w14:textId="77777777" w:rsidR="003D3854" w:rsidRPr="003D3854" w:rsidRDefault="003D3854">
            <w:r w:rsidRPr="003D3854">
              <w:t> </w:t>
            </w:r>
          </w:p>
        </w:tc>
      </w:tr>
      <w:tr w:rsidR="003D3854" w:rsidRPr="003D3854" w14:paraId="76F7CB3F" w14:textId="77777777" w:rsidTr="003D3854">
        <w:trPr>
          <w:trHeight w:val="315"/>
        </w:trPr>
        <w:tc>
          <w:tcPr>
            <w:tcW w:w="993" w:type="dxa"/>
            <w:noWrap/>
            <w:hideMark/>
          </w:tcPr>
          <w:p w14:paraId="58E0406A" w14:textId="77777777" w:rsidR="003D3854" w:rsidRPr="003D3854" w:rsidRDefault="003D3854" w:rsidP="003D3854">
            <w:r w:rsidRPr="003D3854">
              <w:t>5.7</w:t>
            </w:r>
          </w:p>
        </w:tc>
        <w:tc>
          <w:tcPr>
            <w:tcW w:w="7229" w:type="dxa"/>
            <w:noWrap/>
            <w:hideMark/>
          </w:tcPr>
          <w:p w14:paraId="2E141141" w14:textId="7578A669" w:rsidR="003D3854" w:rsidRPr="003D3854" w:rsidRDefault="003D3854">
            <w:r w:rsidRPr="003D3854">
              <w:t>Potable water chambers and covers</w:t>
            </w:r>
          </w:p>
        </w:tc>
        <w:tc>
          <w:tcPr>
            <w:tcW w:w="1191" w:type="dxa"/>
            <w:noWrap/>
            <w:hideMark/>
          </w:tcPr>
          <w:p w14:paraId="52E6AFEC" w14:textId="77777777" w:rsidR="003D3854" w:rsidRPr="003D3854" w:rsidRDefault="003D3854">
            <w:r w:rsidRPr="003D3854">
              <w:t> </w:t>
            </w:r>
          </w:p>
        </w:tc>
      </w:tr>
      <w:tr w:rsidR="003D3854" w:rsidRPr="003D3854" w14:paraId="00EFD1ED" w14:textId="77777777" w:rsidTr="003D3854">
        <w:trPr>
          <w:trHeight w:val="315"/>
        </w:trPr>
        <w:tc>
          <w:tcPr>
            <w:tcW w:w="993" w:type="dxa"/>
            <w:noWrap/>
            <w:hideMark/>
          </w:tcPr>
          <w:p w14:paraId="1B3D19EA" w14:textId="77777777" w:rsidR="003D3854" w:rsidRPr="003D3854" w:rsidRDefault="003D3854" w:rsidP="003D3854">
            <w:r w:rsidRPr="003D3854">
              <w:t>5.8</w:t>
            </w:r>
          </w:p>
        </w:tc>
        <w:tc>
          <w:tcPr>
            <w:tcW w:w="7229" w:type="dxa"/>
            <w:noWrap/>
            <w:hideMark/>
          </w:tcPr>
          <w:p w14:paraId="1217DA63" w14:textId="77777777" w:rsidR="003D3854" w:rsidRPr="003D3854" w:rsidRDefault="003D3854">
            <w:r w:rsidRPr="003D3854">
              <w:t xml:space="preserve">Potable water tanks </w:t>
            </w:r>
          </w:p>
        </w:tc>
        <w:tc>
          <w:tcPr>
            <w:tcW w:w="1191" w:type="dxa"/>
            <w:noWrap/>
            <w:hideMark/>
          </w:tcPr>
          <w:p w14:paraId="3821BA2B" w14:textId="77777777" w:rsidR="003D3854" w:rsidRPr="003D3854" w:rsidRDefault="003D3854">
            <w:r w:rsidRPr="003D3854">
              <w:t> </w:t>
            </w:r>
          </w:p>
        </w:tc>
      </w:tr>
      <w:tr w:rsidR="003D3854" w:rsidRPr="003D3854" w14:paraId="64FA4351" w14:textId="77777777" w:rsidTr="003D3854">
        <w:trPr>
          <w:trHeight w:val="315"/>
        </w:trPr>
        <w:tc>
          <w:tcPr>
            <w:tcW w:w="993" w:type="dxa"/>
            <w:noWrap/>
            <w:hideMark/>
          </w:tcPr>
          <w:p w14:paraId="0B551D75" w14:textId="77777777" w:rsidR="003D3854" w:rsidRPr="003D3854" w:rsidRDefault="003D3854" w:rsidP="003D3854">
            <w:r w:rsidRPr="003D3854">
              <w:t>5.9</w:t>
            </w:r>
          </w:p>
        </w:tc>
        <w:tc>
          <w:tcPr>
            <w:tcW w:w="7229" w:type="dxa"/>
            <w:noWrap/>
            <w:hideMark/>
          </w:tcPr>
          <w:p w14:paraId="5B57D95C" w14:textId="77777777" w:rsidR="003D3854" w:rsidRPr="003D3854" w:rsidRDefault="003D3854">
            <w:r w:rsidRPr="003D3854">
              <w:t>Testing and Commissioning</w:t>
            </w:r>
          </w:p>
        </w:tc>
        <w:tc>
          <w:tcPr>
            <w:tcW w:w="1191" w:type="dxa"/>
            <w:noWrap/>
            <w:hideMark/>
          </w:tcPr>
          <w:p w14:paraId="543A8B2E" w14:textId="77777777" w:rsidR="003D3854" w:rsidRPr="003D3854" w:rsidRDefault="003D3854">
            <w:r w:rsidRPr="003D3854">
              <w:t> </w:t>
            </w:r>
          </w:p>
        </w:tc>
      </w:tr>
      <w:tr w:rsidR="003D3854" w:rsidRPr="003D3854" w14:paraId="6DEAD0F6" w14:textId="77777777" w:rsidTr="003D3854">
        <w:trPr>
          <w:trHeight w:val="525"/>
        </w:trPr>
        <w:tc>
          <w:tcPr>
            <w:tcW w:w="993" w:type="dxa"/>
            <w:noWrap/>
            <w:hideMark/>
          </w:tcPr>
          <w:p w14:paraId="6FF571EF" w14:textId="77777777" w:rsidR="003D3854" w:rsidRPr="003D3854" w:rsidRDefault="003D3854" w:rsidP="003D3854">
            <w:r w:rsidRPr="003D3854">
              <w:t>5.10</w:t>
            </w:r>
          </w:p>
        </w:tc>
        <w:tc>
          <w:tcPr>
            <w:tcW w:w="7229" w:type="dxa"/>
            <w:hideMark/>
          </w:tcPr>
          <w:p w14:paraId="3620D32A" w14:textId="5E7BE3F1" w:rsidR="003D3854" w:rsidRPr="003D3854" w:rsidRDefault="003D3854">
            <w:r w:rsidRPr="003D3854">
              <w:t>Balance of works, plant and equipment to be included as deemed necessary by the Contractor to complete the pricing (Contractor shall list out each item separately)</w:t>
            </w:r>
          </w:p>
        </w:tc>
        <w:tc>
          <w:tcPr>
            <w:tcW w:w="1191" w:type="dxa"/>
            <w:noWrap/>
            <w:hideMark/>
          </w:tcPr>
          <w:p w14:paraId="2451B71E" w14:textId="77777777" w:rsidR="003D3854" w:rsidRPr="003D3854" w:rsidRDefault="003D3854">
            <w:r w:rsidRPr="003D3854">
              <w:t> </w:t>
            </w:r>
          </w:p>
        </w:tc>
      </w:tr>
      <w:tr w:rsidR="003D3854" w:rsidRPr="003D3854" w14:paraId="5F63803C" w14:textId="77777777" w:rsidTr="003D3854">
        <w:trPr>
          <w:trHeight w:val="315"/>
        </w:trPr>
        <w:tc>
          <w:tcPr>
            <w:tcW w:w="993" w:type="dxa"/>
            <w:noWrap/>
            <w:hideMark/>
          </w:tcPr>
          <w:p w14:paraId="645F701D" w14:textId="77777777" w:rsidR="003D3854" w:rsidRPr="003D3854" w:rsidRDefault="003D3854">
            <w:r w:rsidRPr="003D3854">
              <w:t> </w:t>
            </w:r>
          </w:p>
        </w:tc>
        <w:tc>
          <w:tcPr>
            <w:tcW w:w="7229" w:type="dxa"/>
            <w:noWrap/>
            <w:hideMark/>
          </w:tcPr>
          <w:p w14:paraId="3C5D0764" w14:textId="77777777" w:rsidR="003D3854" w:rsidRPr="003D3854" w:rsidRDefault="003D3854">
            <w:r w:rsidRPr="003D3854">
              <w:t> </w:t>
            </w:r>
          </w:p>
        </w:tc>
        <w:tc>
          <w:tcPr>
            <w:tcW w:w="1191" w:type="dxa"/>
            <w:noWrap/>
            <w:hideMark/>
          </w:tcPr>
          <w:p w14:paraId="57F14EA9" w14:textId="77777777" w:rsidR="003D3854" w:rsidRPr="003D3854" w:rsidRDefault="003D3854">
            <w:r w:rsidRPr="003D3854">
              <w:t> </w:t>
            </w:r>
          </w:p>
        </w:tc>
      </w:tr>
      <w:tr w:rsidR="003D3854" w:rsidRPr="003D3854" w14:paraId="26BDEFED" w14:textId="77777777" w:rsidTr="003D3854">
        <w:trPr>
          <w:trHeight w:val="315"/>
        </w:trPr>
        <w:tc>
          <w:tcPr>
            <w:tcW w:w="993" w:type="dxa"/>
            <w:noWrap/>
            <w:hideMark/>
          </w:tcPr>
          <w:p w14:paraId="073B6BA5" w14:textId="77777777" w:rsidR="003D3854" w:rsidRPr="003D3854" w:rsidRDefault="003D3854" w:rsidP="003D3854">
            <w:pPr>
              <w:rPr>
                <w:b/>
                <w:bCs/>
              </w:rPr>
            </w:pPr>
            <w:r w:rsidRPr="003D3854">
              <w:rPr>
                <w:b/>
                <w:bCs/>
              </w:rPr>
              <w:t>6</w:t>
            </w:r>
          </w:p>
        </w:tc>
        <w:tc>
          <w:tcPr>
            <w:tcW w:w="7229" w:type="dxa"/>
            <w:noWrap/>
            <w:hideMark/>
          </w:tcPr>
          <w:p w14:paraId="0D9D575C" w14:textId="77777777" w:rsidR="003D3854" w:rsidRPr="003D3854" w:rsidRDefault="003D3854">
            <w:pPr>
              <w:rPr>
                <w:b/>
                <w:bCs/>
                <w:u w:val="single"/>
              </w:rPr>
            </w:pPr>
            <w:r w:rsidRPr="003D3854">
              <w:rPr>
                <w:b/>
                <w:bCs/>
                <w:u w:val="single"/>
              </w:rPr>
              <w:t>Terminal Compound Area</w:t>
            </w:r>
          </w:p>
        </w:tc>
        <w:tc>
          <w:tcPr>
            <w:tcW w:w="1191" w:type="dxa"/>
            <w:noWrap/>
            <w:hideMark/>
          </w:tcPr>
          <w:p w14:paraId="682D23A9" w14:textId="77777777" w:rsidR="003D3854" w:rsidRPr="003D3854" w:rsidRDefault="003D3854">
            <w:r w:rsidRPr="003D3854">
              <w:t> </w:t>
            </w:r>
          </w:p>
        </w:tc>
      </w:tr>
      <w:tr w:rsidR="003D3854" w:rsidRPr="003D3854" w14:paraId="77B3053E" w14:textId="77777777" w:rsidTr="003D3854">
        <w:trPr>
          <w:trHeight w:val="315"/>
        </w:trPr>
        <w:tc>
          <w:tcPr>
            <w:tcW w:w="993" w:type="dxa"/>
            <w:noWrap/>
            <w:hideMark/>
          </w:tcPr>
          <w:p w14:paraId="5FAA0F4B" w14:textId="77777777" w:rsidR="003D3854" w:rsidRPr="003D3854" w:rsidRDefault="003D3854" w:rsidP="003D3854">
            <w:r w:rsidRPr="003D3854">
              <w:t>6.1</w:t>
            </w:r>
          </w:p>
        </w:tc>
        <w:tc>
          <w:tcPr>
            <w:tcW w:w="7229" w:type="dxa"/>
            <w:noWrap/>
            <w:hideMark/>
          </w:tcPr>
          <w:p w14:paraId="1A1992EE" w14:textId="6DE83702" w:rsidR="003D3854" w:rsidRPr="003D3854" w:rsidRDefault="003D3854">
            <w:r w:rsidRPr="003D3854">
              <w:t>Car</w:t>
            </w:r>
            <w:r>
              <w:t xml:space="preserve"> </w:t>
            </w:r>
            <w:r w:rsidRPr="003D3854">
              <w:t>parking provision, line marking and surface preparation</w:t>
            </w:r>
          </w:p>
        </w:tc>
        <w:tc>
          <w:tcPr>
            <w:tcW w:w="1191" w:type="dxa"/>
            <w:noWrap/>
            <w:hideMark/>
          </w:tcPr>
          <w:p w14:paraId="62267067" w14:textId="77777777" w:rsidR="003D3854" w:rsidRPr="003D3854" w:rsidRDefault="003D3854">
            <w:r w:rsidRPr="003D3854">
              <w:t> </w:t>
            </w:r>
          </w:p>
        </w:tc>
      </w:tr>
      <w:tr w:rsidR="003D3854" w:rsidRPr="003D3854" w14:paraId="560ECA66" w14:textId="77777777" w:rsidTr="003D3854">
        <w:trPr>
          <w:trHeight w:val="315"/>
        </w:trPr>
        <w:tc>
          <w:tcPr>
            <w:tcW w:w="993" w:type="dxa"/>
            <w:noWrap/>
            <w:hideMark/>
          </w:tcPr>
          <w:p w14:paraId="29DD15F5" w14:textId="77777777" w:rsidR="003D3854" w:rsidRPr="003D3854" w:rsidRDefault="003D3854" w:rsidP="003D3854">
            <w:r w:rsidRPr="003D3854">
              <w:t>6.2</w:t>
            </w:r>
          </w:p>
        </w:tc>
        <w:tc>
          <w:tcPr>
            <w:tcW w:w="7229" w:type="dxa"/>
            <w:noWrap/>
            <w:hideMark/>
          </w:tcPr>
          <w:p w14:paraId="21A02A5A" w14:textId="77777777" w:rsidR="003D3854" w:rsidRPr="003D3854" w:rsidRDefault="003D3854">
            <w:r w:rsidRPr="003D3854">
              <w:t>Surfacing in accordance with the tender drawings and ERs</w:t>
            </w:r>
          </w:p>
        </w:tc>
        <w:tc>
          <w:tcPr>
            <w:tcW w:w="1191" w:type="dxa"/>
            <w:noWrap/>
            <w:hideMark/>
          </w:tcPr>
          <w:p w14:paraId="18858A13" w14:textId="77777777" w:rsidR="003D3854" w:rsidRPr="003D3854" w:rsidRDefault="003D3854">
            <w:r w:rsidRPr="003D3854">
              <w:t> </w:t>
            </w:r>
          </w:p>
        </w:tc>
      </w:tr>
      <w:tr w:rsidR="003D3854" w:rsidRPr="003D3854" w14:paraId="0E1456E6" w14:textId="77777777" w:rsidTr="003D3854">
        <w:trPr>
          <w:trHeight w:val="315"/>
        </w:trPr>
        <w:tc>
          <w:tcPr>
            <w:tcW w:w="993" w:type="dxa"/>
            <w:noWrap/>
            <w:hideMark/>
          </w:tcPr>
          <w:p w14:paraId="1077A08C" w14:textId="77777777" w:rsidR="003D3854" w:rsidRPr="003D3854" w:rsidRDefault="003D3854" w:rsidP="003D3854">
            <w:r w:rsidRPr="003D3854">
              <w:t>6.3</w:t>
            </w:r>
          </w:p>
        </w:tc>
        <w:tc>
          <w:tcPr>
            <w:tcW w:w="7229" w:type="dxa"/>
            <w:noWrap/>
            <w:hideMark/>
          </w:tcPr>
          <w:p w14:paraId="5856C724" w14:textId="6F367EF3" w:rsidR="003D3854" w:rsidRPr="003D3854" w:rsidRDefault="003D3854">
            <w:r w:rsidRPr="003D3854">
              <w:t>Preparing the compound ground and surface for acceptance of the modular buildings and workshops.</w:t>
            </w:r>
          </w:p>
        </w:tc>
        <w:tc>
          <w:tcPr>
            <w:tcW w:w="1191" w:type="dxa"/>
            <w:noWrap/>
            <w:hideMark/>
          </w:tcPr>
          <w:p w14:paraId="14229755" w14:textId="77777777" w:rsidR="003D3854" w:rsidRPr="003D3854" w:rsidRDefault="003D3854">
            <w:r w:rsidRPr="003D3854">
              <w:t> </w:t>
            </w:r>
          </w:p>
        </w:tc>
      </w:tr>
      <w:tr w:rsidR="003D3854" w:rsidRPr="003D3854" w14:paraId="66D8FFD0" w14:textId="77777777" w:rsidTr="003D3854">
        <w:trPr>
          <w:trHeight w:val="315"/>
        </w:trPr>
        <w:tc>
          <w:tcPr>
            <w:tcW w:w="993" w:type="dxa"/>
            <w:noWrap/>
            <w:hideMark/>
          </w:tcPr>
          <w:p w14:paraId="3D565FD1" w14:textId="77777777" w:rsidR="003D3854" w:rsidRPr="003D3854" w:rsidRDefault="003D3854" w:rsidP="003D3854">
            <w:r w:rsidRPr="003D3854">
              <w:t>6.4</w:t>
            </w:r>
          </w:p>
        </w:tc>
        <w:tc>
          <w:tcPr>
            <w:tcW w:w="7229" w:type="dxa"/>
            <w:noWrap/>
            <w:hideMark/>
          </w:tcPr>
          <w:p w14:paraId="35A6997C" w14:textId="286FDE5B" w:rsidR="003D3854" w:rsidRPr="003D3854" w:rsidRDefault="003D3854">
            <w:r w:rsidRPr="003D3854">
              <w:t>Connection of power, telecoms to the buildings</w:t>
            </w:r>
          </w:p>
        </w:tc>
        <w:tc>
          <w:tcPr>
            <w:tcW w:w="1191" w:type="dxa"/>
            <w:noWrap/>
            <w:hideMark/>
          </w:tcPr>
          <w:p w14:paraId="535B0B9A" w14:textId="77777777" w:rsidR="003D3854" w:rsidRPr="003D3854" w:rsidRDefault="003D3854">
            <w:r w:rsidRPr="003D3854">
              <w:t> </w:t>
            </w:r>
          </w:p>
        </w:tc>
      </w:tr>
      <w:tr w:rsidR="003D3854" w:rsidRPr="003D3854" w14:paraId="47E82D85" w14:textId="77777777" w:rsidTr="003D3854">
        <w:trPr>
          <w:trHeight w:val="315"/>
        </w:trPr>
        <w:tc>
          <w:tcPr>
            <w:tcW w:w="993" w:type="dxa"/>
            <w:noWrap/>
            <w:hideMark/>
          </w:tcPr>
          <w:p w14:paraId="2DDACBD8" w14:textId="77777777" w:rsidR="003D3854" w:rsidRPr="003D3854" w:rsidRDefault="003D3854" w:rsidP="003D3854">
            <w:r w:rsidRPr="003D3854">
              <w:t>6.5</w:t>
            </w:r>
          </w:p>
        </w:tc>
        <w:tc>
          <w:tcPr>
            <w:tcW w:w="7229" w:type="dxa"/>
            <w:noWrap/>
            <w:hideMark/>
          </w:tcPr>
          <w:p w14:paraId="3DCAEBEB" w14:textId="77777777" w:rsidR="003D3854" w:rsidRPr="003D3854" w:rsidRDefault="003D3854">
            <w:r w:rsidRPr="003D3854">
              <w:t>Connection of all potable water services to buildings and warehouse alike.</w:t>
            </w:r>
          </w:p>
        </w:tc>
        <w:tc>
          <w:tcPr>
            <w:tcW w:w="1191" w:type="dxa"/>
            <w:noWrap/>
            <w:hideMark/>
          </w:tcPr>
          <w:p w14:paraId="2CC97708" w14:textId="77777777" w:rsidR="003D3854" w:rsidRPr="003D3854" w:rsidRDefault="003D3854">
            <w:r w:rsidRPr="003D3854">
              <w:t> </w:t>
            </w:r>
          </w:p>
        </w:tc>
      </w:tr>
      <w:tr w:rsidR="003D3854" w:rsidRPr="003D3854" w14:paraId="794E477B" w14:textId="77777777" w:rsidTr="003D3854">
        <w:trPr>
          <w:trHeight w:val="315"/>
        </w:trPr>
        <w:tc>
          <w:tcPr>
            <w:tcW w:w="993" w:type="dxa"/>
            <w:noWrap/>
            <w:hideMark/>
          </w:tcPr>
          <w:p w14:paraId="31272953" w14:textId="77777777" w:rsidR="003D3854" w:rsidRPr="003D3854" w:rsidRDefault="003D3854" w:rsidP="003D3854">
            <w:r w:rsidRPr="003D3854">
              <w:t>6.6</w:t>
            </w:r>
          </w:p>
        </w:tc>
        <w:tc>
          <w:tcPr>
            <w:tcW w:w="7229" w:type="dxa"/>
            <w:noWrap/>
            <w:hideMark/>
          </w:tcPr>
          <w:p w14:paraId="46691F1B" w14:textId="5FB2E69F" w:rsidR="003D3854" w:rsidRPr="003D3854" w:rsidRDefault="003D3854">
            <w:r w:rsidRPr="003D3854">
              <w:t xml:space="preserve">provision of surface and foundations to potable, fire water and </w:t>
            </w:r>
            <w:proofErr w:type="gramStart"/>
            <w:r w:rsidRPr="003D3854">
              <w:t>w</w:t>
            </w:r>
            <w:r>
              <w:t>aste</w:t>
            </w:r>
            <w:r w:rsidRPr="003D3854">
              <w:t xml:space="preserve"> water</w:t>
            </w:r>
            <w:proofErr w:type="gramEnd"/>
            <w:r w:rsidRPr="003D3854">
              <w:t xml:space="preserve"> tanks in the compound area. Making all necessary connections into buildings and utilities networks</w:t>
            </w:r>
          </w:p>
        </w:tc>
        <w:tc>
          <w:tcPr>
            <w:tcW w:w="1191" w:type="dxa"/>
            <w:noWrap/>
            <w:hideMark/>
          </w:tcPr>
          <w:p w14:paraId="49DB335D" w14:textId="77777777" w:rsidR="003D3854" w:rsidRPr="003D3854" w:rsidRDefault="003D3854">
            <w:r w:rsidRPr="003D3854">
              <w:t> </w:t>
            </w:r>
          </w:p>
        </w:tc>
      </w:tr>
      <w:tr w:rsidR="003D3854" w:rsidRPr="003D3854" w14:paraId="670DDE4E" w14:textId="77777777" w:rsidTr="003D3854">
        <w:trPr>
          <w:trHeight w:val="525"/>
        </w:trPr>
        <w:tc>
          <w:tcPr>
            <w:tcW w:w="993" w:type="dxa"/>
            <w:noWrap/>
            <w:hideMark/>
          </w:tcPr>
          <w:p w14:paraId="4B192B93" w14:textId="77777777" w:rsidR="003D3854" w:rsidRPr="003D3854" w:rsidRDefault="003D3854" w:rsidP="003D3854">
            <w:r w:rsidRPr="003D3854">
              <w:t>6.7</w:t>
            </w:r>
          </w:p>
        </w:tc>
        <w:tc>
          <w:tcPr>
            <w:tcW w:w="7229" w:type="dxa"/>
            <w:hideMark/>
          </w:tcPr>
          <w:p w14:paraId="1FA983D7" w14:textId="3AF62E48" w:rsidR="003D3854" w:rsidRPr="003D3854" w:rsidRDefault="003D3854">
            <w:r w:rsidRPr="003D3854">
              <w:t>Balance of works, plant and equipment to be included as deemed necessary by the Contractor to complete the pricing (Contractor shall list out each item separately)</w:t>
            </w:r>
          </w:p>
        </w:tc>
        <w:tc>
          <w:tcPr>
            <w:tcW w:w="1191" w:type="dxa"/>
            <w:noWrap/>
            <w:hideMark/>
          </w:tcPr>
          <w:p w14:paraId="453395FD" w14:textId="77777777" w:rsidR="003D3854" w:rsidRPr="003D3854" w:rsidRDefault="003D3854">
            <w:r w:rsidRPr="003D3854">
              <w:t> </w:t>
            </w:r>
          </w:p>
        </w:tc>
      </w:tr>
      <w:tr w:rsidR="003D3854" w:rsidRPr="003D3854" w14:paraId="17ACF5B8" w14:textId="77777777" w:rsidTr="003D3854">
        <w:trPr>
          <w:trHeight w:val="315"/>
        </w:trPr>
        <w:tc>
          <w:tcPr>
            <w:tcW w:w="993" w:type="dxa"/>
            <w:noWrap/>
            <w:hideMark/>
          </w:tcPr>
          <w:p w14:paraId="1A16368C" w14:textId="77777777" w:rsidR="003D3854" w:rsidRPr="003D3854" w:rsidRDefault="003D3854">
            <w:r w:rsidRPr="003D3854">
              <w:t> </w:t>
            </w:r>
          </w:p>
        </w:tc>
        <w:tc>
          <w:tcPr>
            <w:tcW w:w="7229" w:type="dxa"/>
            <w:noWrap/>
            <w:hideMark/>
          </w:tcPr>
          <w:p w14:paraId="61375506" w14:textId="115A4F82" w:rsidR="003D3854" w:rsidRPr="003D3854" w:rsidRDefault="003D3854" w:rsidP="003D3854">
            <w:pPr>
              <w:jc w:val="right"/>
            </w:pPr>
            <w:r w:rsidRPr="003D3854">
              <w:t> </w:t>
            </w:r>
            <w:r>
              <w:t>Carried forward</w:t>
            </w:r>
          </w:p>
        </w:tc>
        <w:tc>
          <w:tcPr>
            <w:tcW w:w="1191" w:type="dxa"/>
            <w:noWrap/>
            <w:hideMark/>
          </w:tcPr>
          <w:p w14:paraId="22C5C1EA" w14:textId="77777777" w:rsidR="003D3854" w:rsidRPr="003D3854" w:rsidRDefault="003D3854">
            <w:r w:rsidRPr="003D3854">
              <w:t> </w:t>
            </w:r>
          </w:p>
        </w:tc>
      </w:tr>
      <w:tr w:rsidR="003D3854" w:rsidRPr="003D3854" w14:paraId="720CAF16" w14:textId="77777777" w:rsidTr="003D3854">
        <w:trPr>
          <w:trHeight w:val="315"/>
        </w:trPr>
        <w:tc>
          <w:tcPr>
            <w:tcW w:w="993" w:type="dxa"/>
            <w:noWrap/>
          </w:tcPr>
          <w:p w14:paraId="2CB79939" w14:textId="77777777" w:rsidR="003D3854" w:rsidRPr="003D3854" w:rsidRDefault="003D3854"/>
        </w:tc>
        <w:tc>
          <w:tcPr>
            <w:tcW w:w="7229" w:type="dxa"/>
            <w:noWrap/>
          </w:tcPr>
          <w:p w14:paraId="1A7DF32E" w14:textId="0987B5B3" w:rsidR="003D3854" w:rsidRPr="003D3854" w:rsidRDefault="003D3854" w:rsidP="003D3854">
            <w:pPr>
              <w:jc w:val="right"/>
            </w:pPr>
            <w:r>
              <w:t>Brought forward</w:t>
            </w:r>
          </w:p>
        </w:tc>
        <w:tc>
          <w:tcPr>
            <w:tcW w:w="1191" w:type="dxa"/>
            <w:noWrap/>
          </w:tcPr>
          <w:p w14:paraId="6CE6EC86" w14:textId="77777777" w:rsidR="003D3854" w:rsidRPr="003D3854" w:rsidRDefault="003D3854"/>
        </w:tc>
      </w:tr>
      <w:tr w:rsidR="003D3854" w:rsidRPr="003D3854" w14:paraId="0E546E90" w14:textId="77777777" w:rsidTr="003D3854">
        <w:trPr>
          <w:trHeight w:val="315"/>
        </w:trPr>
        <w:tc>
          <w:tcPr>
            <w:tcW w:w="993" w:type="dxa"/>
            <w:noWrap/>
            <w:hideMark/>
          </w:tcPr>
          <w:p w14:paraId="615B40CD" w14:textId="77777777" w:rsidR="003D3854" w:rsidRPr="003D3854" w:rsidRDefault="003D3854" w:rsidP="003D3854">
            <w:pPr>
              <w:rPr>
                <w:b/>
                <w:bCs/>
              </w:rPr>
            </w:pPr>
            <w:r w:rsidRPr="003D3854">
              <w:rPr>
                <w:b/>
                <w:bCs/>
              </w:rPr>
              <w:t>7</w:t>
            </w:r>
          </w:p>
        </w:tc>
        <w:tc>
          <w:tcPr>
            <w:tcW w:w="7229" w:type="dxa"/>
            <w:noWrap/>
            <w:hideMark/>
          </w:tcPr>
          <w:p w14:paraId="04D1D1B7" w14:textId="77777777" w:rsidR="003D3854" w:rsidRPr="003D3854" w:rsidRDefault="003D3854">
            <w:pPr>
              <w:rPr>
                <w:b/>
                <w:bCs/>
              </w:rPr>
            </w:pPr>
            <w:r w:rsidRPr="003D3854">
              <w:rPr>
                <w:b/>
                <w:bCs/>
              </w:rPr>
              <w:t>Fencing, Gates and Security</w:t>
            </w:r>
          </w:p>
        </w:tc>
        <w:tc>
          <w:tcPr>
            <w:tcW w:w="1191" w:type="dxa"/>
            <w:noWrap/>
            <w:hideMark/>
          </w:tcPr>
          <w:p w14:paraId="006719C6" w14:textId="77777777" w:rsidR="003D3854" w:rsidRPr="003D3854" w:rsidRDefault="003D3854">
            <w:r w:rsidRPr="003D3854">
              <w:t> </w:t>
            </w:r>
          </w:p>
        </w:tc>
      </w:tr>
      <w:tr w:rsidR="003D3854" w:rsidRPr="003D3854" w14:paraId="635A1953" w14:textId="77777777" w:rsidTr="003D3854">
        <w:trPr>
          <w:trHeight w:val="315"/>
        </w:trPr>
        <w:tc>
          <w:tcPr>
            <w:tcW w:w="993" w:type="dxa"/>
            <w:noWrap/>
            <w:hideMark/>
          </w:tcPr>
          <w:p w14:paraId="5822558A" w14:textId="77777777" w:rsidR="003D3854" w:rsidRPr="003D3854" w:rsidRDefault="003D3854" w:rsidP="003D3854">
            <w:r w:rsidRPr="003D3854">
              <w:t>7.1</w:t>
            </w:r>
          </w:p>
        </w:tc>
        <w:tc>
          <w:tcPr>
            <w:tcW w:w="7229" w:type="dxa"/>
            <w:noWrap/>
            <w:hideMark/>
          </w:tcPr>
          <w:p w14:paraId="3838856D" w14:textId="77777777" w:rsidR="003D3854" w:rsidRPr="003D3854" w:rsidRDefault="003D3854">
            <w:r w:rsidRPr="003D3854">
              <w:t>2m demountable chain link fencing to compound area</w:t>
            </w:r>
          </w:p>
        </w:tc>
        <w:tc>
          <w:tcPr>
            <w:tcW w:w="1191" w:type="dxa"/>
            <w:noWrap/>
            <w:hideMark/>
          </w:tcPr>
          <w:p w14:paraId="6B638109" w14:textId="77777777" w:rsidR="003D3854" w:rsidRPr="003D3854" w:rsidRDefault="003D3854">
            <w:r w:rsidRPr="003D3854">
              <w:t> </w:t>
            </w:r>
          </w:p>
        </w:tc>
      </w:tr>
      <w:tr w:rsidR="003D3854" w:rsidRPr="003D3854" w14:paraId="60B6D459" w14:textId="77777777" w:rsidTr="003D3854">
        <w:trPr>
          <w:trHeight w:val="315"/>
        </w:trPr>
        <w:tc>
          <w:tcPr>
            <w:tcW w:w="993" w:type="dxa"/>
            <w:noWrap/>
            <w:hideMark/>
          </w:tcPr>
          <w:p w14:paraId="128A6417" w14:textId="77777777" w:rsidR="003D3854" w:rsidRPr="003D3854" w:rsidRDefault="003D3854" w:rsidP="003D3854">
            <w:r w:rsidRPr="003D3854">
              <w:t>7.2</w:t>
            </w:r>
          </w:p>
        </w:tc>
        <w:tc>
          <w:tcPr>
            <w:tcW w:w="7229" w:type="dxa"/>
            <w:noWrap/>
            <w:hideMark/>
          </w:tcPr>
          <w:p w14:paraId="622E7F26" w14:textId="77777777" w:rsidR="003D3854" w:rsidRPr="003D3854" w:rsidRDefault="003D3854">
            <w:r w:rsidRPr="003D3854">
              <w:t>2m demountable chain link fencing to crew transfer corridor</w:t>
            </w:r>
          </w:p>
        </w:tc>
        <w:tc>
          <w:tcPr>
            <w:tcW w:w="1191" w:type="dxa"/>
            <w:noWrap/>
            <w:hideMark/>
          </w:tcPr>
          <w:p w14:paraId="2CD0C8DF" w14:textId="77777777" w:rsidR="003D3854" w:rsidRPr="003D3854" w:rsidRDefault="003D3854">
            <w:r w:rsidRPr="003D3854">
              <w:t> </w:t>
            </w:r>
          </w:p>
        </w:tc>
      </w:tr>
      <w:tr w:rsidR="003D3854" w:rsidRPr="003D3854" w14:paraId="2FC44917" w14:textId="77777777" w:rsidTr="003D3854">
        <w:trPr>
          <w:trHeight w:val="315"/>
        </w:trPr>
        <w:tc>
          <w:tcPr>
            <w:tcW w:w="993" w:type="dxa"/>
            <w:noWrap/>
            <w:hideMark/>
          </w:tcPr>
          <w:p w14:paraId="60FD4328" w14:textId="77777777" w:rsidR="003D3854" w:rsidRPr="003D3854" w:rsidRDefault="003D3854" w:rsidP="003D3854">
            <w:r w:rsidRPr="003D3854">
              <w:t>7.3</w:t>
            </w:r>
          </w:p>
        </w:tc>
        <w:tc>
          <w:tcPr>
            <w:tcW w:w="7229" w:type="dxa"/>
            <w:noWrap/>
            <w:hideMark/>
          </w:tcPr>
          <w:p w14:paraId="6F0633CA" w14:textId="0CCD5A34" w:rsidR="003D3854" w:rsidRPr="003D3854" w:rsidRDefault="003D3854">
            <w:r w:rsidRPr="003D3854">
              <w:t>3m Swing Gate with pedestrian access gate to terminal compound</w:t>
            </w:r>
          </w:p>
        </w:tc>
        <w:tc>
          <w:tcPr>
            <w:tcW w:w="1191" w:type="dxa"/>
            <w:noWrap/>
            <w:hideMark/>
          </w:tcPr>
          <w:p w14:paraId="5BFDB98D" w14:textId="77777777" w:rsidR="003D3854" w:rsidRPr="003D3854" w:rsidRDefault="003D3854">
            <w:r w:rsidRPr="003D3854">
              <w:t> </w:t>
            </w:r>
          </w:p>
        </w:tc>
      </w:tr>
      <w:tr w:rsidR="003D3854" w:rsidRPr="003D3854" w14:paraId="3EAEF901" w14:textId="77777777" w:rsidTr="003D3854">
        <w:trPr>
          <w:trHeight w:val="315"/>
        </w:trPr>
        <w:tc>
          <w:tcPr>
            <w:tcW w:w="993" w:type="dxa"/>
            <w:noWrap/>
            <w:hideMark/>
          </w:tcPr>
          <w:p w14:paraId="1834BC4B" w14:textId="77777777" w:rsidR="003D3854" w:rsidRPr="003D3854" w:rsidRDefault="003D3854" w:rsidP="003D3854">
            <w:r w:rsidRPr="003D3854">
              <w:t>7.4</w:t>
            </w:r>
          </w:p>
        </w:tc>
        <w:tc>
          <w:tcPr>
            <w:tcW w:w="7229" w:type="dxa"/>
            <w:noWrap/>
            <w:hideMark/>
          </w:tcPr>
          <w:p w14:paraId="3A2840EB" w14:textId="4BFF6B89" w:rsidR="003D3854" w:rsidRPr="003D3854" w:rsidRDefault="003D3854">
            <w:r w:rsidRPr="003D3854">
              <w:t>Double 4m terminal entrance swing gates</w:t>
            </w:r>
          </w:p>
        </w:tc>
        <w:tc>
          <w:tcPr>
            <w:tcW w:w="1191" w:type="dxa"/>
            <w:noWrap/>
            <w:hideMark/>
          </w:tcPr>
          <w:p w14:paraId="354F4FA3" w14:textId="77777777" w:rsidR="003D3854" w:rsidRPr="003D3854" w:rsidRDefault="003D3854">
            <w:r w:rsidRPr="003D3854">
              <w:t> </w:t>
            </w:r>
          </w:p>
        </w:tc>
      </w:tr>
      <w:tr w:rsidR="003D3854" w:rsidRPr="003D3854" w14:paraId="6FBE4EF5" w14:textId="77777777" w:rsidTr="003D3854">
        <w:trPr>
          <w:trHeight w:val="315"/>
        </w:trPr>
        <w:tc>
          <w:tcPr>
            <w:tcW w:w="993" w:type="dxa"/>
            <w:noWrap/>
            <w:hideMark/>
          </w:tcPr>
          <w:p w14:paraId="59937E91" w14:textId="77777777" w:rsidR="003D3854" w:rsidRPr="003D3854" w:rsidRDefault="003D3854" w:rsidP="003D3854">
            <w:r w:rsidRPr="003D3854">
              <w:t>7.5</w:t>
            </w:r>
          </w:p>
        </w:tc>
        <w:tc>
          <w:tcPr>
            <w:tcW w:w="7229" w:type="dxa"/>
            <w:noWrap/>
            <w:hideMark/>
          </w:tcPr>
          <w:p w14:paraId="0A6B6D66" w14:textId="77777777" w:rsidR="003D3854" w:rsidRPr="003D3854" w:rsidRDefault="003D3854">
            <w:r w:rsidRPr="003D3854">
              <w:t>Entrance and exit security rising barriers</w:t>
            </w:r>
          </w:p>
        </w:tc>
        <w:tc>
          <w:tcPr>
            <w:tcW w:w="1191" w:type="dxa"/>
            <w:noWrap/>
            <w:hideMark/>
          </w:tcPr>
          <w:p w14:paraId="5650AB09" w14:textId="77777777" w:rsidR="003D3854" w:rsidRPr="003D3854" w:rsidRDefault="003D3854">
            <w:r w:rsidRPr="003D3854">
              <w:t> </w:t>
            </w:r>
          </w:p>
        </w:tc>
      </w:tr>
      <w:tr w:rsidR="003D3854" w:rsidRPr="003D3854" w14:paraId="48DE25EE" w14:textId="77777777" w:rsidTr="003D3854">
        <w:trPr>
          <w:trHeight w:val="315"/>
        </w:trPr>
        <w:tc>
          <w:tcPr>
            <w:tcW w:w="993" w:type="dxa"/>
            <w:noWrap/>
            <w:hideMark/>
          </w:tcPr>
          <w:p w14:paraId="72E81346" w14:textId="77777777" w:rsidR="003D3854" w:rsidRPr="003D3854" w:rsidRDefault="003D3854" w:rsidP="003D3854">
            <w:r w:rsidRPr="003D3854">
              <w:t>7.6</w:t>
            </w:r>
          </w:p>
        </w:tc>
        <w:tc>
          <w:tcPr>
            <w:tcW w:w="7229" w:type="dxa"/>
            <w:noWrap/>
            <w:hideMark/>
          </w:tcPr>
          <w:p w14:paraId="4C385173" w14:textId="0F8B897F" w:rsidR="003D3854" w:rsidRPr="003D3854" w:rsidRDefault="003D3854">
            <w:r w:rsidRPr="003D3854">
              <w:t>Modified chain link fence addition to top of T3 capping wall.</w:t>
            </w:r>
          </w:p>
        </w:tc>
        <w:tc>
          <w:tcPr>
            <w:tcW w:w="1191" w:type="dxa"/>
            <w:noWrap/>
            <w:hideMark/>
          </w:tcPr>
          <w:p w14:paraId="27998DB5" w14:textId="77777777" w:rsidR="003D3854" w:rsidRPr="003D3854" w:rsidRDefault="003D3854">
            <w:r w:rsidRPr="003D3854">
              <w:t> </w:t>
            </w:r>
          </w:p>
        </w:tc>
      </w:tr>
      <w:tr w:rsidR="003D3854" w:rsidRPr="003D3854" w14:paraId="02E89770" w14:textId="77777777" w:rsidTr="003D3854">
        <w:trPr>
          <w:trHeight w:val="315"/>
        </w:trPr>
        <w:tc>
          <w:tcPr>
            <w:tcW w:w="993" w:type="dxa"/>
            <w:noWrap/>
            <w:hideMark/>
          </w:tcPr>
          <w:p w14:paraId="0D61F8C0" w14:textId="77777777" w:rsidR="003D3854" w:rsidRPr="003D3854" w:rsidRDefault="003D3854" w:rsidP="003D3854">
            <w:r w:rsidRPr="003D3854">
              <w:t>7.7</w:t>
            </w:r>
          </w:p>
        </w:tc>
        <w:tc>
          <w:tcPr>
            <w:tcW w:w="7229" w:type="dxa"/>
            <w:noWrap/>
            <w:hideMark/>
          </w:tcPr>
          <w:p w14:paraId="029096B3" w14:textId="77777777" w:rsidR="003D3854" w:rsidRPr="003D3854" w:rsidRDefault="003D3854">
            <w:r w:rsidRPr="003D3854">
              <w:t>Provision and installation of security booths</w:t>
            </w:r>
          </w:p>
        </w:tc>
        <w:tc>
          <w:tcPr>
            <w:tcW w:w="1191" w:type="dxa"/>
            <w:noWrap/>
            <w:hideMark/>
          </w:tcPr>
          <w:p w14:paraId="7FF2064C" w14:textId="77777777" w:rsidR="003D3854" w:rsidRPr="003D3854" w:rsidRDefault="003D3854">
            <w:r w:rsidRPr="003D3854">
              <w:t> </w:t>
            </w:r>
          </w:p>
        </w:tc>
      </w:tr>
      <w:tr w:rsidR="003D3854" w:rsidRPr="003D3854" w14:paraId="21401916" w14:textId="77777777" w:rsidTr="003D3854">
        <w:trPr>
          <w:trHeight w:val="315"/>
        </w:trPr>
        <w:tc>
          <w:tcPr>
            <w:tcW w:w="993" w:type="dxa"/>
            <w:noWrap/>
            <w:hideMark/>
          </w:tcPr>
          <w:p w14:paraId="3006579D" w14:textId="77777777" w:rsidR="003D3854" w:rsidRPr="003D3854" w:rsidRDefault="003D3854" w:rsidP="003D3854">
            <w:r w:rsidRPr="003D3854">
              <w:t>7.8</w:t>
            </w:r>
          </w:p>
        </w:tc>
        <w:tc>
          <w:tcPr>
            <w:tcW w:w="7229" w:type="dxa"/>
            <w:noWrap/>
            <w:hideMark/>
          </w:tcPr>
          <w:p w14:paraId="7E5BF727" w14:textId="77777777" w:rsidR="003D3854" w:rsidRPr="003D3854" w:rsidRDefault="003D3854">
            <w:r w:rsidRPr="003D3854">
              <w:t xml:space="preserve">Gate control and access system </w:t>
            </w:r>
          </w:p>
        </w:tc>
        <w:tc>
          <w:tcPr>
            <w:tcW w:w="1191" w:type="dxa"/>
            <w:noWrap/>
            <w:hideMark/>
          </w:tcPr>
          <w:p w14:paraId="29259133" w14:textId="77777777" w:rsidR="003D3854" w:rsidRPr="003D3854" w:rsidRDefault="003D3854">
            <w:r w:rsidRPr="003D3854">
              <w:t> </w:t>
            </w:r>
          </w:p>
        </w:tc>
      </w:tr>
      <w:tr w:rsidR="003D3854" w:rsidRPr="003D3854" w14:paraId="309D4268" w14:textId="77777777" w:rsidTr="003D3854">
        <w:trPr>
          <w:trHeight w:val="510"/>
        </w:trPr>
        <w:tc>
          <w:tcPr>
            <w:tcW w:w="993" w:type="dxa"/>
            <w:noWrap/>
            <w:hideMark/>
          </w:tcPr>
          <w:p w14:paraId="330F2660" w14:textId="77777777" w:rsidR="003D3854" w:rsidRPr="003D3854" w:rsidRDefault="003D3854" w:rsidP="003D3854">
            <w:r w:rsidRPr="003D3854">
              <w:t>7.9</w:t>
            </w:r>
          </w:p>
        </w:tc>
        <w:tc>
          <w:tcPr>
            <w:tcW w:w="7229" w:type="dxa"/>
            <w:hideMark/>
          </w:tcPr>
          <w:p w14:paraId="6740125B" w14:textId="1EAD2FD8" w:rsidR="003D3854" w:rsidRPr="003D3854" w:rsidRDefault="003D3854">
            <w:r w:rsidRPr="003D3854">
              <w:t>Balance of works, plant and equipment to be included as deemed necessary by the Contractor to complete the pricing (Contractor shall list out each item separately)</w:t>
            </w:r>
          </w:p>
        </w:tc>
        <w:tc>
          <w:tcPr>
            <w:tcW w:w="1191" w:type="dxa"/>
            <w:noWrap/>
            <w:hideMark/>
          </w:tcPr>
          <w:p w14:paraId="200D12F7" w14:textId="77777777" w:rsidR="003D3854" w:rsidRPr="003D3854" w:rsidRDefault="003D3854">
            <w:r w:rsidRPr="003D3854">
              <w:t> </w:t>
            </w:r>
          </w:p>
        </w:tc>
      </w:tr>
      <w:tr w:rsidR="003D3854" w:rsidRPr="003D3854" w14:paraId="392053DF" w14:textId="77777777" w:rsidTr="003D3854">
        <w:trPr>
          <w:trHeight w:val="300"/>
        </w:trPr>
        <w:tc>
          <w:tcPr>
            <w:tcW w:w="993" w:type="dxa"/>
            <w:noWrap/>
            <w:hideMark/>
          </w:tcPr>
          <w:p w14:paraId="1C095DDC" w14:textId="77777777" w:rsidR="003D3854" w:rsidRPr="003D3854" w:rsidRDefault="003D3854">
            <w:r w:rsidRPr="003D3854">
              <w:t> </w:t>
            </w:r>
          </w:p>
        </w:tc>
        <w:tc>
          <w:tcPr>
            <w:tcW w:w="7229" w:type="dxa"/>
            <w:noWrap/>
            <w:hideMark/>
          </w:tcPr>
          <w:p w14:paraId="2E627EBD" w14:textId="77777777" w:rsidR="003D3854" w:rsidRPr="003D3854" w:rsidRDefault="003D3854">
            <w:r w:rsidRPr="003D3854">
              <w:t> </w:t>
            </w:r>
          </w:p>
        </w:tc>
        <w:tc>
          <w:tcPr>
            <w:tcW w:w="1191" w:type="dxa"/>
            <w:noWrap/>
            <w:hideMark/>
          </w:tcPr>
          <w:p w14:paraId="13A4ECE2" w14:textId="77777777" w:rsidR="003D3854" w:rsidRPr="003D3854" w:rsidRDefault="003D3854">
            <w:r w:rsidRPr="003D3854">
              <w:t> </w:t>
            </w:r>
          </w:p>
        </w:tc>
      </w:tr>
      <w:tr w:rsidR="003D3854" w:rsidRPr="003D3854" w14:paraId="4C30DB85" w14:textId="77777777" w:rsidTr="003D3854">
        <w:trPr>
          <w:trHeight w:val="300"/>
        </w:trPr>
        <w:tc>
          <w:tcPr>
            <w:tcW w:w="993" w:type="dxa"/>
            <w:noWrap/>
            <w:hideMark/>
          </w:tcPr>
          <w:p w14:paraId="283E6D93" w14:textId="77777777" w:rsidR="003D3854" w:rsidRPr="003D3854" w:rsidRDefault="003D3854" w:rsidP="003D3854">
            <w:pPr>
              <w:rPr>
                <w:b/>
                <w:bCs/>
              </w:rPr>
            </w:pPr>
            <w:r w:rsidRPr="003D3854">
              <w:rPr>
                <w:b/>
                <w:bCs/>
              </w:rPr>
              <w:t>8</w:t>
            </w:r>
          </w:p>
        </w:tc>
        <w:tc>
          <w:tcPr>
            <w:tcW w:w="7229" w:type="dxa"/>
            <w:noWrap/>
            <w:hideMark/>
          </w:tcPr>
          <w:p w14:paraId="7DFE78E4" w14:textId="77777777" w:rsidR="003D3854" w:rsidRPr="003D3854" w:rsidRDefault="003D3854">
            <w:pPr>
              <w:rPr>
                <w:b/>
                <w:bCs/>
              </w:rPr>
            </w:pPr>
            <w:r w:rsidRPr="003D3854">
              <w:rPr>
                <w:b/>
                <w:bCs/>
              </w:rPr>
              <w:t>Lighting</w:t>
            </w:r>
          </w:p>
        </w:tc>
        <w:tc>
          <w:tcPr>
            <w:tcW w:w="1191" w:type="dxa"/>
            <w:noWrap/>
            <w:hideMark/>
          </w:tcPr>
          <w:p w14:paraId="2670B086" w14:textId="77777777" w:rsidR="003D3854" w:rsidRPr="003D3854" w:rsidRDefault="003D3854">
            <w:r w:rsidRPr="003D3854">
              <w:t> </w:t>
            </w:r>
          </w:p>
        </w:tc>
      </w:tr>
      <w:tr w:rsidR="003D3854" w:rsidRPr="003D3854" w14:paraId="7FBFD584" w14:textId="77777777" w:rsidTr="003D3854">
        <w:trPr>
          <w:trHeight w:val="300"/>
        </w:trPr>
        <w:tc>
          <w:tcPr>
            <w:tcW w:w="993" w:type="dxa"/>
            <w:noWrap/>
            <w:hideMark/>
          </w:tcPr>
          <w:p w14:paraId="09626B2A" w14:textId="77777777" w:rsidR="003D3854" w:rsidRPr="003D3854" w:rsidRDefault="003D3854" w:rsidP="003D3854">
            <w:r w:rsidRPr="003D3854">
              <w:t>8.1</w:t>
            </w:r>
          </w:p>
        </w:tc>
        <w:tc>
          <w:tcPr>
            <w:tcW w:w="7229" w:type="dxa"/>
            <w:noWrap/>
            <w:hideMark/>
          </w:tcPr>
          <w:p w14:paraId="1FB5E8AD" w14:textId="09B92669" w:rsidR="003D3854" w:rsidRPr="003D3854" w:rsidRDefault="003D3854">
            <w:r w:rsidRPr="003D3854">
              <w:t>34m high mast lights including mast luminaries and foundations.</w:t>
            </w:r>
          </w:p>
        </w:tc>
        <w:tc>
          <w:tcPr>
            <w:tcW w:w="1191" w:type="dxa"/>
            <w:noWrap/>
            <w:hideMark/>
          </w:tcPr>
          <w:p w14:paraId="20ABF417" w14:textId="77777777" w:rsidR="003D3854" w:rsidRPr="003D3854" w:rsidRDefault="003D3854">
            <w:r w:rsidRPr="003D3854">
              <w:t> </w:t>
            </w:r>
          </w:p>
        </w:tc>
      </w:tr>
      <w:tr w:rsidR="003D3854" w:rsidRPr="003D3854" w14:paraId="19CFB9CF" w14:textId="77777777" w:rsidTr="003D3854">
        <w:trPr>
          <w:trHeight w:val="300"/>
        </w:trPr>
        <w:tc>
          <w:tcPr>
            <w:tcW w:w="993" w:type="dxa"/>
            <w:noWrap/>
            <w:hideMark/>
          </w:tcPr>
          <w:p w14:paraId="7D6F2DDF" w14:textId="77777777" w:rsidR="003D3854" w:rsidRPr="003D3854" w:rsidRDefault="003D3854" w:rsidP="003D3854">
            <w:r w:rsidRPr="003D3854">
              <w:t>8.2</w:t>
            </w:r>
          </w:p>
        </w:tc>
        <w:tc>
          <w:tcPr>
            <w:tcW w:w="7229" w:type="dxa"/>
            <w:noWrap/>
            <w:hideMark/>
          </w:tcPr>
          <w:p w14:paraId="2D3FCD35" w14:textId="77777777" w:rsidR="003D3854" w:rsidRPr="003D3854" w:rsidRDefault="003D3854">
            <w:r w:rsidRPr="003D3854">
              <w:t>Light mast foundation bases without light mast installed</w:t>
            </w:r>
          </w:p>
        </w:tc>
        <w:tc>
          <w:tcPr>
            <w:tcW w:w="1191" w:type="dxa"/>
            <w:noWrap/>
            <w:hideMark/>
          </w:tcPr>
          <w:p w14:paraId="03B03436" w14:textId="77777777" w:rsidR="003D3854" w:rsidRPr="003D3854" w:rsidRDefault="003D3854">
            <w:r w:rsidRPr="003D3854">
              <w:t> </w:t>
            </w:r>
          </w:p>
        </w:tc>
      </w:tr>
      <w:tr w:rsidR="003D3854" w:rsidRPr="003D3854" w14:paraId="252D370F" w14:textId="77777777" w:rsidTr="003D3854">
        <w:trPr>
          <w:trHeight w:val="510"/>
        </w:trPr>
        <w:tc>
          <w:tcPr>
            <w:tcW w:w="993" w:type="dxa"/>
            <w:noWrap/>
            <w:hideMark/>
          </w:tcPr>
          <w:p w14:paraId="51180AE5" w14:textId="77777777" w:rsidR="003D3854" w:rsidRPr="003D3854" w:rsidRDefault="003D3854" w:rsidP="003D3854">
            <w:r w:rsidRPr="003D3854">
              <w:t>8.3</w:t>
            </w:r>
          </w:p>
        </w:tc>
        <w:tc>
          <w:tcPr>
            <w:tcW w:w="7229" w:type="dxa"/>
            <w:hideMark/>
          </w:tcPr>
          <w:p w14:paraId="2266E516" w14:textId="5C11DAE7" w:rsidR="003D3854" w:rsidRPr="003D3854" w:rsidRDefault="003D3854">
            <w:r w:rsidRPr="003D3854">
              <w:t>Balance of works, plant and equipment to be included as deemed necessary by the Contractor to complete the pricing (Contractor shall list out each item separately)</w:t>
            </w:r>
          </w:p>
        </w:tc>
        <w:tc>
          <w:tcPr>
            <w:tcW w:w="1191" w:type="dxa"/>
            <w:noWrap/>
            <w:hideMark/>
          </w:tcPr>
          <w:p w14:paraId="606F3410" w14:textId="77777777" w:rsidR="003D3854" w:rsidRPr="003D3854" w:rsidRDefault="003D3854">
            <w:r w:rsidRPr="003D3854">
              <w:t> </w:t>
            </w:r>
          </w:p>
        </w:tc>
      </w:tr>
      <w:tr w:rsidR="003D3854" w:rsidRPr="003D3854" w14:paraId="372538E5" w14:textId="77777777" w:rsidTr="003D3854">
        <w:trPr>
          <w:trHeight w:val="337"/>
        </w:trPr>
        <w:tc>
          <w:tcPr>
            <w:tcW w:w="993" w:type="dxa"/>
            <w:noWrap/>
          </w:tcPr>
          <w:p w14:paraId="6A003C13" w14:textId="77777777" w:rsidR="003D3854" w:rsidRPr="003D3854" w:rsidRDefault="003D3854" w:rsidP="003D3854"/>
        </w:tc>
        <w:tc>
          <w:tcPr>
            <w:tcW w:w="7229" w:type="dxa"/>
          </w:tcPr>
          <w:p w14:paraId="260D9419" w14:textId="77777777" w:rsidR="003D3854" w:rsidRPr="003D3854" w:rsidRDefault="003D3854"/>
        </w:tc>
        <w:tc>
          <w:tcPr>
            <w:tcW w:w="1191" w:type="dxa"/>
            <w:noWrap/>
          </w:tcPr>
          <w:p w14:paraId="71F74BD6" w14:textId="77777777" w:rsidR="003D3854" w:rsidRPr="003D3854" w:rsidRDefault="003D3854"/>
        </w:tc>
      </w:tr>
      <w:tr w:rsidR="003D3854" w:rsidRPr="003D3854" w14:paraId="1D140E31" w14:textId="77777777" w:rsidTr="003D3854">
        <w:trPr>
          <w:trHeight w:val="301"/>
        </w:trPr>
        <w:tc>
          <w:tcPr>
            <w:tcW w:w="993" w:type="dxa"/>
            <w:noWrap/>
          </w:tcPr>
          <w:p w14:paraId="046D0EB2" w14:textId="77777777" w:rsidR="003D3854" w:rsidRPr="003D3854" w:rsidRDefault="003D3854" w:rsidP="003D3854"/>
        </w:tc>
        <w:tc>
          <w:tcPr>
            <w:tcW w:w="7229" w:type="dxa"/>
          </w:tcPr>
          <w:p w14:paraId="66D97829" w14:textId="77777777" w:rsidR="003D3854" w:rsidRPr="003D3854" w:rsidRDefault="003D3854"/>
        </w:tc>
        <w:tc>
          <w:tcPr>
            <w:tcW w:w="1191" w:type="dxa"/>
            <w:noWrap/>
          </w:tcPr>
          <w:p w14:paraId="3FE3B142" w14:textId="77777777" w:rsidR="003D3854" w:rsidRPr="003D3854" w:rsidRDefault="003D3854"/>
        </w:tc>
      </w:tr>
      <w:tr w:rsidR="003D3854" w:rsidRPr="003D3854" w14:paraId="72B78C4C" w14:textId="77777777" w:rsidTr="003D3854">
        <w:trPr>
          <w:trHeight w:val="280"/>
        </w:trPr>
        <w:tc>
          <w:tcPr>
            <w:tcW w:w="993" w:type="dxa"/>
            <w:noWrap/>
          </w:tcPr>
          <w:p w14:paraId="25613DD3" w14:textId="77777777" w:rsidR="003D3854" w:rsidRPr="003D3854" w:rsidRDefault="003D3854" w:rsidP="003D3854"/>
        </w:tc>
        <w:tc>
          <w:tcPr>
            <w:tcW w:w="7229" w:type="dxa"/>
          </w:tcPr>
          <w:p w14:paraId="1E8D7E34" w14:textId="77777777" w:rsidR="003D3854" w:rsidRPr="003D3854" w:rsidRDefault="003D3854"/>
        </w:tc>
        <w:tc>
          <w:tcPr>
            <w:tcW w:w="1191" w:type="dxa"/>
            <w:noWrap/>
          </w:tcPr>
          <w:p w14:paraId="352F4D5C" w14:textId="77777777" w:rsidR="003D3854" w:rsidRPr="003D3854" w:rsidRDefault="003D3854"/>
        </w:tc>
      </w:tr>
      <w:tr w:rsidR="003D3854" w:rsidRPr="003D3854" w14:paraId="767C2B3F" w14:textId="77777777" w:rsidTr="003D3854">
        <w:trPr>
          <w:trHeight w:val="285"/>
        </w:trPr>
        <w:tc>
          <w:tcPr>
            <w:tcW w:w="993" w:type="dxa"/>
            <w:noWrap/>
          </w:tcPr>
          <w:p w14:paraId="2787553A" w14:textId="77777777" w:rsidR="003D3854" w:rsidRPr="003D3854" w:rsidRDefault="003D3854" w:rsidP="003D3854"/>
        </w:tc>
        <w:tc>
          <w:tcPr>
            <w:tcW w:w="7229" w:type="dxa"/>
          </w:tcPr>
          <w:p w14:paraId="0DDD66D1" w14:textId="77777777" w:rsidR="003D3854" w:rsidRPr="003D3854" w:rsidRDefault="003D3854"/>
        </w:tc>
        <w:tc>
          <w:tcPr>
            <w:tcW w:w="1191" w:type="dxa"/>
            <w:noWrap/>
          </w:tcPr>
          <w:p w14:paraId="01BE241D" w14:textId="77777777" w:rsidR="003D3854" w:rsidRPr="003D3854" w:rsidRDefault="003D3854"/>
        </w:tc>
      </w:tr>
      <w:tr w:rsidR="003D3854" w:rsidRPr="003D3854" w14:paraId="5E66E049" w14:textId="77777777" w:rsidTr="003D3854">
        <w:trPr>
          <w:trHeight w:val="285"/>
        </w:trPr>
        <w:tc>
          <w:tcPr>
            <w:tcW w:w="993" w:type="dxa"/>
            <w:noWrap/>
          </w:tcPr>
          <w:p w14:paraId="46DDC1D2" w14:textId="77777777" w:rsidR="003D3854" w:rsidRPr="003D3854" w:rsidRDefault="003D3854" w:rsidP="003D3854"/>
        </w:tc>
        <w:tc>
          <w:tcPr>
            <w:tcW w:w="7229" w:type="dxa"/>
          </w:tcPr>
          <w:p w14:paraId="44617652" w14:textId="77777777" w:rsidR="003D3854" w:rsidRPr="003D3854" w:rsidRDefault="003D3854"/>
        </w:tc>
        <w:tc>
          <w:tcPr>
            <w:tcW w:w="1191" w:type="dxa"/>
            <w:noWrap/>
          </w:tcPr>
          <w:p w14:paraId="6A050A3E" w14:textId="77777777" w:rsidR="003D3854" w:rsidRPr="003D3854" w:rsidRDefault="003D3854"/>
        </w:tc>
      </w:tr>
      <w:tr w:rsidR="003D3854" w:rsidRPr="003D3854" w14:paraId="162626AE" w14:textId="77777777" w:rsidTr="003D3854">
        <w:trPr>
          <w:trHeight w:val="285"/>
        </w:trPr>
        <w:tc>
          <w:tcPr>
            <w:tcW w:w="993" w:type="dxa"/>
            <w:noWrap/>
          </w:tcPr>
          <w:p w14:paraId="596D2B2B" w14:textId="77777777" w:rsidR="003D3854" w:rsidRPr="003D3854" w:rsidRDefault="003D3854" w:rsidP="003D3854"/>
        </w:tc>
        <w:tc>
          <w:tcPr>
            <w:tcW w:w="7229" w:type="dxa"/>
          </w:tcPr>
          <w:p w14:paraId="4C1E03B6" w14:textId="77777777" w:rsidR="003D3854" w:rsidRPr="003D3854" w:rsidRDefault="003D3854"/>
        </w:tc>
        <w:tc>
          <w:tcPr>
            <w:tcW w:w="1191" w:type="dxa"/>
            <w:noWrap/>
          </w:tcPr>
          <w:p w14:paraId="368136F5" w14:textId="77777777" w:rsidR="003D3854" w:rsidRPr="003D3854" w:rsidRDefault="003D3854"/>
        </w:tc>
      </w:tr>
      <w:tr w:rsidR="003D3854" w:rsidRPr="003D3854" w14:paraId="16F48CBF" w14:textId="77777777" w:rsidTr="003D3854">
        <w:trPr>
          <w:trHeight w:val="285"/>
        </w:trPr>
        <w:tc>
          <w:tcPr>
            <w:tcW w:w="993" w:type="dxa"/>
            <w:noWrap/>
          </w:tcPr>
          <w:p w14:paraId="6A26A109" w14:textId="77777777" w:rsidR="003D3854" w:rsidRPr="003D3854" w:rsidRDefault="003D3854" w:rsidP="003D3854"/>
        </w:tc>
        <w:tc>
          <w:tcPr>
            <w:tcW w:w="7229" w:type="dxa"/>
          </w:tcPr>
          <w:p w14:paraId="66FCC77C" w14:textId="77777777" w:rsidR="003D3854" w:rsidRPr="003D3854" w:rsidRDefault="003D3854"/>
        </w:tc>
        <w:tc>
          <w:tcPr>
            <w:tcW w:w="1191" w:type="dxa"/>
            <w:noWrap/>
          </w:tcPr>
          <w:p w14:paraId="0A7DCB7F" w14:textId="77777777" w:rsidR="003D3854" w:rsidRPr="003D3854" w:rsidRDefault="003D3854"/>
        </w:tc>
      </w:tr>
      <w:tr w:rsidR="003D3854" w:rsidRPr="003D3854" w14:paraId="1FCCB0C6" w14:textId="77777777" w:rsidTr="003D3854">
        <w:trPr>
          <w:trHeight w:val="285"/>
        </w:trPr>
        <w:tc>
          <w:tcPr>
            <w:tcW w:w="993" w:type="dxa"/>
            <w:noWrap/>
          </w:tcPr>
          <w:p w14:paraId="71811F16" w14:textId="77777777" w:rsidR="003D3854" w:rsidRPr="003D3854" w:rsidRDefault="003D3854" w:rsidP="003D3854"/>
        </w:tc>
        <w:tc>
          <w:tcPr>
            <w:tcW w:w="7229" w:type="dxa"/>
          </w:tcPr>
          <w:p w14:paraId="01928E13" w14:textId="6C3BE8BA" w:rsidR="003D3854" w:rsidRPr="003D3854" w:rsidRDefault="003D3854" w:rsidP="003D3854">
            <w:pPr>
              <w:jc w:val="right"/>
            </w:pPr>
            <w:r>
              <w:t>Carried to Summary</w:t>
            </w:r>
          </w:p>
        </w:tc>
        <w:tc>
          <w:tcPr>
            <w:tcW w:w="1191" w:type="dxa"/>
            <w:noWrap/>
          </w:tcPr>
          <w:p w14:paraId="6E6124C6" w14:textId="77777777" w:rsidR="003D3854" w:rsidRPr="003D3854" w:rsidRDefault="003D3854"/>
        </w:tc>
      </w:tr>
    </w:tbl>
    <w:p w14:paraId="2F41CA90" w14:textId="77777777" w:rsidR="00803DA5" w:rsidRDefault="00803DA5" w:rsidP="00A95437"/>
    <w:tbl>
      <w:tblPr>
        <w:tblStyle w:val="RHDHVTable"/>
        <w:tblW w:w="0" w:type="auto"/>
        <w:tblLook w:val="04A0" w:firstRow="1" w:lastRow="0" w:firstColumn="1" w:lastColumn="0" w:noHBand="0" w:noVBand="1"/>
      </w:tblPr>
      <w:tblGrid>
        <w:gridCol w:w="851"/>
        <w:gridCol w:w="6904"/>
        <w:gridCol w:w="1658"/>
      </w:tblGrid>
      <w:tr w:rsidR="003D3854" w:rsidRPr="003D3854" w14:paraId="28B8641C" w14:textId="77777777" w:rsidTr="003D3854">
        <w:trPr>
          <w:cnfStyle w:val="100000000000" w:firstRow="1" w:lastRow="0" w:firstColumn="0" w:lastColumn="0" w:oddVBand="0" w:evenVBand="0" w:oddHBand="0" w:evenHBand="0" w:firstRowFirstColumn="0" w:firstRowLastColumn="0" w:lastRowFirstColumn="0" w:lastRowLastColumn="0"/>
          <w:trHeight w:val="300"/>
        </w:trPr>
        <w:tc>
          <w:tcPr>
            <w:tcW w:w="9413" w:type="dxa"/>
            <w:gridSpan w:val="3"/>
            <w:noWrap/>
            <w:hideMark/>
          </w:tcPr>
          <w:p w14:paraId="19DC04FF" w14:textId="77777777" w:rsidR="003D3854" w:rsidRPr="003D3854" w:rsidRDefault="003D3854" w:rsidP="003D3854">
            <w:pPr>
              <w:jc w:val="center"/>
              <w:rPr>
                <w:bCs/>
              </w:rPr>
            </w:pPr>
            <w:r w:rsidRPr="003D3854">
              <w:rPr>
                <w:bCs/>
              </w:rPr>
              <w:lastRenderedPageBreak/>
              <w:t>Baltic Hub T5 Offshore Wind Terminal Project</w:t>
            </w:r>
          </w:p>
        </w:tc>
      </w:tr>
      <w:tr w:rsidR="003D3854" w:rsidRPr="003D3854" w14:paraId="2AB5F1E6" w14:textId="77777777" w:rsidTr="003D3854">
        <w:trPr>
          <w:trHeight w:val="300"/>
        </w:trPr>
        <w:tc>
          <w:tcPr>
            <w:tcW w:w="9413" w:type="dxa"/>
            <w:gridSpan w:val="3"/>
            <w:shd w:val="clear" w:color="auto" w:fill="7030A0"/>
            <w:noWrap/>
            <w:hideMark/>
          </w:tcPr>
          <w:p w14:paraId="44E545DC" w14:textId="53478AA3" w:rsidR="003D3854" w:rsidRPr="003D3854" w:rsidRDefault="003D3854" w:rsidP="003D3854">
            <w:pPr>
              <w:jc w:val="center"/>
              <w:rPr>
                <w:b/>
                <w:bCs/>
                <w:color w:val="FFFFFF" w:themeColor="background1"/>
              </w:rPr>
            </w:pPr>
            <w:r w:rsidRPr="003D3854">
              <w:rPr>
                <w:b/>
                <w:bCs/>
                <w:color w:val="FFFFFF" w:themeColor="background1"/>
              </w:rPr>
              <w:t>CONFORMING PRICING SCHEDULE SUMMARY</w:t>
            </w:r>
          </w:p>
        </w:tc>
      </w:tr>
      <w:tr w:rsidR="003D3854" w:rsidRPr="003D3854" w14:paraId="69D8D56F" w14:textId="77777777" w:rsidTr="003D3854">
        <w:trPr>
          <w:trHeight w:val="315"/>
        </w:trPr>
        <w:tc>
          <w:tcPr>
            <w:tcW w:w="851" w:type="dxa"/>
            <w:shd w:val="clear" w:color="auto" w:fill="7030A0"/>
            <w:noWrap/>
            <w:hideMark/>
          </w:tcPr>
          <w:p w14:paraId="210DCA64" w14:textId="77777777" w:rsidR="003D3854" w:rsidRPr="003D3854" w:rsidRDefault="003D3854" w:rsidP="003D3854">
            <w:pPr>
              <w:jc w:val="center"/>
              <w:rPr>
                <w:b/>
                <w:bCs/>
                <w:color w:val="FFFFFF" w:themeColor="background1"/>
              </w:rPr>
            </w:pPr>
            <w:r w:rsidRPr="003D3854">
              <w:rPr>
                <w:b/>
                <w:bCs/>
                <w:color w:val="FFFFFF" w:themeColor="background1"/>
              </w:rPr>
              <w:t>Item</w:t>
            </w:r>
          </w:p>
        </w:tc>
        <w:tc>
          <w:tcPr>
            <w:tcW w:w="6904" w:type="dxa"/>
            <w:shd w:val="clear" w:color="auto" w:fill="7030A0"/>
            <w:noWrap/>
            <w:hideMark/>
          </w:tcPr>
          <w:p w14:paraId="291A1CE5" w14:textId="77777777" w:rsidR="003D3854" w:rsidRPr="003D3854" w:rsidRDefault="003D3854" w:rsidP="003D3854">
            <w:pPr>
              <w:jc w:val="center"/>
              <w:rPr>
                <w:b/>
                <w:bCs/>
                <w:color w:val="FFFFFF" w:themeColor="background1"/>
              </w:rPr>
            </w:pPr>
            <w:r w:rsidRPr="003D3854">
              <w:rPr>
                <w:b/>
                <w:bCs/>
                <w:color w:val="FFFFFF" w:themeColor="background1"/>
              </w:rPr>
              <w:t>Description</w:t>
            </w:r>
          </w:p>
        </w:tc>
        <w:tc>
          <w:tcPr>
            <w:tcW w:w="1658" w:type="dxa"/>
            <w:shd w:val="clear" w:color="auto" w:fill="7030A0"/>
            <w:noWrap/>
            <w:hideMark/>
          </w:tcPr>
          <w:p w14:paraId="69D34A5E" w14:textId="13221CB1" w:rsidR="003D3854" w:rsidRPr="003D3854" w:rsidRDefault="003D3854" w:rsidP="003D3854">
            <w:pPr>
              <w:jc w:val="center"/>
              <w:rPr>
                <w:b/>
                <w:bCs/>
                <w:color w:val="FFFFFF" w:themeColor="background1"/>
              </w:rPr>
            </w:pPr>
            <w:r w:rsidRPr="003D3854">
              <w:rPr>
                <w:b/>
                <w:bCs/>
                <w:color w:val="FFFFFF" w:themeColor="background1"/>
              </w:rPr>
              <w:t xml:space="preserve">Lump Sum </w:t>
            </w:r>
            <w:proofErr w:type="spellStart"/>
            <w:r w:rsidR="002C57F0" w:rsidRPr="002C57F0">
              <w:rPr>
                <w:b/>
                <w:bCs/>
                <w:color w:val="FFFFFF" w:themeColor="background1"/>
              </w:rPr>
              <w:t>zł</w:t>
            </w:r>
            <w:proofErr w:type="spellEnd"/>
          </w:p>
        </w:tc>
      </w:tr>
      <w:tr w:rsidR="003D3854" w:rsidRPr="003D3854" w14:paraId="6DDB3C5F" w14:textId="77777777" w:rsidTr="003D3854">
        <w:trPr>
          <w:trHeight w:val="315"/>
        </w:trPr>
        <w:tc>
          <w:tcPr>
            <w:tcW w:w="851" w:type="dxa"/>
            <w:noWrap/>
            <w:hideMark/>
          </w:tcPr>
          <w:p w14:paraId="3E80E2A2" w14:textId="77777777" w:rsidR="003D3854" w:rsidRPr="003D3854" w:rsidRDefault="003D3854">
            <w:r w:rsidRPr="003D3854">
              <w:t> </w:t>
            </w:r>
          </w:p>
        </w:tc>
        <w:tc>
          <w:tcPr>
            <w:tcW w:w="6904" w:type="dxa"/>
            <w:noWrap/>
            <w:hideMark/>
          </w:tcPr>
          <w:p w14:paraId="71833C7C" w14:textId="77777777" w:rsidR="003D3854" w:rsidRPr="003D3854" w:rsidRDefault="003D3854">
            <w:r w:rsidRPr="003D3854">
              <w:t> </w:t>
            </w:r>
          </w:p>
        </w:tc>
        <w:tc>
          <w:tcPr>
            <w:tcW w:w="1658" w:type="dxa"/>
            <w:noWrap/>
            <w:hideMark/>
          </w:tcPr>
          <w:p w14:paraId="52B466DE" w14:textId="77777777" w:rsidR="003D3854" w:rsidRPr="003D3854" w:rsidRDefault="003D3854">
            <w:r w:rsidRPr="003D3854">
              <w:t> </w:t>
            </w:r>
          </w:p>
        </w:tc>
      </w:tr>
      <w:tr w:rsidR="003D3854" w:rsidRPr="003D3854" w14:paraId="5F0919C1" w14:textId="77777777" w:rsidTr="003D3854">
        <w:trPr>
          <w:trHeight w:val="315"/>
        </w:trPr>
        <w:tc>
          <w:tcPr>
            <w:tcW w:w="851" w:type="dxa"/>
            <w:noWrap/>
            <w:hideMark/>
          </w:tcPr>
          <w:p w14:paraId="0EA7EDAB" w14:textId="77777777" w:rsidR="003D3854" w:rsidRPr="003D3854" w:rsidRDefault="003D3854" w:rsidP="003D3854">
            <w:pPr>
              <w:rPr>
                <w:b/>
                <w:bCs/>
              </w:rPr>
            </w:pPr>
            <w:r w:rsidRPr="003D3854">
              <w:rPr>
                <w:b/>
                <w:bCs/>
              </w:rPr>
              <w:t>1</w:t>
            </w:r>
          </w:p>
        </w:tc>
        <w:tc>
          <w:tcPr>
            <w:tcW w:w="6904" w:type="dxa"/>
            <w:noWrap/>
            <w:hideMark/>
          </w:tcPr>
          <w:p w14:paraId="5B5574FD" w14:textId="77777777" w:rsidR="003D3854" w:rsidRPr="003D3854" w:rsidRDefault="003D3854">
            <w:pPr>
              <w:rPr>
                <w:b/>
                <w:bCs/>
              </w:rPr>
            </w:pPr>
            <w:r w:rsidRPr="003D3854">
              <w:rPr>
                <w:b/>
                <w:bCs/>
              </w:rPr>
              <w:t>Package 1 Preliminaries and General items</w:t>
            </w:r>
          </w:p>
        </w:tc>
        <w:tc>
          <w:tcPr>
            <w:tcW w:w="1658" w:type="dxa"/>
            <w:noWrap/>
            <w:hideMark/>
          </w:tcPr>
          <w:p w14:paraId="7875ECC4" w14:textId="77777777" w:rsidR="003D3854" w:rsidRPr="003D3854" w:rsidRDefault="003D3854">
            <w:r w:rsidRPr="003D3854">
              <w:t> </w:t>
            </w:r>
          </w:p>
        </w:tc>
      </w:tr>
      <w:tr w:rsidR="003D3854" w:rsidRPr="003D3854" w14:paraId="334454B1" w14:textId="77777777" w:rsidTr="003D3854">
        <w:trPr>
          <w:trHeight w:val="315"/>
        </w:trPr>
        <w:tc>
          <w:tcPr>
            <w:tcW w:w="851" w:type="dxa"/>
            <w:noWrap/>
            <w:hideMark/>
          </w:tcPr>
          <w:p w14:paraId="7B2DF95F" w14:textId="77777777" w:rsidR="003D3854" w:rsidRPr="003D3854" w:rsidRDefault="003D3854">
            <w:r w:rsidRPr="003D3854">
              <w:t> </w:t>
            </w:r>
          </w:p>
        </w:tc>
        <w:tc>
          <w:tcPr>
            <w:tcW w:w="6904" w:type="dxa"/>
            <w:noWrap/>
            <w:hideMark/>
          </w:tcPr>
          <w:p w14:paraId="2DC49FCF" w14:textId="77777777" w:rsidR="003D3854" w:rsidRPr="003D3854" w:rsidRDefault="003D3854">
            <w:pPr>
              <w:rPr>
                <w:b/>
                <w:bCs/>
              </w:rPr>
            </w:pPr>
            <w:r w:rsidRPr="003D3854">
              <w:rPr>
                <w:b/>
                <w:bCs/>
              </w:rPr>
              <w:t> </w:t>
            </w:r>
          </w:p>
        </w:tc>
        <w:tc>
          <w:tcPr>
            <w:tcW w:w="1658" w:type="dxa"/>
            <w:noWrap/>
            <w:hideMark/>
          </w:tcPr>
          <w:p w14:paraId="6B338A0F" w14:textId="77777777" w:rsidR="003D3854" w:rsidRPr="003D3854" w:rsidRDefault="003D3854">
            <w:r w:rsidRPr="003D3854">
              <w:t> </w:t>
            </w:r>
          </w:p>
        </w:tc>
      </w:tr>
      <w:tr w:rsidR="003D3854" w:rsidRPr="003D3854" w14:paraId="3AB94E9C" w14:textId="77777777" w:rsidTr="003D3854">
        <w:trPr>
          <w:trHeight w:val="315"/>
        </w:trPr>
        <w:tc>
          <w:tcPr>
            <w:tcW w:w="851" w:type="dxa"/>
            <w:noWrap/>
            <w:hideMark/>
          </w:tcPr>
          <w:p w14:paraId="5F71CBDD" w14:textId="77777777" w:rsidR="003D3854" w:rsidRPr="003D3854" w:rsidRDefault="003D3854" w:rsidP="003D3854">
            <w:pPr>
              <w:rPr>
                <w:b/>
                <w:bCs/>
              </w:rPr>
            </w:pPr>
            <w:r w:rsidRPr="003D3854">
              <w:rPr>
                <w:b/>
                <w:bCs/>
              </w:rPr>
              <w:t>2</w:t>
            </w:r>
          </w:p>
        </w:tc>
        <w:tc>
          <w:tcPr>
            <w:tcW w:w="6904" w:type="dxa"/>
            <w:noWrap/>
            <w:hideMark/>
          </w:tcPr>
          <w:p w14:paraId="2BA6B4A7" w14:textId="7A1C4500" w:rsidR="003D3854" w:rsidRPr="003D3854" w:rsidRDefault="003D3854">
            <w:pPr>
              <w:rPr>
                <w:b/>
                <w:bCs/>
              </w:rPr>
            </w:pPr>
            <w:r w:rsidRPr="003D3854">
              <w:rPr>
                <w:b/>
                <w:bCs/>
              </w:rPr>
              <w:t>Package 2 Site Preparation</w:t>
            </w:r>
          </w:p>
        </w:tc>
        <w:tc>
          <w:tcPr>
            <w:tcW w:w="1658" w:type="dxa"/>
            <w:noWrap/>
            <w:hideMark/>
          </w:tcPr>
          <w:p w14:paraId="356D3C91" w14:textId="77777777" w:rsidR="003D3854" w:rsidRPr="003D3854" w:rsidRDefault="003D3854">
            <w:r w:rsidRPr="003D3854">
              <w:t> </w:t>
            </w:r>
          </w:p>
        </w:tc>
      </w:tr>
      <w:tr w:rsidR="003D3854" w:rsidRPr="003D3854" w14:paraId="29DDE517" w14:textId="77777777" w:rsidTr="003D3854">
        <w:trPr>
          <w:trHeight w:val="315"/>
        </w:trPr>
        <w:tc>
          <w:tcPr>
            <w:tcW w:w="851" w:type="dxa"/>
            <w:noWrap/>
            <w:hideMark/>
          </w:tcPr>
          <w:p w14:paraId="72097888" w14:textId="77777777" w:rsidR="003D3854" w:rsidRPr="003D3854" w:rsidRDefault="003D3854" w:rsidP="003D3854">
            <w:pPr>
              <w:rPr>
                <w:b/>
                <w:bCs/>
              </w:rPr>
            </w:pPr>
            <w:r w:rsidRPr="003D3854">
              <w:rPr>
                <w:b/>
                <w:bCs/>
              </w:rPr>
              <w:t> </w:t>
            </w:r>
          </w:p>
        </w:tc>
        <w:tc>
          <w:tcPr>
            <w:tcW w:w="6904" w:type="dxa"/>
            <w:noWrap/>
            <w:hideMark/>
          </w:tcPr>
          <w:p w14:paraId="7061ECA5" w14:textId="77777777" w:rsidR="003D3854" w:rsidRPr="003D3854" w:rsidRDefault="003D3854">
            <w:pPr>
              <w:rPr>
                <w:b/>
                <w:bCs/>
              </w:rPr>
            </w:pPr>
            <w:r w:rsidRPr="003D3854">
              <w:rPr>
                <w:b/>
                <w:bCs/>
              </w:rPr>
              <w:t> </w:t>
            </w:r>
          </w:p>
        </w:tc>
        <w:tc>
          <w:tcPr>
            <w:tcW w:w="1658" w:type="dxa"/>
            <w:noWrap/>
            <w:hideMark/>
          </w:tcPr>
          <w:p w14:paraId="77C05DDD" w14:textId="77777777" w:rsidR="003D3854" w:rsidRPr="003D3854" w:rsidRDefault="003D3854">
            <w:r w:rsidRPr="003D3854">
              <w:t> </w:t>
            </w:r>
          </w:p>
        </w:tc>
      </w:tr>
      <w:tr w:rsidR="003D3854" w:rsidRPr="003D3854" w14:paraId="2BF2FB25" w14:textId="77777777" w:rsidTr="003D3854">
        <w:trPr>
          <w:trHeight w:val="315"/>
        </w:trPr>
        <w:tc>
          <w:tcPr>
            <w:tcW w:w="851" w:type="dxa"/>
            <w:noWrap/>
            <w:hideMark/>
          </w:tcPr>
          <w:p w14:paraId="40AA7C4C" w14:textId="77777777" w:rsidR="003D3854" w:rsidRPr="003D3854" w:rsidRDefault="003D3854" w:rsidP="003D3854">
            <w:pPr>
              <w:rPr>
                <w:b/>
                <w:bCs/>
              </w:rPr>
            </w:pPr>
            <w:r w:rsidRPr="003D3854">
              <w:rPr>
                <w:b/>
                <w:bCs/>
              </w:rPr>
              <w:t>3</w:t>
            </w:r>
          </w:p>
        </w:tc>
        <w:tc>
          <w:tcPr>
            <w:tcW w:w="6904" w:type="dxa"/>
            <w:noWrap/>
            <w:hideMark/>
          </w:tcPr>
          <w:p w14:paraId="676F3A63" w14:textId="77777777" w:rsidR="003D3854" w:rsidRPr="003D3854" w:rsidRDefault="003D3854">
            <w:pPr>
              <w:rPr>
                <w:b/>
                <w:bCs/>
              </w:rPr>
            </w:pPr>
            <w:r w:rsidRPr="003D3854">
              <w:rPr>
                <w:b/>
                <w:bCs/>
              </w:rPr>
              <w:t>Package 3 Dredging and Removal of Unsuitable Material</w:t>
            </w:r>
          </w:p>
        </w:tc>
        <w:tc>
          <w:tcPr>
            <w:tcW w:w="1658" w:type="dxa"/>
            <w:noWrap/>
            <w:hideMark/>
          </w:tcPr>
          <w:p w14:paraId="311FCC72" w14:textId="77777777" w:rsidR="003D3854" w:rsidRPr="003D3854" w:rsidRDefault="003D3854">
            <w:r w:rsidRPr="003D3854">
              <w:t> </w:t>
            </w:r>
          </w:p>
        </w:tc>
      </w:tr>
      <w:tr w:rsidR="003D3854" w:rsidRPr="003D3854" w14:paraId="5AD2C56E" w14:textId="77777777" w:rsidTr="003D3854">
        <w:trPr>
          <w:trHeight w:val="315"/>
        </w:trPr>
        <w:tc>
          <w:tcPr>
            <w:tcW w:w="851" w:type="dxa"/>
            <w:noWrap/>
            <w:hideMark/>
          </w:tcPr>
          <w:p w14:paraId="23998A18" w14:textId="77777777" w:rsidR="003D3854" w:rsidRPr="003D3854" w:rsidRDefault="003D3854">
            <w:r w:rsidRPr="003D3854">
              <w:t> </w:t>
            </w:r>
          </w:p>
        </w:tc>
        <w:tc>
          <w:tcPr>
            <w:tcW w:w="6904" w:type="dxa"/>
            <w:noWrap/>
            <w:hideMark/>
          </w:tcPr>
          <w:p w14:paraId="5453716A" w14:textId="77777777" w:rsidR="003D3854" w:rsidRPr="003D3854" w:rsidRDefault="003D3854">
            <w:pPr>
              <w:rPr>
                <w:b/>
                <w:bCs/>
              </w:rPr>
            </w:pPr>
            <w:r w:rsidRPr="003D3854">
              <w:rPr>
                <w:b/>
                <w:bCs/>
              </w:rPr>
              <w:t> </w:t>
            </w:r>
          </w:p>
        </w:tc>
        <w:tc>
          <w:tcPr>
            <w:tcW w:w="1658" w:type="dxa"/>
            <w:noWrap/>
            <w:hideMark/>
          </w:tcPr>
          <w:p w14:paraId="2032E047" w14:textId="77777777" w:rsidR="003D3854" w:rsidRPr="003D3854" w:rsidRDefault="003D3854">
            <w:r w:rsidRPr="003D3854">
              <w:t> </w:t>
            </w:r>
          </w:p>
        </w:tc>
      </w:tr>
      <w:tr w:rsidR="003D3854" w:rsidRPr="003D3854" w14:paraId="75F7B1C4" w14:textId="77777777" w:rsidTr="003D3854">
        <w:trPr>
          <w:trHeight w:val="315"/>
        </w:trPr>
        <w:tc>
          <w:tcPr>
            <w:tcW w:w="851" w:type="dxa"/>
            <w:noWrap/>
            <w:hideMark/>
          </w:tcPr>
          <w:p w14:paraId="62ECEB4B" w14:textId="77777777" w:rsidR="003D3854" w:rsidRPr="003D3854" w:rsidRDefault="003D3854" w:rsidP="003D3854">
            <w:pPr>
              <w:rPr>
                <w:b/>
                <w:bCs/>
              </w:rPr>
            </w:pPr>
            <w:r w:rsidRPr="003D3854">
              <w:rPr>
                <w:b/>
                <w:bCs/>
              </w:rPr>
              <w:t>4</w:t>
            </w:r>
          </w:p>
        </w:tc>
        <w:tc>
          <w:tcPr>
            <w:tcW w:w="6904" w:type="dxa"/>
            <w:noWrap/>
            <w:hideMark/>
          </w:tcPr>
          <w:p w14:paraId="360B9063" w14:textId="77777777" w:rsidR="003D3854" w:rsidRPr="003D3854" w:rsidRDefault="003D3854">
            <w:pPr>
              <w:rPr>
                <w:b/>
                <w:bCs/>
              </w:rPr>
            </w:pPr>
            <w:r w:rsidRPr="003D3854">
              <w:rPr>
                <w:b/>
                <w:bCs/>
              </w:rPr>
              <w:t>Package 4 Outbound Quay Wall</w:t>
            </w:r>
          </w:p>
        </w:tc>
        <w:tc>
          <w:tcPr>
            <w:tcW w:w="1658" w:type="dxa"/>
            <w:noWrap/>
            <w:hideMark/>
          </w:tcPr>
          <w:p w14:paraId="74AEEE45" w14:textId="77777777" w:rsidR="003D3854" w:rsidRPr="003D3854" w:rsidRDefault="003D3854">
            <w:r w:rsidRPr="003D3854">
              <w:t> </w:t>
            </w:r>
          </w:p>
        </w:tc>
      </w:tr>
      <w:tr w:rsidR="003D3854" w:rsidRPr="003D3854" w14:paraId="540B5080" w14:textId="77777777" w:rsidTr="003D3854">
        <w:trPr>
          <w:trHeight w:val="315"/>
        </w:trPr>
        <w:tc>
          <w:tcPr>
            <w:tcW w:w="851" w:type="dxa"/>
            <w:noWrap/>
            <w:hideMark/>
          </w:tcPr>
          <w:p w14:paraId="3A6BB134" w14:textId="77777777" w:rsidR="003D3854" w:rsidRPr="003D3854" w:rsidRDefault="003D3854">
            <w:r w:rsidRPr="003D3854">
              <w:t> </w:t>
            </w:r>
          </w:p>
        </w:tc>
        <w:tc>
          <w:tcPr>
            <w:tcW w:w="6904" w:type="dxa"/>
            <w:noWrap/>
            <w:hideMark/>
          </w:tcPr>
          <w:p w14:paraId="5079DB40" w14:textId="77777777" w:rsidR="003D3854" w:rsidRPr="003D3854" w:rsidRDefault="003D3854">
            <w:pPr>
              <w:rPr>
                <w:b/>
                <w:bCs/>
              </w:rPr>
            </w:pPr>
            <w:r w:rsidRPr="003D3854">
              <w:rPr>
                <w:b/>
                <w:bCs/>
              </w:rPr>
              <w:t> </w:t>
            </w:r>
          </w:p>
        </w:tc>
        <w:tc>
          <w:tcPr>
            <w:tcW w:w="1658" w:type="dxa"/>
            <w:noWrap/>
            <w:hideMark/>
          </w:tcPr>
          <w:p w14:paraId="6DDD0B67" w14:textId="77777777" w:rsidR="003D3854" w:rsidRPr="003D3854" w:rsidRDefault="003D3854">
            <w:r w:rsidRPr="003D3854">
              <w:t> </w:t>
            </w:r>
          </w:p>
        </w:tc>
      </w:tr>
      <w:tr w:rsidR="003D3854" w:rsidRPr="003D3854" w14:paraId="7D45B55F" w14:textId="77777777" w:rsidTr="003D3854">
        <w:trPr>
          <w:trHeight w:val="315"/>
        </w:trPr>
        <w:tc>
          <w:tcPr>
            <w:tcW w:w="851" w:type="dxa"/>
            <w:noWrap/>
            <w:hideMark/>
          </w:tcPr>
          <w:p w14:paraId="511C0F7F" w14:textId="77777777" w:rsidR="003D3854" w:rsidRPr="003D3854" w:rsidRDefault="003D3854" w:rsidP="003D3854">
            <w:pPr>
              <w:rPr>
                <w:b/>
                <w:bCs/>
              </w:rPr>
            </w:pPr>
            <w:r w:rsidRPr="003D3854">
              <w:rPr>
                <w:b/>
                <w:bCs/>
              </w:rPr>
              <w:t>5</w:t>
            </w:r>
          </w:p>
        </w:tc>
        <w:tc>
          <w:tcPr>
            <w:tcW w:w="6904" w:type="dxa"/>
            <w:noWrap/>
            <w:hideMark/>
          </w:tcPr>
          <w:p w14:paraId="3C8B628A" w14:textId="77777777" w:rsidR="003D3854" w:rsidRPr="003D3854" w:rsidRDefault="003D3854">
            <w:pPr>
              <w:rPr>
                <w:b/>
                <w:bCs/>
              </w:rPr>
            </w:pPr>
            <w:r w:rsidRPr="003D3854">
              <w:rPr>
                <w:b/>
                <w:bCs/>
              </w:rPr>
              <w:t>Package 5 Inbound Quay Wall</w:t>
            </w:r>
          </w:p>
        </w:tc>
        <w:tc>
          <w:tcPr>
            <w:tcW w:w="1658" w:type="dxa"/>
            <w:noWrap/>
            <w:hideMark/>
          </w:tcPr>
          <w:p w14:paraId="4A501515" w14:textId="77777777" w:rsidR="003D3854" w:rsidRPr="003D3854" w:rsidRDefault="003D3854">
            <w:r w:rsidRPr="003D3854">
              <w:t> </w:t>
            </w:r>
          </w:p>
        </w:tc>
      </w:tr>
      <w:tr w:rsidR="003D3854" w:rsidRPr="003D3854" w14:paraId="1C509A61" w14:textId="77777777" w:rsidTr="003D3854">
        <w:trPr>
          <w:trHeight w:val="315"/>
        </w:trPr>
        <w:tc>
          <w:tcPr>
            <w:tcW w:w="851" w:type="dxa"/>
            <w:noWrap/>
            <w:hideMark/>
          </w:tcPr>
          <w:p w14:paraId="764BE92E" w14:textId="77777777" w:rsidR="003D3854" w:rsidRPr="003D3854" w:rsidRDefault="003D3854">
            <w:r w:rsidRPr="003D3854">
              <w:t> </w:t>
            </w:r>
          </w:p>
        </w:tc>
        <w:tc>
          <w:tcPr>
            <w:tcW w:w="6904" w:type="dxa"/>
            <w:noWrap/>
            <w:hideMark/>
          </w:tcPr>
          <w:p w14:paraId="593D8AA9" w14:textId="77777777" w:rsidR="003D3854" w:rsidRPr="003D3854" w:rsidRDefault="003D3854">
            <w:pPr>
              <w:rPr>
                <w:b/>
                <w:bCs/>
              </w:rPr>
            </w:pPr>
            <w:r w:rsidRPr="003D3854">
              <w:rPr>
                <w:b/>
                <w:bCs/>
              </w:rPr>
              <w:t> </w:t>
            </w:r>
          </w:p>
        </w:tc>
        <w:tc>
          <w:tcPr>
            <w:tcW w:w="1658" w:type="dxa"/>
            <w:noWrap/>
            <w:hideMark/>
          </w:tcPr>
          <w:p w14:paraId="28FD6677" w14:textId="77777777" w:rsidR="003D3854" w:rsidRPr="003D3854" w:rsidRDefault="003D3854">
            <w:r w:rsidRPr="003D3854">
              <w:t> </w:t>
            </w:r>
          </w:p>
        </w:tc>
      </w:tr>
      <w:tr w:rsidR="003D3854" w:rsidRPr="003D3854" w14:paraId="18AB648D" w14:textId="77777777" w:rsidTr="003D3854">
        <w:trPr>
          <w:trHeight w:val="315"/>
        </w:trPr>
        <w:tc>
          <w:tcPr>
            <w:tcW w:w="851" w:type="dxa"/>
            <w:noWrap/>
            <w:hideMark/>
          </w:tcPr>
          <w:p w14:paraId="5B3F4916" w14:textId="77777777" w:rsidR="003D3854" w:rsidRPr="003D3854" w:rsidRDefault="003D3854" w:rsidP="003D3854">
            <w:pPr>
              <w:rPr>
                <w:b/>
                <w:bCs/>
              </w:rPr>
            </w:pPr>
            <w:r w:rsidRPr="003D3854">
              <w:rPr>
                <w:b/>
                <w:bCs/>
              </w:rPr>
              <w:t>6</w:t>
            </w:r>
          </w:p>
        </w:tc>
        <w:tc>
          <w:tcPr>
            <w:tcW w:w="6904" w:type="dxa"/>
            <w:noWrap/>
            <w:hideMark/>
          </w:tcPr>
          <w:p w14:paraId="25E3C6A2" w14:textId="77777777" w:rsidR="003D3854" w:rsidRPr="003D3854" w:rsidRDefault="003D3854">
            <w:pPr>
              <w:rPr>
                <w:b/>
                <w:bCs/>
              </w:rPr>
            </w:pPr>
            <w:r w:rsidRPr="003D3854">
              <w:rPr>
                <w:b/>
                <w:bCs/>
              </w:rPr>
              <w:t>Package 6 Ro-Ro Structure Wall and Dolphin Structures</w:t>
            </w:r>
          </w:p>
        </w:tc>
        <w:tc>
          <w:tcPr>
            <w:tcW w:w="1658" w:type="dxa"/>
            <w:noWrap/>
            <w:hideMark/>
          </w:tcPr>
          <w:p w14:paraId="2E47EF12" w14:textId="77777777" w:rsidR="003D3854" w:rsidRPr="003D3854" w:rsidRDefault="003D3854">
            <w:r w:rsidRPr="003D3854">
              <w:t> </w:t>
            </w:r>
          </w:p>
        </w:tc>
      </w:tr>
      <w:tr w:rsidR="003D3854" w:rsidRPr="003D3854" w14:paraId="35975759" w14:textId="77777777" w:rsidTr="003D3854">
        <w:trPr>
          <w:trHeight w:val="315"/>
        </w:trPr>
        <w:tc>
          <w:tcPr>
            <w:tcW w:w="851" w:type="dxa"/>
            <w:noWrap/>
            <w:hideMark/>
          </w:tcPr>
          <w:p w14:paraId="023D34FE" w14:textId="77777777" w:rsidR="003D3854" w:rsidRPr="003D3854" w:rsidRDefault="003D3854">
            <w:r w:rsidRPr="003D3854">
              <w:t> </w:t>
            </w:r>
          </w:p>
        </w:tc>
        <w:tc>
          <w:tcPr>
            <w:tcW w:w="6904" w:type="dxa"/>
            <w:noWrap/>
            <w:hideMark/>
          </w:tcPr>
          <w:p w14:paraId="0126977E" w14:textId="77777777" w:rsidR="003D3854" w:rsidRPr="003D3854" w:rsidRDefault="003D3854">
            <w:pPr>
              <w:rPr>
                <w:b/>
                <w:bCs/>
              </w:rPr>
            </w:pPr>
            <w:r w:rsidRPr="003D3854">
              <w:rPr>
                <w:b/>
                <w:bCs/>
              </w:rPr>
              <w:t> </w:t>
            </w:r>
          </w:p>
        </w:tc>
        <w:tc>
          <w:tcPr>
            <w:tcW w:w="1658" w:type="dxa"/>
            <w:noWrap/>
            <w:hideMark/>
          </w:tcPr>
          <w:p w14:paraId="408E7E7D" w14:textId="77777777" w:rsidR="003D3854" w:rsidRPr="003D3854" w:rsidRDefault="003D3854">
            <w:r w:rsidRPr="003D3854">
              <w:t> </w:t>
            </w:r>
          </w:p>
        </w:tc>
      </w:tr>
      <w:tr w:rsidR="003D3854" w:rsidRPr="003D3854" w14:paraId="144C833E" w14:textId="77777777" w:rsidTr="003D3854">
        <w:trPr>
          <w:trHeight w:val="315"/>
        </w:trPr>
        <w:tc>
          <w:tcPr>
            <w:tcW w:w="851" w:type="dxa"/>
            <w:noWrap/>
            <w:hideMark/>
          </w:tcPr>
          <w:p w14:paraId="09FEC52E" w14:textId="77777777" w:rsidR="003D3854" w:rsidRPr="003D3854" w:rsidRDefault="003D3854" w:rsidP="003D3854">
            <w:pPr>
              <w:rPr>
                <w:b/>
                <w:bCs/>
              </w:rPr>
            </w:pPr>
            <w:r w:rsidRPr="003D3854">
              <w:rPr>
                <w:b/>
                <w:bCs/>
              </w:rPr>
              <w:t>7</w:t>
            </w:r>
          </w:p>
        </w:tc>
        <w:tc>
          <w:tcPr>
            <w:tcW w:w="6904" w:type="dxa"/>
            <w:noWrap/>
            <w:hideMark/>
          </w:tcPr>
          <w:p w14:paraId="0DDF3301" w14:textId="77777777" w:rsidR="003D3854" w:rsidRPr="003D3854" w:rsidRDefault="003D3854">
            <w:pPr>
              <w:rPr>
                <w:b/>
                <w:bCs/>
              </w:rPr>
            </w:pPr>
            <w:r w:rsidRPr="003D3854">
              <w:rPr>
                <w:b/>
                <w:bCs/>
              </w:rPr>
              <w:t>Package 7 Temporary Retaining Wall</w:t>
            </w:r>
          </w:p>
        </w:tc>
        <w:tc>
          <w:tcPr>
            <w:tcW w:w="1658" w:type="dxa"/>
            <w:noWrap/>
            <w:hideMark/>
          </w:tcPr>
          <w:p w14:paraId="46B4772B" w14:textId="77777777" w:rsidR="003D3854" w:rsidRPr="003D3854" w:rsidRDefault="003D3854">
            <w:r w:rsidRPr="003D3854">
              <w:t> </w:t>
            </w:r>
          </w:p>
        </w:tc>
      </w:tr>
      <w:tr w:rsidR="003D3854" w:rsidRPr="003D3854" w14:paraId="79A3622A" w14:textId="77777777" w:rsidTr="003D3854">
        <w:trPr>
          <w:trHeight w:val="315"/>
        </w:trPr>
        <w:tc>
          <w:tcPr>
            <w:tcW w:w="851" w:type="dxa"/>
            <w:noWrap/>
            <w:hideMark/>
          </w:tcPr>
          <w:p w14:paraId="56539419" w14:textId="77777777" w:rsidR="003D3854" w:rsidRPr="003D3854" w:rsidRDefault="003D3854">
            <w:r w:rsidRPr="003D3854">
              <w:t> </w:t>
            </w:r>
          </w:p>
        </w:tc>
        <w:tc>
          <w:tcPr>
            <w:tcW w:w="6904" w:type="dxa"/>
            <w:noWrap/>
            <w:hideMark/>
          </w:tcPr>
          <w:p w14:paraId="5F657439" w14:textId="77777777" w:rsidR="003D3854" w:rsidRPr="003D3854" w:rsidRDefault="003D3854">
            <w:pPr>
              <w:rPr>
                <w:b/>
                <w:bCs/>
              </w:rPr>
            </w:pPr>
            <w:r w:rsidRPr="003D3854">
              <w:rPr>
                <w:b/>
                <w:bCs/>
              </w:rPr>
              <w:t> </w:t>
            </w:r>
          </w:p>
        </w:tc>
        <w:tc>
          <w:tcPr>
            <w:tcW w:w="1658" w:type="dxa"/>
            <w:noWrap/>
            <w:hideMark/>
          </w:tcPr>
          <w:p w14:paraId="5228932F" w14:textId="77777777" w:rsidR="003D3854" w:rsidRPr="003D3854" w:rsidRDefault="003D3854">
            <w:r w:rsidRPr="003D3854">
              <w:t> </w:t>
            </w:r>
          </w:p>
        </w:tc>
      </w:tr>
      <w:tr w:rsidR="003D3854" w:rsidRPr="003D3854" w14:paraId="2350B539" w14:textId="77777777" w:rsidTr="003D3854">
        <w:trPr>
          <w:trHeight w:val="315"/>
        </w:trPr>
        <w:tc>
          <w:tcPr>
            <w:tcW w:w="851" w:type="dxa"/>
            <w:noWrap/>
            <w:hideMark/>
          </w:tcPr>
          <w:p w14:paraId="0BF9DB46" w14:textId="77777777" w:rsidR="003D3854" w:rsidRPr="003D3854" w:rsidRDefault="003D3854" w:rsidP="003D3854">
            <w:pPr>
              <w:rPr>
                <w:b/>
                <w:bCs/>
              </w:rPr>
            </w:pPr>
            <w:r w:rsidRPr="003D3854">
              <w:rPr>
                <w:b/>
                <w:bCs/>
              </w:rPr>
              <w:t>8</w:t>
            </w:r>
          </w:p>
        </w:tc>
        <w:tc>
          <w:tcPr>
            <w:tcW w:w="6904" w:type="dxa"/>
            <w:noWrap/>
            <w:hideMark/>
          </w:tcPr>
          <w:p w14:paraId="0B5DC335" w14:textId="77777777" w:rsidR="003D3854" w:rsidRPr="003D3854" w:rsidRDefault="003D3854">
            <w:pPr>
              <w:rPr>
                <w:b/>
                <w:bCs/>
              </w:rPr>
            </w:pPr>
            <w:r w:rsidRPr="003D3854">
              <w:rPr>
                <w:b/>
                <w:bCs/>
              </w:rPr>
              <w:t>Package 8 Terminal Area</w:t>
            </w:r>
          </w:p>
        </w:tc>
        <w:tc>
          <w:tcPr>
            <w:tcW w:w="1658" w:type="dxa"/>
            <w:noWrap/>
            <w:hideMark/>
          </w:tcPr>
          <w:p w14:paraId="27167344" w14:textId="77777777" w:rsidR="003D3854" w:rsidRPr="003D3854" w:rsidRDefault="003D3854">
            <w:r w:rsidRPr="003D3854">
              <w:t> </w:t>
            </w:r>
          </w:p>
        </w:tc>
      </w:tr>
      <w:tr w:rsidR="003D3854" w:rsidRPr="003D3854" w14:paraId="2F004CD9" w14:textId="77777777" w:rsidTr="003D3854">
        <w:trPr>
          <w:trHeight w:val="315"/>
        </w:trPr>
        <w:tc>
          <w:tcPr>
            <w:tcW w:w="851" w:type="dxa"/>
            <w:noWrap/>
            <w:hideMark/>
          </w:tcPr>
          <w:p w14:paraId="6A45040D" w14:textId="77777777" w:rsidR="003D3854" w:rsidRPr="003D3854" w:rsidRDefault="003D3854">
            <w:r w:rsidRPr="003D3854">
              <w:t> </w:t>
            </w:r>
          </w:p>
        </w:tc>
        <w:tc>
          <w:tcPr>
            <w:tcW w:w="6904" w:type="dxa"/>
            <w:noWrap/>
            <w:hideMark/>
          </w:tcPr>
          <w:p w14:paraId="74B95756" w14:textId="77777777" w:rsidR="003D3854" w:rsidRPr="003D3854" w:rsidRDefault="003D3854">
            <w:r w:rsidRPr="003D3854">
              <w:t> </w:t>
            </w:r>
          </w:p>
        </w:tc>
        <w:tc>
          <w:tcPr>
            <w:tcW w:w="1658" w:type="dxa"/>
            <w:noWrap/>
            <w:hideMark/>
          </w:tcPr>
          <w:p w14:paraId="05587EAC" w14:textId="77777777" w:rsidR="003D3854" w:rsidRPr="003D3854" w:rsidRDefault="003D3854">
            <w:r w:rsidRPr="003D3854">
              <w:t> </w:t>
            </w:r>
          </w:p>
        </w:tc>
      </w:tr>
      <w:tr w:rsidR="003D3854" w:rsidRPr="003D3854" w14:paraId="17153401" w14:textId="77777777" w:rsidTr="003D3854">
        <w:trPr>
          <w:trHeight w:val="315"/>
        </w:trPr>
        <w:tc>
          <w:tcPr>
            <w:tcW w:w="851" w:type="dxa"/>
            <w:noWrap/>
            <w:hideMark/>
          </w:tcPr>
          <w:p w14:paraId="3990FBCC" w14:textId="77777777" w:rsidR="003D3854" w:rsidRPr="003D3854" w:rsidRDefault="003D3854" w:rsidP="003D3854">
            <w:r w:rsidRPr="003D3854">
              <w:t> </w:t>
            </w:r>
          </w:p>
        </w:tc>
        <w:tc>
          <w:tcPr>
            <w:tcW w:w="6904" w:type="dxa"/>
            <w:noWrap/>
            <w:hideMark/>
          </w:tcPr>
          <w:p w14:paraId="0A188838" w14:textId="77777777" w:rsidR="003D3854" w:rsidRPr="003D3854" w:rsidRDefault="003D3854">
            <w:r w:rsidRPr="003D3854">
              <w:t> </w:t>
            </w:r>
          </w:p>
        </w:tc>
        <w:tc>
          <w:tcPr>
            <w:tcW w:w="1658" w:type="dxa"/>
            <w:noWrap/>
            <w:hideMark/>
          </w:tcPr>
          <w:p w14:paraId="6A2E8E47" w14:textId="77777777" w:rsidR="003D3854" w:rsidRPr="003D3854" w:rsidRDefault="003D3854">
            <w:r w:rsidRPr="003D3854">
              <w:t> </w:t>
            </w:r>
          </w:p>
        </w:tc>
      </w:tr>
      <w:tr w:rsidR="003D3854" w:rsidRPr="003D3854" w14:paraId="390724FD" w14:textId="77777777" w:rsidTr="003D3854">
        <w:trPr>
          <w:trHeight w:val="315"/>
        </w:trPr>
        <w:tc>
          <w:tcPr>
            <w:tcW w:w="851" w:type="dxa"/>
            <w:noWrap/>
            <w:hideMark/>
          </w:tcPr>
          <w:p w14:paraId="1D702828" w14:textId="77777777" w:rsidR="003D3854" w:rsidRPr="003D3854" w:rsidRDefault="003D3854">
            <w:r w:rsidRPr="003D3854">
              <w:t> </w:t>
            </w:r>
          </w:p>
        </w:tc>
        <w:tc>
          <w:tcPr>
            <w:tcW w:w="6904" w:type="dxa"/>
            <w:noWrap/>
            <w:hideMark/>
          </w:tcPr>
          <w:p w14:paraId="72C150EF" w14:textId="77777777" w:rsidR="003D3854" w:rsidRPr="003D3854" w:rsidRDefault="003D3854">
            <w:r w:rsidRPr="003D3854">
              <w:t> </w:t>
            </w:r>
          </w:p>
        </w:tc>
        <w:tc>
          <w:tcPr>
            <w:tcW w:w="1658" w:type="dxa"/>
            <w:noWrap/>
            <w:hideMark/>
          </w:tcPr>
          <w:p w14:paraId="7D4AC8D2" w14:textId="77777777" w:rsidR="003D3854" w:rsidRPr="003D3854" w:rsidRDefault="003D3854">
            <w:r w:rsidRPr="003D3854">
              <w:t> </w:t>
            </w:r>
          </w:p>
        </w:tc>
      </w:tr>
      <w:tr w:rsidR="003D3854" w:rsidRPr="003D3854" w14:paraId="3CF751FC" w14:textId="77777777" w:rsidTr="003D3854">
        <w:trPr>
          <w:trHeight w:val="315"/>
        </w:trPr>
        <w:tc>
          <w:tcPr>
            <w:tcW w:w="851" w:type="dxa"/>
            <w:noWrap/>
            <w:hideMark/>
          </w:tcPr>
          <w:p w14:paraId="6222CBC2" w14:textId="77777777" w:rsidR="003D3854" w:rsidRPr="003D3854" w:rsidRDefault="003D3854">
            <w:r w:rsidRPr="003D3854">
              <w:t> </w:t>
            </w:r>
          </w:p>
        </w:tc>
        <w:tc>
          <w:tcPr>
            <w:tcW w:w="6904" w:type="dxa"/>
            <w:noWrap/>
            <w:hideMark/>
          </w:tcPr>
          <w:p w14:paraId="6BEFC71D" w14:textId="77777777" w:rsidR="003D3854" w:rsidRPr="003D3854" w:rsidRDefault="003D3854">
            <w:r w:rsidRPr="003D3854">
              <w:t> </w:t>
            </w:r>
          </w:p>
        </w:tc>
        <w:tc>
          <w:tcPr>
            <w:tcW w:w="1658" w:type="dxa"/>
            <w:noWrap/>
            <w:hideMark/>
          </w:tcPr>
          <w:p w14:paraId="68B6841E" w14:textId="77777777" w:rsidR="003D3854" w:rsidRPr="003D3854" w:rsidRDefault="003D3854">
            <w:r w:rsidRPr="003D3854">
              <w:t> </w:t>
            </w:r>
          </w:p>
        </w:tc>
      </w:tr>
      <w:tr w:rsidR="003D3854" w:rsidRPr="003D3854" w14:paraId="6437C3B2" w14:textId="77777777" w:rsidTr="003D3854">
        <w:trPr>
          <w:trHeight w:val="315"/>
        </w:trPr>
        <w:tc>
          <w:tcPr>
            <w:tcW w:w="851" w:type="dxa"/>
            <w:noWrap/>
            <w:hideMark/>
          </w:tcPr>
          <w:p w14:paraId="7710F747" w14:textId="77777777" w:rsidR="003D3854" w:rsidRPr="003D3854" w:rsidRDefault="003D3854">
            <w:r w:rsidRPr="003D3854">
              <w:t> </w:t>
            </w:r>
          </w:p>
        </w:tc>
        <w:tc>
          <w:tcPr>
            <w:tcW w:w="6904" w:type="dxa"/>
            <w:noWrap/>
            <w:hideMark/>
          </w:tcPr>
          <w:p w14:paraId="60EB4A9D" w14:textId="77777777" w:rsidR="003D3854" w:rsidRPr="003D3854" w:rsidRDefault="003D3854">
            <w:r w:rsidRPr="003D3854">
              <w:t> </w:t>
            </w:r>
          </w:p>
        </w:tc>
        <w:tc>
          <w:tcPr>
            <w:tcW w:w="1658" w:type="dxa"/>
            <w:noWrap/>
            <w:hideMark/>
          </w:tcPr>
          <w:p w14:paraId="3D9A5190" w14:textId="77777777" w:rsidR="003D3854" w:rsidRPr="003D3854" w:rsidRDefault="003D3854">
            <w:r w:rsidRPr="003D3854">
              <w:t> </w:t>
            </w:r>
          </w:p>
        </w:tc>
      </w:tr>
      <w:tr w:rsidR="003D3854" w:rsidRPr="003D3854" w14:paraId="70D3980A" w14:textId="77777777" w:rsidTr="003D3854">
        <w:trPr>
          <w:trHeight w:val="315"/>
        </w:trPr>
        <w:tc>
          <w:tcPr>
            <w:tcW w:w="851" w:type="dxa"/>
            <w:noWrap/>
            <w:hideMark/>
          </w:tcPr>
          <w:p w14:paraId="4A5B8152" w14:textId="77777777" w:rsidR="003D3854" w:rsidRPr="003D3854" w:rsidRDefault="003D3854">
            <w:r w:rsidRPr="003D3854">
              <w:t> </w:t>
            </w:r>
          </w:p>
        </w:tc>
        <w:tc>
          <w:tcPr>
            <w:tcW w:w="6904" w:type="dxa"/>
            <w:noWrap/>
            <w:hideMark/>
          </w:tcPr>
          <w:p w14:paraId="337CF1B8" w14:textId="77777777" w:rsidR="003D3854" w:rsidRPr="003D3854" w:rsidRDefault="003D3854">
            <w:r w:rsidRPr="003D3854">
              <w:t> </w:t>
            </w:r>
          </w:p>
        </w:tc>
        <w:tc>
          <w:tcPr>
            <w:tcW w:w="1658" w:type="dxa"/>
            <w:noWrap/>
            <w:hideMark/>
          </w:tcPr>
          <w:p w14:paraId="5B51EBE5" w14:textId="77777777" w:rsidR="003D3854" w:rsidRPr="003D3854" w:rsidRDefault="003D3854">
            <w:r w:rsidRPr="003D3854">
              <w:t> </w:t>
            </w:r>
          </w:p>
        </w:tc>
      </w:tr>
      <w:tr w:rsidR="003D3854" w:rsidRPr="003D3854" w14:paraId="2454FE97" w14:textId="77777777" w:rsidTr="003D3854">
        <w:trPr>
          <w:trHeight w:val="315"/>
        </w:trPr>
        <w:tc>
          <w:tcPr>
            <w:tcW w:w="851" w:type="dxa"/>
            <w:noWrap/>
            <w:hideMark/>
          </w:tcPr>
          <w:p w14:paraId="007CAE66" w14:textId="77777777" w:rsidR="003D3854" w:rsidRPr="003D3854" w:rsidRDefault="003D3854">
            <w:r w:rsidRPr="003D3854">
              <w:t> </w:t>
            </w:r>
          </w:p>
        </w:tc>
        <w:tc>
          <w:tcPr>
            <w:tcW w:w="6904" w:type="dxa"/>
            <w:noWrap/>
            <w:hideMark/>
          </w:tcPr>
          <w:p w14:paraId="4A3B2EC9" w14:textId="77777777" w:rsidR="003D3854" w:rsidRPr="003D3854" w:rsidRDefault="003D3854">
            <w:r w:rsidRPr="003D3854">
              <w:t> </w:t>
            </w:r>
          </w:p>
        </w:tc>
        <w:tc>
          <w:tcPr>
            <w:tcW w:w="1658" w:type="dxa"/>
            <w:noWrap/>
            <w:hideMark/>
          </w:tcPr>
          <w:p w14:paraId="5B7EA38B" w14:textId="77777777" w:rsidR="003D3854" w:rsidRPr="003D3854" w:rsidRDefault="003D3854">
            <w:r w:rsidRPr="003D3854">
              <w:t> </w:t>
            </w:r>
          </w:p>
        </w:tc>
      </w:tr>
      <w:tr w:rsidR="003D3854" w:rsidRPr="003D3854" w14:paraId="116A6714" w14:textId="77777777" w:rsidTr="003D3854">
        <w:trPr>
          <w:trHeight w:val="315"/>
        </w:trPr>
        <w:tc>
          <w:tcPr>
            <w:tcW w:w="851" w:type="dxa"/>
            <w:noWrap/>
            <w:hideMark/>
          </w:tcPr>
          <w:p w14:paraId="6BB79A54" w14:textId="77777777" w:rsidR="003D3854" w:rsidRPr="003D3854" w:rsidRDefault="003D3854">
            <w:r w:rsidRPr="003D3854">
              <w:t> </w:t>
            </w:r>
          </w:p>
        </w:tc>
        <w:tc>
          <w:tcPr>
            <w:tcW w:w="6904" w:type="dxa"/>
            <w:noWrap/>
            <w:hideMark/>
          </w:tcPr>
          <w:p w14:paraId="7DA8808C" w14:textId="77777777" w:rsidR="003D3854" w:rsidRPr="003D3854" w:rsidRDefault="003D3854">
            <w:r w:rsidRPr="003D3854">
              <w:t> </w:t>
            </w:r>
          </w:p>
        </w:tc>
        <w:tc>
          <w:tcPr>
            <w:tcW w:w="1658" w:type="dxa"/>
            <w:noWrap/>
            <w:hideMark/>
          </w:tcPr>
          <w:p w14:paraId="44587AC3" w14:textId="77777777" w:rsidR="003D3854" w:rsidRPr="003D3854" w:rsidRDefault="003D3854">
            <w:r w:rsidRPr="003D3854">
              <w:t> </w:t>
            </w:r>
          </w:p>
        </w:tc>
      </w:tr>
      <w:tr w:rsidR="003D3854" w:rsidRPr="003D3854" w14:paraId="378D6E90" w14:textId="77777777" w:rsidTr="003D3854">
        <w:trPr>
          <w:trHeight w:val="300"/>
        </w:trPr>
        <w:tc>
          <w:tcPr>
            <w:tcW w:w="851" w:type="dxa"/>
            <w:noWrap/>
            <w:hideMark/>
          </w:tcPr>
          <w:p w14:paraId="3A0134BF" w14:textId="77777777" w:rsidR="003D3854" w:rsidRPr="003D3854" w:rsidRDefault="003D3854">
            <w:pPr>
              <w:rPr>
                <w:b/>
                <w:bCs/>
              </w:rPr>
            </w:pPr>
            <w:r w:rsidRPr="003D3854">
              <w:rPr>
                <w:b/>
                <w:bCs/>
              </w:rPr>
              <w:t> </w:t>
            </w:r>
          </w:p>
        </w:tc>
        <w:tc>
          <w:tcPr>
            <w:tcW w:w="6904" w:type="dxa"/>
            <w:noWrap/>
            <w:hideMark/>
          </w:tcPr>
          <w:p w14:paraId="5B514BFE" w14:textId="77777777" w:rsidR="003D3854" w:rsidRPr="003D3854" w:rsidRDefault="003D3854" w:rsidP="003D3854">
            <w:pPr>
              <w:jc w:val="right"/>
              <w:rPr>
                <w:b/>
                <w:bCs/>
              </w:rPr>
            </w:pPr>
            <w:r w:rsidRPr="003D3854">
              <w:rPr>
                <w:b/>
                <w:bCs/>
              </w:rPr>
              <w:t>Carried to Form of Tender</w:t>
            </w:r>
          </w:p>
        </w:tc>
        <w:tc>
          <w:tcPr>
            <w:tcW w:w="1658" w:type="dxa"/>
            <w:noWrap/>
            <w:hideMark/>
          </w:tcPr>
          <w:p w14:paraId="58DD297C" w14:textId="77777777" w:rsidR="003D3854" w:rsidRPr="003D3854" w:rsidRDefault="003D3854">
            <w:pPr>
              <w:rPr>
                <w:b/>
                <w:bCs/>
              </w:rPr>
            </w:pPr>
            <w:r w:rsidRPr="003D3854">
              <w:rPr>
                <w:b/>
                <w:bCs/>
              </w:rPr>
              <w:t> </w:t>
            </w:r>
          </w:p>
        </w:tc>
      </w:tr>
    </w:tbl>
    <w:p w14:paraId="12C1D4E8" w14:textId="31118FEA" w:rsidR="00EE1945" w:rsidRDefault="00EE1945" w:rsidP="00A95437"/>
    <w:p w14:paraId="26632E37" w14:textId="45F0C308" w:rsidR="0052158B" w:rsidRPr="00AA22E9" w:rsidRDefault="0052158B" w:rsidP="00A95437"/>
    <w:p w14:paraId="02D16781" w14:textId="40997895" w:rsidR="003D3854" w:rsidRPr="00AA22E9" w:rsidRDefault="003D3854" w:rsidP="003D3854">
      <w:pPr>
        <w:pStyle w:val="Heading2"/>
      </w:pPr>
      <w:bookmarkStart w:id="20" w:name="_Toc149749850"/>
      <w:r>
        <w:lastRenderedPageBreak/>
        <w:t>Alternative Pricing Schedule</w:t>
      </w:r>
      <w:bookmarkEnd w:id="20"/>
    </w:p>
    <w:p w14:paraId="4076D596" w14:textId="29ECA081" w:rsidR="0052158B" w:rsidRPr="00AA22E9" w:rsidRDefault="0052158B" w:rsidP="00A95437"/>
    <w:p w14:paraId="75D63380" w14:textId="3582B002" w:rsidR="0052158B" w:rsidRPr="00AA22E9" w:rsidRDefault="0052158B" w:rsidP="00A95437"/>
    <w:p w14:paraId="71A715F7" w14:textId="32028B62" w:rsidR="0052158B" w:rsidRPr="00AA22E9" w:rsidRDefault="0052158B" w:rsidP="00A95437"/>
    <w:p w14:paraId="26AA02BF" w14:textId="6338328D" w:rsidR="0052158B" w:rsidRPr="00AA22E9" w:rsidRDefault="0052158B" w:rsidP="00A95437"/>
    <w:p w14:paraId="7DF82AE7" w14:textId="3492DE66" w:rsidR="0052158B" w:rsidRPr="00AA22E9" w:rsidRDefault="0052158B" w:rsidP="00A95437"/>
    <w:p w14:paraId="016AB9EA" w14:textId="766AE4BA" w:rsidR="0052158B" w:rsidRPr="00AA22E9" w:rsidRDefault="0052158B" w:rsidP="00A95437"/>
    <w:p w14:paraId="7DD59F8A" w14:textId="07567323" w:rsidR="0052158B" w:rsidRPr="00AA22E9" w:rsidRDefault="0052158B" w:rsidP="00A95437"/>
    <w:p w14:paraId="1A8BBEE3" w14:textId="7E26D4A4" w:rsidR="0052158B" w:rsidRPr="00AA22E9" w:rsidRDefault="0052158B" w:rsidP="00A95437"/>
    <w:p w14:paraId="32B8910A" w14:textId="6DA0F10A" w:rsidR="0052158B" w:rsidRPr="00AA22E9" w:rsidRDefault="0052158B" w:rsidP="00A95437"/>
    <w:p w14:paraId="524C069E" w14:textId="49A6AA26" w:rsidR="0052158B" w:rsidRPr="00AA22E9" w:rsidRDefault="0052158B" w:rsidP="00A95437"/>
    <w:p w14:paraId="19DA49FA" w14:textId="6654AAF3" w:rsidR="0052158B" w:rsidRPr="00AA22E9" w:rsidRDefault="0052158B" w:rsidP="00A95437"/>
    <w:p w14:paraId="592F0FC8" w14:textId="7D7D4DE2" w:rsidR="0052158B" w:rsidRPr="00AA22E9" w:rsidRDefault="0052158B" w:rsidP="00A95437"/>
    <w:p w14:paraId="4B21DC53" w14:textId="6D0E347E" w:rsidR="0052158B" w:rsidRPr="00AA22E9" w:rsidRDefault="0052158B" w:rsidP="00A95437"/>
    <w:p w14:paraId="5500A588" w14:textId="14DB31A5" w:rsidR="0052158B" w:rsidRPr="00AA22E9" w:rsidRDefault="0052158B" w:rsidP="00A95437"/>
    <w:p w14:paraId="380C353F" w14:textId="47639577" w:rsidR="0052158B" w:rsidRPr="00AA22E9" w:rsidRDefault="0052158B" w:rsidP="00A95437"/>
    <w:p w14:paraId="5269DF6E" w14:textId="42AD59B3" w:rsidR="0052158B" w:rsidRPr="00AA22E9" w:rsidRDefault="0052158B" w:rsidP="00A95437"/>
    <w:p w14:paraId="0F570099" w14:textId="17BE9586" w:rsidR="0052158B" w:rsidRPr="00AA22E9" w:rsidRDefault="0052158B" w:rsidP="00A95437"/>
    <w:p w14:paraId="057AE20B" w14:textId="563E617D" w:rsidR="0052158B" w:rsidRPr="00AA22E9" w:rsidRDefault="0052158B" w:rsidP="00A95437"/>
    <w:p w14:paraId="322ED9AB" w14:textId="4A61461E" w:rsidR="0052158B" w:rsidRPr="00AA22E9" w:rsidRDefault="0052158B" w:rsidP="00A95437"/>
    <w:p w14:paraId="10CBD44D" w14:textId="769C5AEC" w:rsidR="0052158B" w:rsidRPr="00AA22E9" w:rsidRDefault="0052158B" w:rsidP="00A95437"/>
    <w:p w14:paraId="6758FE7A" w14:textId="5C277A24" w:rsidR="0052158B" w:rsidRPr="00AA22E9" w:rsidRDefault="0052158B" w:rsidP="00A95437"/>
    <w:p w14:paraId="71859F87" w14:textId="2E45DFD3" w:rsidR="0052158B" w:rsidRPr="00AA22E9" w:rsidRDefault="0052158B" w:rsidP="00A95437"/>
    <w:p w14:paraId="49A87D24" w14:textId="5FD59F99" w:rsidR="0052158B" w:rsidRPr="00AA22E9" w:rsidRDefault="0052158B" w:rsidP="00A95437"/>
    <w:p w14:paraId="2158A266" w14:textId="605AF985" w:rsidR="0052158B" w:rsidRPr="00AA22E9" w:rsidRDefault="0052158B" w:rsidP="00A95437"/>
    <w:p w14:paraId="1D2354AF" w14:textId="6F749098" w:rsidR="0052158B" w:rsidRPr="00AA22E9" w:rsidRDefault="0052158B" w:rsidP="00A95437"/>
    <w:p w14:paraId="65DBFAF2" w14:textId="43370D20" w:rsidR="0052158B" w:rsidRPr="00AA22E9" w:rsidRDefault="0052158B" w:rsidP="00A95437"/>
    <w:p w14:paraId="31FF5E17" w14:textId="2CC96D8D" w:rsidR="0052158B" w:rsidRPr="00AA22E9" w:rsidRDefault="0052158B" w:rsidP="00A95437"/>
    <w:p w14:paraId="467C81DB" w14:textId="318E7AE9" w:rsidR="0052158B" w:rsidRPr="00AA22E9" w:rsidRDefault="0052158B" w:rsidP="00A95437"/>
    <w:p w14:paraId="420E1A01" w14:textId="32087EA4" w:rsidR="0052158B" w:rsidRPr="00AA22E9" w:rsidRDefault="0052158B" w:rsidP="00A95437"/>
    <w:p w14:paraId="0AEF3119" w14:textId="153B458E" w:rsidR="0052158B" w:rsidRPr="00AA22E9" w:rsidRDefault="0052158B" w:rsidP="00A95437"/>
    <w:p w14:paraId="1DE81847" w14:textId="6BF81E67" w:rsidR="0052158B" w:rsidRPr="00AA22E9" w:rsidRDefault="0052158B" w:rsidP="00A95437"/>
    <w:p w14:paraId="28B3419E" w14:textId="0B74EC97" w:rsidR="0052158B" w:rsidRDefault="0052158B" w:rsidP="00A95437"/>
    <w:p w14:paraId="1FA50E89" w14:textId="1A2B61A8" w:rsidR="00803DA5" w:rsidRDefault="00803DA5" w:rsidP="00A95437"/>
    <w:p w14:paraId="0D4E333D" w14:textId="0C107066" w:rsidR="00803DA5" w:rsidRDefault="00803DA5" w:rsidP="00A95437"/>
    <w:p w14:paraId="6DB4A63C" w14:textId="465A39F1" w:rsidR="00803DA5" w:rsidRDefault="00803DA5" w:rsidP="00A95437"/>
    <w:p w14:paraId="0E6DACFE" w14:textId="209248F8" w:rsidR="00803DA5" w:rsidRDefault="00803DA5" w:rsidP="00A95437"/>
    <w:p w14:paraId="27060A84" w14:textId="2DCE3B2D" w:rsidR="00803DA5" w:rsidRDefault="00803DA5" w:rsidP="00A95437"/>
    <w:p w14:paraId="5BC1034A" w14:textId="16A814D6" w:rsidR="00803DA5" w:rsidRDefault="00803DA5" w:rsidP="00A95437"/>
    <w:p w14:paraId="49341F3F" w14:textId="6F9F94FE" w:rsidR="00803DA5" w:rsidRDefault="00803DA5" w:rsidP="00A95437"/>
    <w:p w14:paraId="5823BDB2" w14:textId="6E314561" w:rsidR="00803DA5" w:rsidRDefault="00803DA5" w:rsidP="00A95437"/>
    <w:p w14:paraId="733F93C5" w14:textId="6914DE61" w:rsidR="00803DA5" w:rsidRDefault="00803DA5" w:rsidP="00A95437"/>
    <w:p w14:paraId="60A42C24" w14:textId="153E596A" w:rsidR="00803DA5" w:rsidRDefault="00803DA5" w:rsidP="00A95437"/>
    <w:p w14:paraId="13F90669" w14:textId="5377A7E2" w:rsidR="00803DA5" w:rsidRDefault="00803DA5" w:rsidP="00A95437"/>
    <w:p w14:paraId="30707CB8" w14:textId="666D5CBC" w:rsidR="00803DA5" w:rsidRDefault="00803DA5" w:rsidP="00A95437"/>
    <w:p w14:paraId="0C8B737D" w14:textId="5CDA380F" w:rsidR="00803DA5" w:rsidRDefault="00803DA5" w:rsidP="00A95437"/>
    <w:p w14:paraId="3AA57363" w14:textId="784871EE" w:rsidR="00803DA5" w:rsidRDefault="00803DA5" w:rsidP="00A95437"/>
    <w:p w14:paraId="2622FD45" w14:textId="275B1629" w:rsidR="0052158B" w:rsidRPr="00AA22E9" w:rsidRDefault="0052158B" w:rsidP="00A95437"/>
    <w:tbl>
      <w:tblPr>
        <w:tblStyle w:val="RHDHVTable"/>
        <w:tblW w:w="0" w:type="auto"/>
        <w:tblLook w:val="04A0" w:firstRow="1" w:lastRow="0" w:firstColumn="1" w:lastColumn="0" w:noHBand="0" w:noVBand="1"/>
      </w:tblPr>
      <w:tblGrid>
        <w:gridCol w:w="964"/>
        <w:gridCol w:w="6691"/>
        <w:gridCol w:w="1758"/>
      </w:tblGrid>
      <w:tr w:rsidR="00AA5C60" w:rsidRPr="00AA22E9" w14:paraId="44725BBA" w14:textId="77777777" w:rsidTr="0069492F">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413C616D" w14:textId="61A83C8A" w:rsidR="00AA5C60" w:rsidRPr="00AA22E9" w:rsidRDefault="00665A94" w:rsidP="00900F69">
            <w:pPr>
              <w:jc w:val="center"/>
              <w:rPr>
                <w:bCs/>
              </w:rPr>
            </w:pPr>
            <w:r>
              <w:rPr>
                <w:bCs/>
              </w:rPr>
              <w:lastRenderedPageBreak/>
              <w:t>Baltic Hub T5 Offshore Wind Terminal Project</w:t>
            </w:r>
          </w:p>
        </w:tc>
      </w:tr>
      <w:tr w:rsidR="00AA5C60" w:rsidRPr="00AA22E9" w14:paraId="15F42332" w14:textId="77777777" w:rsidTr="0069492F">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7235D332" w14:textId="7172766C" w:rsidR="00AA5C60" w:rsidRPr="00AA22E9" w:rsidRDefault="00D11F86" w:rsidP="00900F69">
            <w:pPr>
              <w:jc w:val="center"/>
              <w:rPr>
                <w:bCs/>
              </w:rPr>
            </w:pPr>
            <w:r>
              <w:rPr>
                <w:bCs/>
              </w:rPr>
              <w:t xml:space="preserve">Alternative Pricing Schedule </w:t>
            </w:r>
            <w:r w:rsidR="00D27728">
              <w:rPr>
                <w:bCs/>
              </w:rPr>
              <w:t>–</w:t>
            </w:r>
            <w:r w:rsidR="00AA5C60" w:rsidRPr="00AA22E9">
              <w:rPr>
                <w:bCs/>
              </w:rPr>
              <w:t xml:space="preserve"> </w:t>
            </w:r>
            <w:r w:rsidR="00D27728">
              <w:rPr>
                <w:bCs/>
              </w:rPr>
              <w:t xml:space="preserve">Package </w:t>
            </w:r>
            <w:r w:rsidR="00AA5C60" w:rsidRPr="00AA22E9">
              <w:rPr>
                <w:bCs/>
              </w:rPr>
              <w:t>1 Preliminaries / General Items</w:t>
            </w:r>
          </w:p>
        </w:tc>
      </w:tr>
      <w:tr w:rsidR="00AA5C60" w:rsidRPr="00AA22E9" w14:paraId="38CFDD25" w14:textId="77777777" w:rsidTr="0069492F">
        <w:trPr>
          <w:cnfStyle w:val="100000000000" w:firstRow="1" w:lastRow="0" w:firstColumn="0" w:lastColumn="0" w:oddVBand="0" w:evenVBand="0" w:oddHBand="0" w:evenHBand="0" w:firstRowFirstColumn="0" w:firstRowLastColumn="0" w:lastRowFirstColumn="0" w:lastRowLastColumn="0"/>
          <w:trHeight w:val="375"/>
          <w:tblHeader/>
        </w:trPr>
        <w:tc>
          <w:tcPr>
            <w:tcW w:w="964" w:type="dxa"/>
            <w:noWrap/>
            <w:hideMark/>
          </w:tcPr>
          <w:p w14:paraId="51F6FCB8" w14:textId="77777777" w:rsidR="00AA5C60" w:rsidRPr="00AA22E9" w:rsidRDefault="00AA5C60" w:rsidP="00AA5C60">
            <w:pPr>
              <w:rPr>
                <w:bCs/>
              </w:rPr>
            </w:pPr>
            <w:r w:rsidRPr="00AA22E9">
              <w:rPr>
                <w:bCs/>
              </w:rPr>
              <w:t>Item</w:t>
            </w:r>
          </w:p>
        </w:tc>
        <w:tc>
          <w:tcPr>
            <w:tcW w:w="6691" w:type="dxa"/>
            <w:noWrap/>
            <w:hideMark/>
          </w:tcPr>
          <w:p w14:paraId="0B4A0A98" w14:textId="77777777" w:rsidR="00AA5C60" w:rsidRPr="00AA22E9" w:rsidRDefault="00AA5C60">
            <w:pPr>
              <w:rPr>
                <w:bCs/>
              </w:rPr>
            </w:pPr>
            <w:r w:rsidRPr="00AA22E9">
              <w:rPr>
                <w:bCs/>
              </w:rPr>
              <w:t>Description</w:t>
            </w:r>
          </w:p>
        </w:tc>
        <w:tc>
          <w:tcPr>
            <w:tcW w:w="1758" w:type="dxa"/>
            <w:noWrap/>
            <w:hideMark/>
          </w:tcPr>
          <w:p w14:paraId="32852457" w14:textId="1E631710" w:rsidR="00AA5C60" w:rsidRPr="00AA22E9" w:rsidRDefault="00AA5C60" w:rsidP="00AA5C60">
            <w:pPr>
              <w:rPr>
                <w:bCs/>
              </w:rPr>
            </w:pPr>
            <w:r w:rsidRPr="00AA22E9">
              <w:rPr>
                <w:bCs/>
              </w:rPr>
              <w:t xml:space="preserve">Lump </w:t>
            </w:r>
            <w:proofErr w:type="gramStart"/>
            <w:r w:rsidRPr="00AA22E9">
              <w:rPr>
                <w:bCs/>
              </w:rPr>
              <w:t xml:space="preserve">Sum </w:t>
            </w:r>
            <w:r w:rsidR="002C57F0" w:rsidRPr="002C57F0">
              <w:rPr>
                <w:bCs/>
              </w:rPr>
              <w:t xml:space="preserve"> </w:t>
            </w:r>
            <w:proofErr w:type="spellStart"/>
            <w:r w:rsidR="002C57F0" w:rsidRPr="002C57F0">
              <w:rPr>
                <w:bCs/>
              </w:rPr>
              <w:t>zł</w:t>
            </w:r>
            <w:proofErr w:type="spellEnd"/>
            <w:proofErr w:type="gramEnd"/>
          </w:p>
        </w:tc>
      </w:tr>
      <w:tr w:rsidR="00AA5C60" w:rsidRPr="00AA22E9" w14:paraId="7D26E9F8" w14:textId="77777777" w:rsidTr="00900F69">
        <w:trPr>
          <w:trHeight w:val="255"/>
        </w:trPr>
        <w:tc>
          <w:tcPr>
            <w:tcW w:w="964" w:type="dxa"/>
            <w:noWrap/>
            <w:hideMark/>
          </w:tcPr>
          <w:p w14:paraId="0CE20563" w14:textId="77777777" w:rsidR="00AA5C60" w:rsidRPr="00AA22E9" w:rsidRDefault="00AA5C60" w:rsidP="00AA5C60">
            <w:r w:rsidRPr="00AA22E9">
              <w:t>1</w:t>
            </w:r>
          </w:p>
        </w:tc>
        <w:tc>
          <w:tcPr>
            <w:tcW w:w="6691" w:type="dxa"/>
            <w:noWrap/>
            <w:hideMark/>
          </w:tcPr>
          <w:p w14:paraId="55F55C3D" w14:textId="77777777" w:rsidR="00AA5C60" w:rsidRPr="00AA22E9" w:rsidRDefault="00AA5C60" w:rsidP="00AA5C60">
            <w:pPr>
              <w:rPr>
                <w:u w:val="single"/>
              </w:rPr>
            </w:pPr>
            <w:r w:rsidRPr="00AA22E9">
              <w:rPr>
                <w:u w:val="single"/>
              </w:rPr>
              <w:t>Contractual Requirements</w:t>
            </w:r>
          </w:p>
        </w:tc>
        <w:tc>
          <w:tcPr>
            <w:tcW w:w="1758" w:type="dxa"/>
            <w:noWrap/>
            <w:hideMark/>
          </w:tcPr>
          <w:p w14:paraId="40E06F9E" w14:textId="77777777" w:rsidR="00AA5C60" w:rsidRPr="00AA22E9" w:rsidRDefault="00AA5C60">
            <w:r w:rsidRPr="00AA22E9">
              <w:t> </w:t>
            </w:r>
          </w:p>
        </w:tc>
      </w:tr>
      <w:tr w:rsidR="00AA5C60" w:rsidRPr="00AA22E9" w14:paraId="2A09DE34" w14:textId="77777777" w:rsidTr="00900F69">
        <w:trPr>
          <w:trHeight w:val="255"/>
        </w:trPr>
        <w:tc>
          <w:tcPr>
            <w:tcW w:w="964" w:type="dxa"/>
            <w:noWrap/>
            <w:hideMark/>
          </w:tcPr>
          <w:p w14:paraId="78F1ADD4" w14:textId="77777777" w:rsidR="00AA5C60" w:rsidRPr="00AA22E9" w:rsidRDefault="00AA5C60" w:rsidP="00AA5C60">
            <w:r w:rsidRPr="00AA22E9">
              <w:t>1.1</w:t>
            </w:r>
          </w:p>
        </w:tc>
        <w:tc>
          <w:tcPr>
            <w:tcW w:w="6691" w:type="dxa"/>
            <w:noWrap/>
            <w:hideMark/>
          </w:tcPr>
          <w:p w14:paraId="6AA688A3" w14:textId="77777777" w:rsidR="00AA5C60" w:rsidRPr="00AA22E9" w:rsidRDefault="00AA5C60" w:rsidP="00AA5C60">
            <w:r w:rsidRPr="00AA22E9">
              <w:t>Insurances</w:t>
            </w:r>
          </w:p>
        </w:tc>
        <w:tc>
          <w:tcPr>
            <w:tcW w:w="1758" w:type="dxa"/>
            <w:noWrap/>
            <w:hideMark/>
          </w:tcPr>
          <w:p w14:paraId="11D4C157" w14:textId="77777777" w:rsidR="00AA5C60" w:rsidRPr="00AA22E9" w:rsidRDefault="00AA5C60">
            <w:r w:rsidRPr="00AA22E9">
              <w:t> </w:t>
            </w:r>
          </w:p>
        </w:tc>
      </w:tr>
      <w:tr w:rsidR="00AA5C60" w:rsidRPr="00AA22E9" w14:paraId="1ACC1237" w14:textId="77777777" w:rsidTr="00900F69">
        <w:trPr>
          <w:trHeight w:val="255"/>
        </w:trPr>
        <w:tc>
          <w:tcPr>
            <w:tcW w:w="964" w:type="dxa"/>
            <w:noWrap/>
            <w:hideMark/>
          </w:tcPr>
          <w:p w14:paraId="579E4230" w14:textId="77777777" w:rsidR="00AA5C60" w:rsidRPr="00AA22E9" w:rsidRDefault="00AA5C60" w:rsidP="00AA5C60">
            <w:r w:rsidRPr="00AA22E9">
              <w:t>1.1.1</w:t>
            </w:r>
          </w:p>
        </w:tc>
        <w:tc>
          <w:tcPr>
            <w:tcW w:w="6691" w:type="dxa"/>
            <w:noWrap/>
            <w:hideMark/>
          </w:tcPr>
          <w:p w14:paraId="6D5E0859" w14:textId="77777777" w:rsidR="00AA5C60" w:rsidRPr="00AA22E9" w:rsidRDefault="00AA5C60" w:rsidP="00AA5C60">
            <w:r w:rsidRPr="00AA22E9">
              <w:t>Professional Indemnity</w:t>
            </w:r>
          </w:p>
        </w:tc>
        <w:tc>
          <w:tcPr>
            <w:tcW w:w="1758" w:type="dxa"/>
            <w:noWrap/>
            <w:hideMark/>
          </w:tcPr>
          <w:p w14:paraId="4B732129" w14:textId="77777777" w:rsidR="00AA5C60" w:rsidRPr="00AA22E9" w:rsidRDefault="00AA5C60">
            <w:r w:rsidRPr="00AA22E9">
              <w:t> </w:t>
            </w:r>
          </w:p>
        </w:tc>
      </w:tr>
      <w:tr w:rsidR="00AA5C60" w:rsidRPr="00AA22E9" w14:paraId="4D21D9E1" w14:textId="77777777" w:rsidTr="00900F69">
        <w:trPr>
          <w:trHeight w:val="255"/>
        </w:trPr>
        <w:tc>
          <w:tcPr>
            <w:tcW w:w="964" w:type="dxa"/>
            <w:noWrap/>
            <w:hideMark/>
          </w:tcPr>
          <w:p w14:paraId="21E3862C" w14:textId="77777777" w:rsidR="00AA5C60" w:rsidRPr="00AA22E9" w:rsidRDefault="00AA5C60" w:rsidP="00AA5C60">
            <w:r w:rsidRPr="00AA22E9">
              <w:t>1.1.2</w:t>
            </w:r>
          </w:p>
        </w:tc>
        <w:tc>
          <w:tcPr>
            <w:tcW w:w="6691" w:type="dxa"/>
            <w:noWrap/>
            <w:hideMark/>
          </w:tcPr>
          <w:p w14:paraId="309F16AF" w14:textId="77777777" w:rsidR="00AA5C60" w:rsidRPr="00AA22E9" w:rsidRDefault="00AA5C60" w:rsidP="00AA5C60">
            <w:r w:rsidRPr="00AA22E9">
              <w:t>The Works</w:t>
            </w:r>
          </w:p>
        </w:tc>
        <w:tc>
          <w:tcPr>
            <w:tcW w:w="1758" w:type="dxa"/>
            <w:noWrap/>
            <w:hideMark/>
          </w:tcPr>
          <w:p w14:paraId="6236031A" w14:textId="77777777" w:rsidR="00AA5C60" w:rsidRPr="00AA22E9" w:rsidRDefault="00AA5C60">
            <w:r w:rsidRPr="00AA22E9">
              <w:t> </w:t>
            </w:r>
          </w:p>
        </w:tc>
      </w:tr>
      <w:tr w:rsidR="00AA5C60" w:rsidRPr="00AA22E9" w14:paraId="39F40102" w14:textId="77777777" w:rsidTr="00900F69">
        <w:trPr>
          <w:trHeight w:val="255"/>
        </w:trPr>
        <w:tc>
          <w:tcPr>
            <w:tcW w:w="964" w:type="dxa"/>
            <w:noWrap/>
            <w:hideMark/>
          </w:tcPr>
          <w:p w14:paraId="26B079FC" w14:textId="77777777" w:rsidR="00AA5C60" w:rsidRPr="00AA22E9" w:rsidRDefault="00AA5C60" w:rsidP="00AA5C60">
            <w:r w:rsidRPr="00AA22E9">
              <w:t>1.1.3</w:t>
            </w:r>
          </w:p>
        </w:tc>
        <w:tc>
          <w:tcPr>
            <w:tcW w:w="6691" w:type="dxa"/>
            <w:noWrap/>
            <w:hideMark/>
          </w:tcPr>
          <w:p w14:paraId="5B448BF1" w14:textId="77777777" w:rsidR="00AA5C60" w:rsidRPr="00AA22E9" w:rsidRDefault="00AA5C60" w:rsidP="00AA5C60">
            <w:r w:rsidRPr="00AA22E9">
              <w:t>Third Party Liability</w:t>
            </w:r>
          </w:p>
        </w:tc>
        <w:tc>
          <w:tcPr>
            <w:tcW w:w="1758" w:type="dxa"/>
            <w:noWrap/>
            <w:hideMark/>
          </w:tcPr>
          <w:p w14:paraId="6FB97CC2" w14:textId="77777777" w:rsidR="00AA5C60" w:rsidRPr="00AA22E9" w:rsidRDefault="00AA5C60">
            <w:r w:rsidRPr="00AA22E9">
              <w:t> </w:t>
            </w:r>
          </w:p>
        </w:tc>
      </w:tr>
      <w:tr w:rsidR="00AA5C60" w:rsidRPr="00AA22E9" w14:paraId="683886D5" w14:textId="77777777" w:rsidTr="00900F69">
        <w:trPr>
          <w:trHeight w:val="255"/>
        </w:trPr>
        <w:tc>
          <w:tcPr>
            <w:tcW w:w="964" w:type="dxa"/>
            <w:noWrap/>
            <w:hideMark/>
          </w:tcPr>
          <w:p w14:paraId="60D77E2B" w14:textId="77777777" w:rsidR="00AA5C60" w:rsidRPr="00AA22E9" w:rsidRDefault="00AA5C60" w:rsidP="00AA5C60">
            <w:r w:rsidRPr="00AA22E9">
              <w:t>1.1.4</w:t>
            </w:r>
          </w:p>
        </w:tc>
        <w:tc>
          <w:tcPr>
            <w:tcW w:w="6691" w:type="dxa"/>
            <w:noWrap/>
            <w:hideMark/>
          </w:tcPr>
          <w:p w14:paraId="46102CA9" w14:textId="77777777" w:rsidR="00AA5C60" w:rsidRPr="00AA22E9" w:rsidRDefault="00AA5C60" w:rsidP="00AA5C60">
            <w:r w:rsidRPr="00AA22E9">
              <w:t>Employers Liability</w:t>
            </w:r>
          </w:p>
        </w:tc>
        <w:tc>
          <w:tcPr>
            <w:tcW w:w="1758" w:type="dxa"/>
            <w:noWrap/>
            <w:hideMark/>
          </w:tcPr>
          <w:p w14:paraId="758E1E97" w14:textId="77777777" w:rsidR="00AA5C60" w:rsidRPr="00AA22E9" w:rsidRDefault="00AA5C60">
            <w:r w:rsidRPr="00AA22E9">
              <w:t> </w:t>
            </w:r>
          </w:p>
        </w:tc>
      </w:tr>
      <w:tr w:rsidR="00AA5C60" w:rsidRPr="00AA22E9" w14:paraId="324F14D7" w14:textId="77777777" w:rsidTr="00900F69">
        <w:trPr>
          <w:trHeight w:val="255"/>
        </w:trPr>
        <w:tc>
          <w:tcPr>
            <w:tcW w:w="964" w:type="dxa"/>
            <w:noWrap/>
            <w:hideMark/>
          </w:tcPr>
          <w:p w14:paraId="5B997C82" w14:textId="77777777" w:rsidR="00AA5C60" w:rsidRPr="00AA22E9" w:rsidRDefault="00AA5C60" w:rsidP="00AA5C60">
            <w:r w:rsidRPr="00AA22E9">
              <w:t>1.1.5</w:t>
            </w:r>
          </w:p>
        </w:tc>
        <w:tc>
          <w:tcPr>
            <w:tcW w:w="6691" w:type="dxa"/>
            <w:noWrap/>
            <w:hideMark/>
          </w:tcPr>
          <w:p w14:paraId="2A4A6CFB" w14:textId="77777777" w:rsidR="00AA5C60" w:rsidRPr="00AA22E9" w:rsidRDefault="00AA5C60" w:rsidP="00AA5C60">
            <w:r w:rsidRPr="00AA22E9">
              <w:t>Marine Hull</w:t>
            </w:r>
          </w:p>
        </w:tc>
        <w:tc>
          <w:tcPr>
            <w:tcW w:w="1758" w:type="dxa"/>
            <w:noWrap/>
            <w:hideMark/>
          </w:tcPr>
          <w:p w14:paraId="0443A64A" w14:textId="77777777" w:rsidR="00AA5C60" w:rsidRPr="00AA22E9" w:rsidRDefault="00AA5C60">
            <w:r w:rsidRPr="00AA22E9">
              <w:t> </w:t>
            </w:r>
          </w:p>
        </w:tc>
      </w:tr>
      <w:tr w:rsidR="00AA5C60" w:rsidRPr="00AA22E9" w14:paraId="27ACAB8B" w14:textId="77777777" w:rsidTr="00900F69">
        <w:trPr>
          <w:trHeight w:val="255"/>
        </w:trPr>
        <w:tc>
          <w:tcPr>
            <w:tcW w:w="964" w:type="dxa"/>
            <w:noWrap/>
            <w:hideMark/>
          </w:tcPr>
          <w:p w14:paraId="1EDF392D" w14:textId="77777777" w:rsidR="00AA5C60" w:rsidRPr="00AA22E9" w:rsidRDefault="00AA5C60" w:rsidP="00AA5C60">
            <w:r w:rsidRPr="00AA22E9">
              <w:t> </w:t>
            </w:r>
          </w:p>
        </w:tc>
        <w:tc>
          <w:tcPr>
            <w:tcW w:w="6691" w:type="dxa"/>
            <w:noWrap/>
            <w:hideMark/>
          </w:tcPr>
          <w:p w14:paraId="74A1283F" w14:textId="77777777" w:rsidR="00AA5C60" w:rsidRPr="00AA22E9" w:rsidRDefault="00AA5C60" w:rsidP="00AA5C60">
            <w:r w:rsidRPr="00AA22E9">
              <w:t> </w:t>
            </w:r>
          </w:p>
        </w:tc>
        <w:tc>
          <w:tcPr>
            <w:tcW w:w="1758" w:type="dxa"/>
            <w:noWrap/>
            <w:hideMark/>
          </w:tcPr>
          <w:p w14:paraId="6591DBDD" w14:textId="77777777" w:rsidR="00AA5C60" w:rsidRPr="00AA22E9" w:rsidRDefault="00AA5C60">
            <w:r w:rsidRPr="00AA22E9">
              <w:t> </w:t>
            </w:r>
          </w:p>
        </w:tc>
      </w:tr>
      <w:tr w:rsidR="00AA5C60" w:rsidRPr="00AA22E9" w14:paraId="77E55D27" w14:textId="77777777" w:rsidTr="00900F69">
        <w:trPr>
          <w:trHeight w:val="255"/>
        </w:trPr>
        <w:tc>
          <w:tcPr>
            <w:tcW w:w="964" w:type="dxa"/>
            <w:noWrap/>
            <w:hideMark/>
          </w:tcPr>
          <w:p w14:paraId="263DA972" w14:textId="77777777" w:rsidR="00AA5C60" w:rsidRPr="00AA22E9" w:rsidRDefault="00AA5C60" w:rsidP="00AA5C60">
            <w:r w:rsidRPr="00AA22E9">
              <w:t>1.2</w:t>
            </w:r>
          </w:p>
        </w:tc>
        <w:tc>
          <w:tcPr>
            <w:tcW w:w="6691" w:type="dxa"/>
            <w:noWrap/>
            <w:hideMark/>
          </w:tcPr>
          <w:p w14:paraId="269A4BDD" w14:textId="77777777" w:rsidR="00AA5C60" w:rsidRPr="00AA22E9" w:rsidRDefault="00AA5C60" w:rsidP="00AA5C60">
            <w:r w:rsidRPr="00AA22E9">
              <w:t>Bonds and Guarantees</w:t>
            </w:r>
          </w:p>
        </w:tc>
        <w:tc>
          <w:tcPr>
            <w:tcW w:w="1758" w:type="dxa"/>
            <w:noWrap/>
            <w:hideMark/>
          </w:tcPr>
          <w:p w14:paraId="085D21C6" w14:textId="77777777" w:rsidR="00AA5C60" w:rsidRPr="00AA22E9" w:rsidRDefault="00AA5C60">
            <w:r w:rsidRPr="00AA22E9">
              <w:t> </w:t>
            </w:r>
          </w:p>
        </w:tc>
      </w:tr>
      <w:tr w:rsidR="00AA5C60" w:rsidRPr="00AA22E9" w14:paraId="0E0B014C" w14:textId="77777777" w:rsidTr="00900F69">
        <w:trPr>
          <w:trHeight w:val="255"/>
        </w:trPr>
        <w:tc>
          <w:tcPr>
            <w:tcW w:w="964" w:type="dxa"/>
            <w:noWrap/>
            <w:hideMark/>
          </w:tcPr>
          <w:p w14:paraId="35339229" w14:textId="77777777" w:rsidR="00AA5C60" w:rsidRPr="00AA22E9" w:rsidRDefault="00AA5C60" w:rsidP="00AA5C60">
            <w:r w:rsidRPr="00AA22E9">
              <w:t>1.2.1</w:t>
            </w:r>
          </w:p>
        </w:tc>
        <w:tc>
          <w:tcPr>
            <w:tcW w:w="6691" w:type="dxa"/>
            <w:noWrap/>
            <w:hideMark/>
          </w:tcPr>
          <w:p w14:paraId="167B0571" w14:textId="77777777" w:rsidR="00AA5C60" w:rsidRPr="00AA22E9" w:rsidRDefault="00AA5C60" w:rsidP="00AA5C60">
            <w:r w:rsidRPr="00AA22E9">
              <w:t>Performance Bond</w:t>
            </w:r>
          </w:p>
        </w:tc>
        <w:tc>
          <w:tcPr>
            <w:tcW w:w="1758" w:type="dxa"/>
            <w:noWrap/>
            <w:hideMark/>
          </w:tcPr>
          <w:p w14:paraId="088C6BAA" w14:textId="77777777" w:rsidR="00AA5C60" w:rsidRPr="00AA22E9" w:rsidRDefault="00AA5C60">
            <w:r w:rsidRPr="00AA22E9">
              <w:t> </w:t>
            </w:r>
          </w:p>
        </w:tc>
      </w:tr>
      <w:tr w:rsidR="00AA5C60" w:rsidRPr="00AA22E9" w14:paraId="070A9BF6" w14:textId="77777777" w:rsidTr="00900F69">
        <w:trPr>
          <w:trHeight w:val="255"/>
        </w:trPr>
        <w:tc>
          <w:tcPr>
            <w:tcW w:w="964" w:type="dxa"/>
            <w:noWrap/>
            <w:hideMark/>
          </w:tcPr>
          <w:p w14:paraId="573D7E59" w14:textId="77777777" w:rsidR="00AA5C60" w:rsidRPr="00AA22E9" w:rsidRDefault="00AA5C60" w:rsidP="00AA5C60">
            <w:r w:rsidRPr="00AA22E9">
              <w:t> </w:t>
            </w:r>
          </w:p>
        </w:tc>
        <w:tc>
          <w:tcPr>
            <w:tcW w:w="6691" w:type="dxa"/>
            <w:noWrap/>
            <w:hideMark/>
          </w:tcPr>
          <w:p w14:paraId="6D250FF2" w14:textId="77777777" w:rsidR="00AA5C60" w:rsidRPr="00AA22E9" w:rsidRDefault="00AA5C60" w:rsidP="00AA5C60">
            <w:r w:rsidRPr="00AA22E9">
              <w:t> </w:t>
            </w:r>
          </w:p>
        </w:tc>
        <w:tc>
          <w:tcPr>
            <w:tcW w:w="1758" w:type="dxa"/>
            <w:noWrap/>
            <w:hideMark/>
          </w:tcPr>
          <w:p w14:paraId="41E19B2B" w14:textId="77777777" w:rsidR="00AA5C60" w:rsidRPr="00AA22E9" w:rsidRDefault="00AA5C60">
            <w:r w:rsidRPr="00AA22E9">
              <w:t> </w:t>
            </w:r>
          </w:p>
        </w:tc>
      </w:tr>
      <w:tr w:rsidR="00AA5C60" w:rsidRPr="00AA22E9" w14:paraId="4272B66A" w14:textId="77777777" w:rsidTr="00900F69">
        <w:trPr>
          <w:trHeight w:val="255"/>
        </w:trPr>
        <w:tc>
          <w:tcPr>
            <w:tcW w:w="964" w:type="dxa"/>
            <w:noWrap/>
            <w:hideMark/>
          </w:tcPr>
          <w:p w14:paraId="3D0DEFF4" w14:textId="77777777" w:rsidR="00AA5C60" w:rsidRPr="00AA22E9" w:rsidRDefault="00AA5C60" w:rsidP="00AA5C60">
            <w:r w:rsidRPr="00AA22E9">
              <w:t>2</w:t>
            </w:r>
          </w:p>
        </w:tc>
        <w:tc>
          <w:tcPr>
            <w:tcW w:w="6691" w:type="dxa"/>
            <w:noWrap/>
            <w:hideMark/>
          </w:tcPr>
          <w:p w14:paraId="5ABB3756" w14:textId="77777777" w:rsidR="00AA5C60" w:rsidRPr="00AA22E9" w:rsidRDefault="00AA5C60" w:rsidP="00AA5C60">
            <w:pPr>
              <w:rPr>
                <w:u w:val="single"/>
              </w:rPr>
            </w:pPr>
            <w:r w:rsidRPr="00AA22E9">
              <w:rPr>
                <w:u w:val="single"/>
              </w:rPr>
              <w:t>Design</w:t>
            </w:r>
          </w:p>
        </w:tc>
        <w:tc>
          <w:tcPr>
            <w:tcW w:w="1758" w:type="dxa"/>
            <w:noWrap/>
            <w:hideMark/>
          </w:tcPr>
          <w:p w14:paraId="5B46B3F5" w14:textId="77777777" w:rsidR="00AA5C60" w:rsidRPr="00AA22E9" w:rsidRDefault="00AA5C60">
            <w:r w:rsidRPr="00AA22E9">
              <w:t> </w:t>
            </w:r>
          </w:p>
        </w:tc>
      </w:tr>
      <w:tr w:rsidR="00AA5C60" w:rsidRPr="00AA22E9" w14:paraId="2E63A0BB" w14:textId="77777777" w:rsidTr="00900F69">
        <w:trPr>
          <w:trHeight w:val="255"/>
        </w:trPr>
        <w:tc>
          <w:tcPr>
            <w:tcW w:w="964" w:type="dxa"/>
            <w:noWrap/>
            <w:hideMark/>
          </w:tcPr>
          <w:p w14:paraId="78BFC9CC" w14:textId="77777777" w:rsidR="00AA5C60" w:rsidRPr="00AA22E9" w:rsidRDefault="00AA5C60" w:rsidP="00AA5C60">
            <w:r w:rsidRPr="00AA22E9">
              <w:t>2.1</w:t>
            </w:r>
          </w:p>
        </w:tc>
        <w:tc>
          <w:tcPr>
            <w:tcW w:w="6691" w:type="dxa"/>
            <w:noWrap/>
            <w:hideMark/>
          </w:tcPr>
          <w:p w14:paraId="70AD9B5B" w14:textId="77777777" w:rsidR="00AA5C60" w:rsidRPr="00AA22E9" w:rsidRDefault="00AA5C60" w:rsidP="00AA5C60">
            <w:r w:rsidRPr="00AA22E9">
              <w:t>Mobilise design team</w:t>
            </w:r>
          </w:p>
        </w:tc>
        <w:tc>
          <w:tcPr>
            <w:tcW w:w="1758" w:type="dxa"/>
            <w:noWrap/>
            <w:hideMark/>
          </w:tcPr>
          <w:p w14:paraId="4F2DE2D3" w14:textId="77777777" w:rsidR="00AA5C60" w:rsidRPr="00AA22E9" w:rsidRDefault="00AA5C60">
            <w:r w:rsidRPr="00AA22E9">
              <w:t> </w:t>
            </w:r>
          </w:p>
        </w:tc>
      </w:tr>
      <w:tr w:rsidR="00AA5C60" w:rsidRPr="00AA22E9" w14:paraId="59AF71AC" w14:textId="77777777" w:rsidTr="00900F69">
        <w:trPr>
          <w:trHeight w:val="255"/>
        </w:trPr>
        <w:tc>
          <w:tcPr>
            <w:tcW w:w="964" w:type="dxa"/>
            <w:noWrap/>
            <w:hideMark/>
          </w:tcPr>
          <w:p w14:paraId="3F19E4E0" w14:textId="77777777" w:rsidR="00AA5C60" w:rsidRPr="00AA22E9" w:rsidRDefault="00AA5C60" w:rsidP="00AA5C60">
            <w:r w:rsidRPr="00AA22E9">
              <w:t>2.2</w:t>
            </w:r>
          </w:p>
        </w:tc>
        <w:tc>
          <w:tcPr>
            <w:tcW w:w="6691" w:type="dxa"/>
            <w:noWrap/>
            <w:hideMark/>
          </w:tcPr>
          <w:p w14:paraId="5F6E2F07" w14:textId="6D2BFE0E" w:rsidR="00AA5C60" w:rsidRPr="00AA22E9" w:rsidRDefault="00AA5C60" w:rsidP="00AA5C60">
            <w:r w:rsidRPr="00AA22E9">
              <w:t xml:space="preserve">Submission of </w:t>
            </w:r>
            <w:r w:rsidR="003E2614">
              <w:t xml:space="preserve">preliminary </w:t>
            </w:r>
            <w:r w:rsidRPr="00AA22E9">
              <w:t xml:space="preserve">design packages </w:t>
            </w:r>
          </w:p>
        </w:tc>
        <w:tc>
          <w:tcPr>
            <w:tcW w:w="1758" w:type="dxa"/>
            <w:noWrap/>
            <w:hideMark/>
          </w:tcPr>
          <w:p w14:paraId="210F0E97" w14:textId="77777777" w:rsidR="00AA5C60" w:rsidRPr="00AA22E9" w:rsidRDefault="00AA5C60">
            <w:r w:rsidRPr="00AA22E9">
              <w:t> </w:t>
            </w:r>
          </w:p>
        </w:tc>
      </w:tr>
      <w:tr w:rsidR="00AA5C60" w:rsidRPr="00AA22E9" w14:paraId="6304C367" w14:textId="77777777" w:rsidTr="003E2614">
        <w:trPr>
          <w:trHeight w:val="174"/>
        </w:trPr>
        <w:tc>
          <w:tcPr>
            <w:tcW w:w="964" w:type="dxa"/>
            <w:noWrap/>
            <w:hideMark/>
          </w:tcPr>
          <w:p w14:paraId="3AA8C3E1" w14:textId="5894E272" w:rsidR="00AA5C60" w:rsidRPr="00AA22E9" w:rsidRDefault="00AA5C60" w:rsidP="003E2614">
            <w:pPr>
              <w:jc w:val="both"/>
            </w:pPr>
            <w:r w:rsidRPr="00AA22E9">
              <w:t> </w:t>
            </w:r>
            <w:r w:rsidR="003E2614">
              <w:t>2.2.1</w:t>
            </w:r>
          </w:p>
        </w:tc>
        <w:tc>
          <w:tcPr>
            <w:tcW w:w="6691" w:type="dxa"/>
            <w:noWrap/>
            <w:hideMark/>
          </w:tcPr>
          <w:p w14:paraId="776F53E5" w14:textId="3290FD22" w:rsidR="00AA5C60" w:rsidRPr="003E2614" w:rsidRDefault="003E2614" w:rsidP="00AA5C60">
            <w:pPr>
              <w:rPr>
                <w:i/>
                <w:iCs/>
                <w:sz w:val="18"/>
                <w:szCs w:val="18"/>
              </w:rPr>
            </w:pPr>
            <w:r w:rsidRPr="003E2614">
              <w:rPr>
                <w:i/>
                <w:iCs/>
                <w:sz w:val="18"/>
                <w:szCs w:val="18"/>
              </w:rPr>
              <w:t>Dredging</w:t>
            </w:r>
          </w:p>
        </w:tc>
        <w:tc>
          <w:tcPr>
            <w:tcW w:w="1758" w:type="dxa"/>
            <w:noWrap/>
            <w:hideMark/>
          </w:tcPr>
          <w:p w14:paraId="04F26B23" w14:textId="77777777" w:rsidR="00AA5C60" w:rsidRPr="00AA22E9" w:rsidRDefault="00AA5C60">
            <w:r w:rsidRPr="00AA22E9">
              <w:t> </w:t>
            </w:r>
          </w:p>
        </w:tc>
      </w:tr>
      <w:tr w:rsidR="003E2614" w:rsidRPr="00AA22E9" w14:paraId="48C69740" w14:textId="77777777" w:rsidTr="00900F69">
        <w:trPr>
          <w:trHeight w:val="255"/>
        </w:trPr>
        <w:tc>
          <w:tcPr>
            <w:tcW w:w="964" w:type="dxa"/>
            <w:noWrap/>
          </w:tcPr>
          <w:p w14:paraId="4ABE6C15" w14:textId="5AE81D6D" w:rsidR="003E2614" w:rsidRPr="00AA22E9" w:rsidRDefault="003E2614" w:rsidP="00AA5C60">
            <w:r>
              <w:t>2.2.2</w:t>
            </w:r>
          </w:p>
        </w:tc>
        <w:tc>
          <w:tcPr>
            <w:tcW w:w="6691" w:type="dxa"/>
            <w:noWrap/>
          </w:tcPr>
          <w:p w14:paraId="06453D6B" w14:textId="199555F6" w:rsidR="003E2614" w:rsidRPr="003E2614" w:rsidRDefault="003E2614" w:rsidP="00AA5C60">
            <w:pPr>
              <w:rPr>
                <w:i/>
                <w:iCs/>
                <w:sz w:val="18"/>
                <w:szCs w:val="18"/>
              </w:rPr>
            </w:pPr>
            <w:r w:rsidRPr="003E2614">
              <w:rPr>
                <w:i/>
                <w:iCs/>
                <w:sz w:val="18"/>
                <w:szCs w:val="18"/>
              </w:rPr>
              <w:t>Reclamation and Ground Improvement</w:t>
            </w:r>
          </w:p>
        </w:tc>
        <w:tc>
          <w:tcPr>
            <w:tcW w:w="1758" w:type="dxa"/>
            <w:noWrap/>
          </w:tcPr>
          <w:p w14:paraId="2951F8E8" w14:textId="77777777" w:rsidR="003E2614" w:rsidRPr="00AA22E9" w:rsidRDefault="003E2614"/>
        </w:tc>
      </w:tr>
      <w:tr w:rsidR="003E2614" w:rsidRPr="00AA22E9" w14:paraId="5DB662A1" w14:textId="77777777" w:rsidTr="00900F69">
        <w:trPr>
          <w:trHeight w:val="255"/>
        </w:trPr>
        <w:tc>
          <w:tcPr>
            <w:tcW w:w="964" w:type="dxa"/>
            <w:noWrap/>
          </w:tcPr>
          <w:p w14:paraId="0E5ADAFC" w14:textId="08AEA0E1" w:rsidR="003E2614" w:rsidRPr="00AA22E9" w:rsidRDefault="003E2614" w:rsidP="00AA5C60">
            <w:r>
              <w:t>2.2.3</w:t>
            </w:r>
          </w:p>
        </w:tc>
        <w:tc>
          <w:tcPr>
            <w:tcW w:w="6691" w:type="dxa"/>
            <w:noWrap/>
          </w:tcPr>
          <w:p w14:paraId="4E8FA640" w14:textId="417C24F9" w:rsidR="003E2614" w:rsidRPr="003E2614" w:rsidRDefault="003E2614" w:rsidP="00AA5C60">
            <w:pPr>
              <w:rPr>
                <w:i/>
                <w:iCs/>
                <w:sz w:val="18"/>
                <w:szCs w:val="18"/>
              </w:rPr>
            </w:pPr>
            <w:r w:rsidRPr="003E2614">
              <w:rPr>
                <w:i/>
                <w:iCs/>
                <w:sz w:val="18"/>
                <w:szCs w:val="18"/>
              </w:rPr>
              <w:t>Outbound Quay Wall</w:t>
            </w:r>
          </w:p>
        </w:tc>
        <w:tc>
          <w:tcPr>
            <w:tcW w:w="1758" w:type="dxa"/>
            <w:noWrap/>
          </w:tcPr>
          <w:p w14:paraId="77E9C1A2" w14:textId="77777777" w:rsidR="003E2614" w:rsidRPr="00AA22E9" w:rsidRDefault="003E2614"/>
        </w:tc>
      </w:tr>
      <w:tr w:rsidR="003E2614" w:rsidRPr="00AA22E9" w14:paraId="059CDF05" w14:textId="77777777" w:rsidTr="00900F69">
        <w:trPr>
          <w:trHeight w:val="255"/>
        </w:trPr>
        <w:tc>
          <w:tcPr>
            <w:tcW w:w="964" w:type="dxa"/>
            <w:noWrap/>
          </w:tcPr>
          <w:p w14:paraId="5F4DA41D" w14:textId="69D13C21" w:rsidR="003E2614" w:rsidRPr="00AA22E9" w:rsidRDefault="003E2614" w:rsidP="00AA5C60">
            <w:r>
              <w:t>2.2.4</w:t>
            </w:r>
          </w:p>
        </w:tc>
        <w:tc>
          <w:tcPr>
            <w:tcW w:w="6691" w:type="dxa"/>
            <w:noWrap/>
          </w:tcPr>
          <w:p w14:paraId="409DE6BE" w14:textId="001A7051" w:rsidR="003E2614" w:rsidRPr="003E2614" w:rsidRDefault="003E2614" w:rsidP="00AA5C60">
            <w:pPr>
              <w:rPr>
                <w:i/>
                <w:iCs/>
                <w:sz w:val="18"/>
                <w:szCs w:val="18"/>
              </w:rPr>
            </w:pPr>
            <w:r w:rsidRPr="003E2614">
              <w:rPr>
                <w:i/>
                <w:iCs/>
                <w:sz w:val="18"/>
                <w:szCs w:val="18"/>
              </w:rPr>
              <w:t>Inbound Quay Wall</w:t>
            </w:r>
          </w:p>
        </w:tc>
        <w:tc>
          <w:tcPr>
            <w:tcW w:w="1758" w:type="dxa"/>
            <w:noWrap/>
          </w:tcPr>
          <w:p w14:paraId="04A9EAAF" w14:textId="77777777" w:rsidR="003E2614" w:rsidRPr="00AA22E9" w:rsidRDefault="003E2614"/>
        </w:tc>
      </w:tr>
      <w:tr w:rsidR="003E2614" w:rsidRPr="00AA22E9" w14:paraId="7D2ACA05" w14:textId="77777777" w:rsidTr="00900F69">
        <w:trPr>
          <w:trHeight w:val="255"/>
        </w:trPr>
        <w:tc>
          <w:tcPr>
            <w:tcW w:w="964" w:type="dxa"/>
            <w:noWrap/>
          </w:tcPr>
          <w:p w14:paraId="6F508A37" w14:textId="1AA69BCF" w:rsidR="003E2614" w:rsidRPr="00AA22E9" w:rsidRDefault="003E2614" w:rsidP="00AA5C60">
            <w:r>
              <w:t>2.2.5</w:t>
            </w:r>
          </w:p>
        </w:tc>
        <w:tc>
          <w:tcPr>
            <w:tcW w:w="6691" w:type="dxa"/>
            <w:noWrap/>
          </w:tcPr>
          <w:p w14:paraId="7FD34C19" w14:textId="10FCAC4C" w:rsidR="003E2614" w:rsidRPr="003E2614" w:rsidRDefault="003E2614" w:rsidP="00AA5C60">
            <w:pPr>
              <w:rPr>
                <w:i/>
                <w:iCs/>
                <w:sz w:val="18"/>
                <w:szCs w:val="18"/>
              </w:rPr>
            </w:pPr>
            <w:r w:rsidRPr="003E2614">
              <w:rPr>
                <w:i/>
                <w:iCs/>
                <w:sz w:val="18"/>
                <w:szCs w:val="18"/>
              </w:rPr>
              <w:t>Ro-Ro Structure and Walls</w:t>
            </w:r>
          </w:p>
        </w:tc>
        <w:tc>
          <w:tcPr>
            <w:tcW w:w="1758" w:type="dxa"/>
            <w:noWrap/>
          </w:tcPr>
          <w:p w14:paraId="681B5F7A" w14:textId="77777777" w:rsidR="003E2614" w:rsidRPr="00AA22E9" w:rsidRDefault="003E2614"/>
        </w:tc>
      </w:tr>
      <w:tr w:rsidR="003E2614" w:rsidRPr="00AA22E9" w14:paraId="118E63C4" w14:textId="77777777" w:rsidTr="00900F69">
        <w:trPr>
          <w:trHeight w:val="255"/>
        </w:trPr>
        <w:tc>
          <w:tcPr>
            <w:tcW w:w="964" w:type="dxa"/>
            <w:noWrap/>
          </w:tcPr>
          <w:p w14:paraId="71A25CE8" w14:textId="07895ACF" w:rsidR="003E2614" w:rsidRPr="00AA22E9" w:rsidRDefault="003E2614" w:rsidP="00AA5C60">
            <w:r>
              <w:t>2.2.6</w:t>
            </w:r>
          </w:p>
        </w:tc>
        <w:tc>
          <w:tcPr>
            <w:tcW w:w="6691" w:type="dxa"/>
            <w:noWrap/>
          </w:tcPr>
          <w:p w14:paraId="7CD3326E" w14:textId="73B75C3E" w:rsidR="003E2614" w:rsidRPr="003E2614" w:rsidRDefault="003E2614" w:rsidP="00AA5C60">
            <w:pPr>
              <w:rPr>
                <w:i/>
                <w:iCs/>
                <w:sz w:val="18"/>
                <w:szCs w:val="18"/>
              </w:rPr>
            </w:pPr>
            <w:r w:rsidRPr="003E2614">
              <w:rPr>
                <w:i/>
                <w:iCs/>
                <w:sz w:val="18"/>
                <w:szCs w:val="18"/>
              </w:rPr>
              <w:t>Temporary Retaining Wall</w:t>
            </w:r>
          </w:p>
        </w:tc>
        <w:tc>
          <w:tcPr>
            <w:tcW w:w="1758" w:type="dxa"/>
            <w:noWrap/>
          </w:tcPr>
          <w:p w14:paraId="4D42AA5C" w14:textId="77777777" w:rsidR="003E2614" w:rsidRPr="00AA22E9" w:rsidRDefault="003E2614"/>
        </w:tc>
      </w:tr>
      <w:tr w:rsidR="003E2614" w:rsidRPr="00AA22E9" w14:paraId="40D0968D" w14:textId="77777777" w:rsidTr="00900F69">
        <w:trPr>
          <w:trHeight w:val="255"/>
        </w:trPr>
        <w:tc>
          <w:tcPr>
            <w:tcW w:w="964" w:type="dxa"/>
            <w:noWrap/>
          </w:tcPr>
          <w:p w14:paraId="58393648" w14:textId="7FB20488" w:rsidR="003E2614" w:rsidRPr="00AA22E9" w:rsidRDefault="003E2614" w:rsidP="00AA5C60">
            <w:r>
              <w:t>2.2.7</w:t>
            </w:r>
          </w:p>
        </w:tc>
        <w:tc>
          <w:tcPr>
            <w:tcW w:w="6691" w:type="dxa"/>
            <w:noWrap/>
          </w:tcPr>
          <w:p w14:paraId="25E4558E" w14:textId="6D62416F" w:rsidR="003E2614" w:rsidRPr="003E2614" w:rsidRDefault="003E2614" w:rsidP="00AA5C60">
            <w:pPr>
              <w:rPr>
                <w:i/>
                <w:iCs/>
                <w:sz w:val="18"/>
                <w:szCs w:val="18"/>
              </w:rPr>
            </w:pPr>
            <w:r w:rsidRPr="003E2614">
              <w:rPr>
                <w:i/>
                <w:iCs/>
                <w:sz w:val="18"/>
                <w:szCs w:val="18"/>
              </w:rPr>
              <w:t>Paving and Surfacing</w:t>
            </w:r>
          </w:p>
        </w:tc>
        <w:tc>
          <w:tcPr>
            <w:tcW w:w="1758" w:type="dxa"/>
            <w:noWrap/>
          </w:tcPr>
          <w:p w14:paraId="43B2E38E" w14:textId="77777777" w:rsidR="003E2614" w:rsidRPr="00AA22E9" w:rsidRDefault="003E2614"/>
        </w:tc>
      </w:tr>
      <w:tr w:rsidR="003E2614" w:rsidRPr="00AA22E9" w14:paraId="217601C4" w14:textId="77777777" w:rsidTr="003E2614">
        <w:trPr>
          <w:trHeight w:val="255"/>
        </w:trPr>
        <w:tc>
          <w:tcPr>
            <w:tcW w:w="964" w:type="dxa"/>
            <w:noWrap/>
          </w:tcPr>
          <w:p w14:paraId="481D3482" w14:textId="3AD6D06D" w:rsidR="003E2614" w:rsidRPr="00AA22E9" w:rsidRDefault="003E2614" w:rsidP="00AA5C60">
            <w:r>
              <w:t>2.2.8</w:t>
            </w:r>
          </w:p>
        </w:tc>
        <w:tc>
          <w:tcPr>
            <w:tcW w:w="6691" w:type="dxa"/>
            <w:noWrap/>
          </w:tcPr>
          <w:p w14:paraId="23744B33" w14:textId="7BCFFC94" w:rsidR="003E2614" w:rsidRPr="003E2614" w:rsidRDefault="003E2614" w:rsidP="00AA5C60">
            <w:pPr>
              <w:rPr>
                <w:i/>
                <w:iCs/>
                <w:sz w:val="18"/>
                <w:szCs w:val="18"/>
              </w:rPr>
            </w:pPr>
            <w:r w:rsidRPr="003E2614">
              <w:rPr>
                <w:i/>
                <w:iCs/>
                <w:sz w:val="18"/>
                <w:szCs w:val="18"/>
              </w:rPr>
              <w:t xml:space="preserve">Drainage </w:t>
            </w:r>
          </w:p>
        </w:tc>
        <w:tc>
          <w:tcPr>
            <w:tcW w:w="1758" w:type="dxa"/>
            <w:noWrap/>
          </w:tcPr>
          <w:p w14:paraId="3F75B38D" w14:textId="77777777" w:rsidR="003E2614" w:rsidRPr="00AA22E9" w:rsidRDefault="003E2614"/>
        </w:tc>
      </w:tr>
      <w:tr w:rsidR="003E2614" w:rsidRPr="00AA22E9" w14:paraId="1417F578" w14:textId="77777777" w:rsidTr="003E2614">
        <w:trPr>
          <w:trHeight w:val="18"/>
        </w:trPr>
        <w:tc>
          <w:tcPr>
            <w:tcW w:w="964" w:type="dxa"/>
            <w:noWrap/>
          </w:tcPr>
          <w:p w14:paraId="25290AC5" w14:textId="1276C58E" w:rsidR="003E2614" w:rsidRPr="00AA22E9" w:rsidRDefault="003E2614" w:rsidP="00AA5C60">
            <w:r>
              <w:t>2.2.9</w:t>
            </w:r>
          </w:p>
        </w:tc>
        <w:tc>
          <w:tcPr>
            <w:tcW w:w="6691" w:type="dxa"/>
            <w:noWrap/>
          </w:tcPr>
          <w:p w14:paraId="328EDDD1" w14:textId="152D0971" w:rsidR="003E2614" w:rsidRPr="003E2614" w:rsidRDefault="003E2614" w:rsidP="00AA5C60">
            <w:pPr>
              <w:rPr>
                <w:i/>
                <w:iCs/>
                <w:sz w:val="18"/>
                <w:szCs w:val="18"/>
              </w:rPr>
            </w:pPr>
            <w:r w:rsidRPr="003E2614">
              <w:rPr>
                <w:i/>
                <w:iCs/>
                <w:sz w:val="18"/>
                <w:szCs w:val="18"/>
              </w:rPr>
              <w:t xml:space="preserve">Electrical and telecoms </w:t>
            </w:r>
          </w:p>
        </w:tc>
        <w:tc>
          <w:tcPr>
            <w:tcW w:w="1758" w:type="dxa"/>
            <w:noWrap/>
          </w:tcPr>
          <w:p w14:paraId="2DE061E2" w14:textId="77777777" w:rsidR="003E2614" w:rsidRPr="00AA22E9" w:rsidRDefault="003E2614"/>
        </w:tc>
      </w:tr>
      <w:tr w:rsidR="003E2614" w:rsidRPr="00AA22E9" w14:paraId="31C2581D" w14:textId="77777777" w:rsidTr="003E2614">
        <w:trPr>
          <w:trHeight w:val="113"/>
        </w:trPr>
        <w:tc>
          <w:tcPr>
            <w:tcW w:w="964" w:type="dxa"/>
            <w:noWrap/>
          </w:tcPr>
          <w:p w14:paraId="6C6D556F" w14:textId="03D05124" w:rsidR="003E2614" w:rsidRPr="00AA22E9" w:rsidRDefault="003E2614" w:rsidP="00AA5C60">
            <w:r>
              <w:t>2.2.10</w:t>
            </w:r>
          </w:p>
        </w:tc>
        <w:tc>
          <w:tcPr>
            <w:tcW w:w="6691" w:type="dxa"/>
            <w:noWrap/>
          </w:tcPr>
          <w:p w14:paraId="39737BBC" w14:textId="0FAE1857" w:rsidR="003E2614" w:rsidRPr="003E2614" w:rsidRDefault="003E2614" w:rsidP="00AA5C60">
            <w:pPr>
              <w:rPr>
                <w:i/>
                <w:iCs/>
                <w:sz w:val="18"/>
                <w:szCs w:val="18"/>
              </w:rPr>
            </w:pPr>
            <w:r w:rsidRPr="003E2614">
              <w:rPr>
                <w:i/>
                <w:iCs/>
                <w:sz w:val="18"/>
                <w:szCs w:val="18"/>
              </w:rPr>
              <w:t>Fire and Potable Water</w:t>
            </w:r>
          </w:p>
        </w:tc>
        <w:tc>
          <w:tcPr>
            <w:tcW w:w="1758" w:type="dxa"/>
            <w:noWrap/>
          </w:tcPr>
          <w:p w14:paraId="1E5EB13E" w14:textId="77777777" w:rsidR="003E2614" w:rsidRPr="00AA22E9" w:rsidRDefault="003E2614"/>
        </w:tc>
      </w:tr>
      <w:tr w:rsidR="003E2614" w:rsidRPr="00AA22E9" w14:paraId="713CA909" w14:textId="77777777" w:rsidTr="003E2614">
        <w:trPr>
          <w:trHeight w:val="113"/>
        </w:trPr>
        <w:tc>
          <w:tcPr>
            <w:tcW w:w="964" w:type="dxa"/>
            <w:noWrap/>
          </w:tcPr>
          <w:p w14:paraId="016C0A36" w14:textId="03D3BE58" w:rsidR="003E2614" w:rsidRPr="00AA22E9" w:rsidRDefault="003E2614" w:rsidP="00AA5C60">
            <w:r>
              <w:t>2.2.11</w:t>
            </w:r>
          </w:p>
        </w:tc>
        <w:tc>
          <w:tcPr>
            <w:tcW w:w="6691" w:type="dxa"/>
            <w:noWrap/>
          </w:tcPr>
          <w:p w14:paraId="28D07CFB" w14:textId="18E75560" w:rsidR="003E2614" w:rsidRPr="003E2614" w:rsidRDefault="003E2614" w:rsidP="00AA5C60">
            <w:pPr>
              <w:rPr>
                <w:i/>
                <w:iCs/>
                <w:sz w:val="18"/>
                <w:szCs w:val="18"/>
              </w:rPr>
            </w:pPr>
            <w:r w:rsidRPr="003E2614">
              <w:rPr>
                <w:i/>
                <w:iCs/>
                <w:sz w:val="18"/>
                <w:szCs w:val="18"/>
              </w:rPr>
              <w:t>Balance of Design Work</w:t>
            </w:r>
          </w:p>
        </w:tc>
        <w:tc>
          <w:tcPr>
            <w:tcW w:w="1758" w:type="dxa"/>
            <w:noWrap/>
          </w:tcPr>
          <w:p w14:paraId="615767F9" w14:textId="77777777" w:rsidR="003E2614" w:rsidRPr="00AA22E9" w:rsidRDefault="003E2614"/>
        </w:tc>
      </w:tr>
      <w:tr w:rsidR="003E2614" w:rsidRPr="00AA22E9" w14:paraId="555D0946" w14:textId="77777777" w:rsidTr="003E2614">
        <w:trPr>
          <w:trHeight w:val="113"/>
        </w:trPr>
        <w:tc>
          <w:tcPr>
            <w:tcW w:w="964" w:type="dxa"/>
            <w:noWrap/>
          </w:tcPr>
          <w:p w14:paraId="13B36DE4" w14:textId="77777777" w:rsidR="003E2614" w:rsidRPr="00AA22E9" w:rsidRDefault="003E2614" w:rsidP="00AA5C60"/>
        </w:tc>
        <w:tc>
          <w:tcPr>
            <w:tcW w:w="6691" w:type="dxa"/>
            <w:noWrap/>
          </w:tcPr>
          <w:p w14:paraId="658B7E0C" w14:textId="77777777" w:rsidR="003E2614" w:rsidRPr="003E2614" w:rsidRDefault="003E2614" w:rsidP="00AA5C60">
            <w:pPr>
              <w:rPr>
                <w:i/>
                <w:iCs/>
                <w:sz w:val="18"/>
                <w:szCs w:val="18"/>
              </w:rPr>
            </w:pPr>
          </w:p>
        </w:tc>
        <w:tc>
          <w:tcPr>
            <w:tcW w:w="1758" w:type="dxa"/>
            <w:noWrap/>
          </w:tcPr>
          <w:p w14:paraId="336F715F" w14:textId="77777777" w:rsidR="003E2614" w:rsidRPr="00AA22E9" w:rsidRDefault="003E2614"/>
        </w:tc>
      </w:tr>
      <w:tr w:rsidR="003E2614" w:rsidRPr="00AA22E9" w14:paraId="2CCE9FEB" w14:textId="77777777" w:rsidTr="003E2614">
        <w:trPr>
          <w:trHeight w:val="113"/>
        </w:trPr>
        <w:tc>
          <w:tcPr>
            <w:tcW w:w="964" w:type="dxa"/>
            <w:noWrap/>
          </w:tcPr>
          <w:p w14:paraId="50357CA2" w14:textId="77777777" w:rsidR="003E2614" w:rsidRPr="00AA22E9" w:rsidRDefault="003E2614" w:rsidP="00AA5C60"/>
        </w:tc>
        <w:tc>
          <w:tcPr>
            <w:tcW w:w="6691" w:type="dxa"/>
            <w:noWrap/>
          </w:tcPr>
          <w:p w14:paraId="2EFB3DC7" w14:textId="77777777" w:rsidR="003E2614" w:rsidRPr="003E2614" w:rsidRDefault="003E2614" w:rsidP="00AA5C60">
            <w:pPr>
              <w:rPr>
                <w:i/>
                <w:iCs/>
                <w:sz w:val="18"/>
                <w:szCs w:val="18"/>
              </w:rPr>
            </w:pPr>
          </w:p>
        </w:tc>
        <w:tc>
          <w:tcPr>
            <w:tcW w:w="1758" w:type="dxa"/>
            <w:noWrap/>
          </w:tcPr>
          <w:p w14:paraId="777DB67C" w14:textId="77777777" w:rsidR="003E2614" w:rsidRPr="00AA22E9" w:rsidRDefault="003E2614"/>
        </w:tc>
      </w:tr>
      <w:tr w:rsidR="003E2614" w:rsidRPr="00AA22E9" w14:paraId="08CA6BDB" w14:textId="77777777" w:rsidTr="003E2614">
        <w:trPr>
          <w:trHeight w:val="113"/>
        </w:trPr>
        <w:tc>
          <w:tcPr>
            <w:tcW w:w="964" w:type="dxa"/>
            <w:noWrap/>
          </w:tcPr>
          <w:p w14:paraId="3C66A906" w14:textId="77777777" w:rsidR="003E2614" w:rsidRPr="00AA22E9" w:rsidRDefault="003E2614" w:rsidP="00AA5C60"/>
        </w:tc>
        <w:tc>
          <w:tcPr>
            <w:tcW w:w="6691" w:type="dxa"/>
            <w:noWrap/>
          </w:tcPr>
          <w:p w14:paraId="496F30A2" w14:textId="77777777" w:rsidR="003E2614" w:rsidRPr="003E2614" w:rsidRDefault="003E2614" w:rsidP="00AA5C60">
            <w:pPr>
              <w:rPr>
                <w:i/>
                <w:iCs/>
                <w:sz w:val="18"/>
                <w:szCs w:val="18"/>
              </w:rPr>
            </w:pPr>
          </w:p>
        </w:tc>
        <w:tc>
          <w:tcPr>
            <w:tcW w:w="1758" w:type="dxa"/>
            <w:noWrap/>
          </w:tcPr>
          <w:p w14:paraId="49A98E71" w14:textId="77777777" w:rsidR="003E2614" w:rsidRPr="00AA22E9" w:rsidRDefault="003E2614"/>
        </w:tc>
      </w:tr>
      <w:tr w:rsidR="003E2614" w:rsidRPr="00AA22E9" w14:paraId="356A2DF5" w14:textId="77777777" w:rsidTr="003E2614">
        <w:trPr>
          <w:trHeight w:val="113"/>
        </w:trPr>
        <w:tc>
          <w:tcPr>
            <w:tcW w:w="964" w:type="dxa"/>
            <w:noWrap/>
          </w:tcPr>
          <w:p w14:paraId="62EB0DAC" w14:textId="77777777" w:rsidR="003E2614" w:rsidRPr="00AA22E9" w:rsidRDefault="003E2614" w:rsidP="00AA5C60"/>
        </w:tc>
        <w:tc>
          <w:tcPr>
            <w:tcW w:w="6691" w:type="dxa"/>
            <w:noWrap/>
          </w:tcPr>
          <w:p w14:paraId="6E7874E5" w14:textId="70E47957" w:rsidR="003E2614" w:rsidRPr="003E2614" w:rsidRDefault="003E2614" w:rsidP="003E2614">
            <w:pPr>
              <w:jc w:val="right"/>
              <w:rPr>
                <w:i/>
                <w:iCs/>
                <w:sz w:val="18"/>
                <w:szCs w:val="18"/>
              </w:rPr>
            </w:pPr>
            <w:r>
              <w:rPr>
                <w:i/>
                <w:iCs/>
                <w:sz w:val="18"/>
                <w:szCs w:val="18"/>
              </w:rPr>
              <w:t>Carried forward</w:t>
            </w:r>
          </w:p>
        </w:tc>
        <w:tc>
          <w:tcPr>
            <w:tcW w:w="1758" w:type="dxa"/>
            <w:noWrap/>
          </w:tcPr>
          <w:p w14:paraId="1E29673C" w14:textId="77777777" w:rsidR="003E2614" w:rsidRPr="00AA22E9" w:rsidRDefault="003E2614"/>
        </w:tc>
      </w:tr>
      <w:tr w:rsidR="003E2614" w:rsidRPr="00AA22E9" w14:paraId="05D18314" w14:textId="77777777" w:rsidTr="003E2614">
        <w:trPr>
          <w:trHeight w:val="113"/>
        </w:trPr>
        <w:tc>
          <w:tcPr>
            <w:tcW w:w="964" w:type="dxa"/>
            <w:noWrap/>
          </w:tcPr>
          <w:p w14:paraId="455C18EE" w14:textId="77777777" w:rsidR="003E2614" w:rsidRPr="00AA22E9" w:rsidRDefault="003E2614" w:rsidP="00AA5C60"/>
        </w:tc>
        <w:tc>
          <w:tcPr>
            <w:tcW w:w="6691" w:type="dxa"/>
            <w:noWrap/>
          </w:tcPr>
          <w:p w14:paraId="793537BA" w14:textId="77777777" w:rsidR="003E2614" w:rsidRPr="003E2614" w:rsidRDefault="003E2614" w:rsidP="00AA5C60">
            <w:pPr>
              <w:rPr>
                <w:i/>
                <w:iCs/>
                <w:sz w:val="18"/>
                <w:szCs w:val="18"/>
              </w:rPr>
            </w:pPr>
          </w:p>
        </w:tc>
        <w:tc>
          <w:tcPr>
            <w:tcW w:w="1758" w:type="dxa"/>
            <w:noWrap/>
          </w:tcPr>
          <w:p w14:paraId="09A7CF89" w14:textId="77777777" w:rsidR="003E2614" w:rsidRPr="00AA22E9" w:rsidRDefault="003E2614"/>
        </w:tc>
      </w:tr>
      <w:tr w:rsidR="003E2614" w:rsidRPr="00AA22E9" w14:paraId="581D55BF" w14:textId="77777777" w:rsidTr="003E2614">
        <w:trPr>
          <w:trHeight w:val="113"/>
        </w:trPr>
        <w:tc>
          <w:tcPr>
            <w:tcW w:w="964" w:type="dxa"/>
            <w:noWrap/>
          </w:tcPr>
          <w:p w14:paraId="0A1440A3" w14:textId="1D1AD8B8" w:rsidR="003E2614" w:rsidRPr="00AA22E9" w:rsidRDefault="003E2614" w:rsidP="003E2614">
            <w:r w:rsidRPr="00AA22E9">
              <w:t>2.</w:t>
            </w:r>
            <w:r>
              <w:t>3</w:t>
            </w:r>
          </w:p>
        </w:tc>
        <w:tc>
          <w:tcPr>
            <w:tcW w:w="6691" w:type="dxa"/>
            <w:noWrap/>
          </w:tcPr>
          <w:p w14:paraId="460057D9" w14:textId="06E463E4" w:rsidR="003E2614" w:rsidRPr="003E2614" w:rsidRDefault="003E2614" w:rsidP="003E2614">
            <w:pPr>
              <w:rPr>
                <w:i/>
                <w:iCs/>
                <w:sz w:val="18"/>
                <w:szCs w:val="18"/>
              </w:rPr>
            </w:pPr>
            <w:r w:rsidRPr="00AA22E9">
              <w:t xml:space="preserve">Submission of </w:t>
            </w:r>
            <w:r>
              <w:t xml:space="preserve">detailed </w:t>
            </w:r>
            <w:r w:rsidRPr="00AA22E9">
              <w:t xml:space="preserve">design packages </w:t>
            </w:r>
          </w:p>
        </w:tc>
        <w:tc>
          <w:tcPr>
            <w:tcW w:w="1758" w:type="dxa"/>
            <w:noWrap/>
          </w:tcPr>
          <w:p w14:paraId="1637073C" w14:textId="77777777" w:rsidR="003E2614" w:rsidRPr="00AA22E9" w:rsidRDefault="003E2614" w:rsidP="003E2614"/>
        </w:tc>
      </w:tr>
      <w:tr w:rsidR="003E2614" w:rsidRPr="00AA22E9" w14:paraId="2A623A60" w14:textId="77777777" w:rsidTr="003E2614">
        <w:trPr>
          <w:trHeight w:val="113"/>
        </w:trPr>
        <w:tc>
          <w:tcPr>
            <w:tcW w:w="964" w:type="dxa"/>
            <w:noWrap/>
          </w:tcPr>
          <w:p w14:paraId="5CD3972D" w14:textId="0D33AE7A" w:rsidR="003E2614" w:rsidRPr="00AA22E9" w:rsidRDefault="003E2614" w:rsidP="003E2614">
            <w:r>
              <w:t>2.3.1</w:t>
            </w:r>
          </w:p>
        </w:tc>
        <w:tc>
          <w:tcPr>
            <w:tcW w:w="6691" w:type="dxa"/>
            <w:noWrap/>
          </w:tcPr>
          <w:p w14:paraId="3C5B6FE4" w14:textId="6248F928" w:rsidR="003E2614" w:rsidRPr="003E2614" w:rsidRDefault="003E2614" w:rsidP="003E2614">
            <w:pPr>
              <w:rPr>
                <w:i/>
                <w:iCs/>
                <w:sz w:val="18"/>
                <w:szCs w:val="18"/>
              </w:rPr>
            </w:pPr>
            <w:r w:rsidRPr="003E2614">
              <w:rPr>
                <w:i/>
                <w:iCs/>
                <w:sz w:val="18"/>
                <w:szCs w:val="18"/>
              </w:rPr>
              <w:t>Dredging</w:t>
            </w:r>
          </w:p>
        </w:tc>
        <w:tc>
          <w:tcPr>
            <w:tcW w:w="1758" w:type="dxa"/>
            <w:noWrap/>
          </w:tcPr>
          <w:p w14:paraId="1AE04FCD" w14:textId="77777777" w:rsidR="003E2614" w:rsidRPr="00AA22E9" w:rsidRDefault="003E2614" w:rsidP="003E2614"/>
        </w:tc>
      </w:tr>
      <w:tr w:rsidR="003E2614" w:rsidRPr="00AA22E9" w14:paraId="3EB95816" w14:textId="77777777" w:rsidTr="003E2614">
        <w:trPr>
          <w:trHeight w:val="113"/>
        </w:trPr>
        <w:tc>
          <w:tcPr>
            <w:tcW w:w="964" w:type="dxa"/>
            <w:noWrap/>
          </w:tcPr>
          <w:p w14:paraId="4EB74123" w14:textId="218883C4" w:rsidR="003E2614" w:rsidRPr="00AA22E9" w:rsidRDefault="003E2614" w:rsidP="003E2614">
            <w:r>
              <w:t>2.3.2</w:t>
            </w:r>
          </w:p>
        </w:tc>
        <w:tc>
          <w:tcPr>
            <w:tcW w:w="6691" w:type="dxa"/>
            <w:noWrap/>
          </w:tcPr>
          <w:p w14:paraId="674AB7CD" w14:textId="11770C6B" w:rsidR="003E2614" w:rsidRPr="003E2614" w:rsidRDefault="003E2614" w:rsidP="003E2614">
            <w:pPr>
              <w:rPr>
                <w:i/>
                <w:iCs/>
                <w:sz w:val="18"/>
                <w:szCs w:val="18"/>
              </w:rPr>
            </w:pPr>
            <w:r w:rsidRPr="003E2614">
              <w:rPr>
                <w:i/>
                <w:iCs/>
                <w:sz w:val="18"/>
                <w:szCs w:val="18"/>
              </w:rPr>
              <w:t>Reclamation and Ground Improvement</w:t>
            </w:r>
          </w:p>
        </w:tc>
        <w:tc>
          <w:tcPr>
            <w:tcW w:w="1758" w:type="dxa"/>
            <w:noWrap/>
          </w:tcPr>
          <w:p w14:paraId="387A1661" w14:textId="77777777" w:rsidR="003E2614" w:rsidRPr="00AA22E9" w:rsidRDefault="003E2614" w:rsidP="003E2614"/>
        </w:tc>
      </w:tr>
      <w:tr w:rsidR="003E2614" w:rsidRPr="00AA22E9" w14:paraId="42C14146" w14:textId="77777777" w:rsidTr="003E2614">
        <w:trPr>
          <w:trHeight w:val="113"/>
        </w:trPr>
        <w:tc>
          <w:tcPr>
            <w:tcW w:w="964" w:type="dxa"/>
            <w:noWrap/>
          </w:tcPr>
          <w:p w14:paraId="5CD6A7BF" w14:textId="6816B57E" w:rsidR="003E2614" w:rsidRPr="00AA22E9" w:rsidRDefault="003E2614" w:rsidP="003E2614">
            <w:r>
              <w:t>2.3.3</w:t>
            </w:r>
          </w:p>
        </w:tc>
        <w:tc>
          <w:tcPr>
            <w:tcW w:w="6691" w:type="dxa"/>
            <w:noWrap/>
          </w:tcPr>
          <w:p w14:paraId="31EE27C0" w14:textId="4559D06E" w:rsidR="003E2614" w:rsidRPr="003E2614" w:rsidRDefault="003E2614" w:rsidP="003E2614">
            <w:pPr>
              <w:rPr>
                <w:i/>
                <w:iCs/>
                <w:sz w:val="18"/>
                <w:szCs w:val="18"/>
              </w:rPr>
            </w:pPr>
            <w:r w:rsidRPr="003E2614">
              <w:rPr>
                <w:i/>
                <w:iCs/>
                <w:sz w:val="18"/>
                <w:szCs w:val="18"/>
              </w:rPr>
              <w:t>Outbound Quay Wall</w:t>
            </w:r>
          </w:p>
        </w:tc>
        <w:tc>
          <w:tcPr>
            <w:tcW w:w="1758" w:type="dxa"/>
            <w:noWrap/>
          </w:tcPr>
          <w:p w14:paraId="1877B0AB" w14:textId="77777777" w:rsidR="003E2614" w:rsidRPr="00AA22E9" w:rsidRDefault="003E2614" w:rsidP="003E2614"/>
        </w:tc>
      </w:tr>
      <w:tr w:rsidR="003E2614" w:rsidRPr="00AA22E9" w14:paraId="63106A59" w14:textId="77777777" w:rsidTr="003E2614">
        <w:trPr>
          <w:trHeight w:val="113"/>
        </w:trPr>
        <w:tc>
          <w:tcPr>
            <w:tcW w:w="964" w:type="dxa"/>
            <w:noWrap/>
          </w:tcPr>
          <w:p w14:paraId="2C74F92C" w14:textId="35BCAF5F" w:rsidR="003E2614" w:rsidRPr="00AA22E9" w:rsidRDefault="003E2614" w:rsidP="003E2614">
            <w:r>
              <w:t>2.3.4</w:t>
            </w:r>
          </w:p>
        </w:tc>
        <w:tc>
          <w:tcPr>
            <w:tcW w:w="6691" w:type="dxa"/>
            <w:noWrap/>
          </w:tcPr>
          <w:p w14:paraId="1E87D9F0" w14:textId="3F667396" w:rsidR="003E2614" w:rsidRPr="003E2614" w:rsidRDefault="003E2614" w:rsidP="003E2614">
            <w:pPr>
              <w:rPr>
                <w:i/>
                <w:iCs/>
                <w:sz w:val="18"/>
                <w:szCs w:val="18"/>
              </w:rPr>
            </w:pPr>
            <w:r w:rsidRPr="003E2614">
              <w:rPr>
                <w:i/>
                <w:iCs/>
                <w:sz w:val="18"/>
                <w:szCs w:val="18"/>
              </w:rPr>
              <w:t>Inbound Quay Wall</w:t>
            </w:r>
          </w:p>
        </w:tc>
        <w:tc>
          <w:tcPr>
            <w:tcW w:w="1758" w:type="dxa"/>
            <w:noWrap/>
          </w:tcPr>
          <w:p w14:paraId="5CC09491" w14:textId="77777777" w:rsidR="003E2614" w:rsidRPr="00AA22E9" w:rsidRDefault="003E2614" w:rsidP="003E2614"/>
        </w:tc>
      </w:tr>
      <w:tr w:rsidR="003E2614" w:rsidRPr="00AA22E9" w14:paraId="342AEFEF" w14:textId="77777777" w:rsidTr="003E2614">
        <w:trPr>
          <w:trHeight w:val="113"/>
        </w:trPr>
        <w:tc>
          <w:tcPr>
            <w:tcW w:w="964" w:type="dxa"/>
            <w:noWrap/>
          </w:tcPr>
          <w:p w14:paraId="7051E848" w14:textId="04520421" w:rsidR="003E2614" w:rsidRPr="00AA22E9" w:rsidRDefault="003E2614" w:rsidP="003E2614">
            <w:r>
              <w:t>2.3.5</w:t>
            </w:r>
          </w:p>
        </w:tc>
        <w:tc>
          <w:tcPr>
            <w:tcW w:w="6691" w:type="dxa"/>
            <w:noWrap/>
          </w:tcPr>
          <w:p w14:paraId="11490AF2" w14:textId="6E6AAA47" w:rsidR="003E2614" w:rsidRPr="003E2614" w:rsidRDefault="003E2614" w:rsidP="003E2614">
            <w:pPr>
              <w:rPr>
                <w:i/>
                <w:iCs/>
                <w:sz w:val="18"/>
                <w:szCs w:val="18"/>
              </w:rPr>
            </w:pPr>
            <w:r w:rsidRPr="003E2614">
              <w:rPr>
                <w:i/>
                <w:iCs/>
                <w:sz w:val="18"/>
                <w:szCs w:val="18"/>
              </w:rPr>
              <w:t>Ro-Ro Structure and Walls</w:t>
            </w:r>
          </w:p>
        </w:tc>
        <w:tc>
          <w:tcPr>
            <w:tcW w:w="1758" w:type="dxa"/>
            <w:noWrap/>
          </w:tcPr>
          <w:p w14:paraId="3A3591E6" w14:textId="77777777" w:rsidR="003E2614" w:rsidRPr="00AA22E9" w:rsidRDefault="003E2614" w:rsidP="003E2614"/>
        </w:tc>
      </w:tr>
      <w:tr w:rsidR="003E2614" w:rsidRPr="00AA22E9" w14:paraId="2EA9B867" w14:textId="77777777" w:rsidTr="003E2614">
        <w:trPr>
          <w:trHeight w:val="113"/>
        </w:trPr>
        <w:tc>
          <w:tcPr>
            <w:tcW w:w="964" w:type="dxa"/>
            <w:noWrap/>
          </w:tcPr>
          <w:p w14:paraId="7BA643EF" w14:textId="796ABDE9" w:rsidR="003E2614" w:rsidRPr="00AA22E9" w:rsidRDefault="003E2614" w:rsidP="003E2614">
            <w:r>
              <w:t>2.3.6</w:t>
            </w:r>
          </w:p>
        </w:tc>
        <w:tc>
          <w:tcPr>
            <w:tcW w:w="6691" w:type="dxa"/>
            <w:noWrap/>
          </w:tcPr>
          <w:p w14:paraId="34893391" w14:textId="3C22DA9F" w:rsidR="003E2614" w:rsidRPr="003E2614" w:rsidRDefault="003E2614" w:rsidP="003E2614">
            <w:pPr>
              <w:rPr>
                <w:i/>
                <w:iCs/>
                <w:sz w:val="18"/>
                <w:szCs w:val="18"/>
              </w:rPr>
            </w:pPr>
            <w:r w:rsidRPr="003E2614">
              <w:rPr>
                <w:i/>
                <w:iCs/>
                <w:sz w:val="18"/>
                <w:szCs w:val="18"/>
              </w:rPr>
              <w:t>Temporary Retaining Wall</w:t>
            </w:r>
          </w:p>
        </w:tc>
        <w:tc>
          <w:tcPr>
            <w:tcW w:w="1758" w:type="dxa"/>
            <w:noWrap/>
          </w:tcPr>
          <w:p w14:paraId="0E8C1260" w14:textId="77777777" w:rsidR="003E2614" w:rsidRPr="00AA22E9" w:rsidRDefault="003E2614" w:rsidP="003E2614"/>
        </w:tc>
      </w:tr>
      <w:tr w:rsidR="003E2614" w:rsidRPr="00AA22E9" w14:paraId="3C00CEFA" w14:textId="77777777" w:rsidTr="003E2614">
        <w:trPr>
          <w:trHeight w:val="113"/>
        </w:trPr>
        <w:tc>
          <w:tcPr>
            <w:tcW w:w="964" w:type="dxa"/>
            <w:noWrap/>
          </w:tcPr>
          <w:p w14:paraId="70427B9F" w14:textId="3F0A4DBF" w:rsidR="003E2614" w:rsidRPr="00AA22E9" w:rsidRDefault="003E2614" w:rsidP="003E2614">
            <w:r>
              <w:t>2.3.7</w:t>
            </w:r>
          </w:p>
        </w:tc>
        <w:tc>
          <w:tcPr>
            <w:tcW w:w="6691" w:type="dxa"/>
            <w:noWrap/>
          </w:tcPr>
          <w:p w14:paraId="418D654B" w14:textId="0348738B" w:rsidR="003E2614" w:rsidRPr="003E2614" w:rsidRDefault="003E2614" w:rsidP="003E2614">
            <w:pPr>
              <w:rPr>
                <w:i/>
                <w:iCs/>
                <w:sz w:val="18"/>
                <w:szCs w:val="18"/>
              </w:rPr>
            </w:pPr>
            <w:r w:rsidRPr="003E2614">
              <w:rPr>
                <w:i/>
                <w:iCs/>
                <w:sz w:val="18"/>
                <w:szCs w:val="18"/>
              </w:rPr>
              <w:t>Paving and Surfacing</w:t>
            </w:r>
          </w:p>
        </w:tc>
        <w:tc>
          <w:tcPr>
            <w:tcW w:w="1758" w:type="dxa"/>
            <w:noWrap/>
          </w:tcPr>
          <w:p w14:paraId="6873C2B0" w14:textId="77777777" w:rsidR="003E2614" w:rsidRPr="00AA22E9" w:rsidRDefault="003E2614" w:rsidP="003E2614"/>
        </w:tc>
      </w:tr>
      <w:tr w:rsidR="003E2614" w:rsidRPr="00AA22E9" w14:paraId="2F3388D1" w14:textId="77777777" w:rsidTr="003E2614">
        <w:trPr>
          <w:trHeight w:val="113"/>
        </w:trPr>
        <w:tc>
          <w:tcPr>
            <w:tcW w:w="964" w:type="dxa"/>
            <w:noWrap/>
          </w:tcPr>
          <w:p w14:paraId="4FAD881C" w14:textId="2ED80390" w:rsidR="003E2614" w:rsidRPr="00AA22E9" w:rsidRDefault="003E2614" w:rsidP="003E2614">
            <w:r>
              <w:t>2.3.8</w:t>
            </w:r>
          </w:p>
        </w:tc>
        <w:tc>
          <w:tcPr>
            <w:tcW w:w="6691" w:type="dxa"/>
            <w:noWrap/>
          </w:tcPr>
          <w:p w14:paraId="4F4B6746" w14:textId="4B33FAA9" w:rsidR="003E2614" w:rsidRPr="003E2614" w:rsidRDefault="003E2614" w:rsidP="003E2614">
            <w:pPr>
              <w:rPr>
                <w:i/>
                <w:iCs/>
                <w:sz w:val="18"/>
                <w:szCs w:val="18"/>
              </w:rPr>
            </w:pPr>
            <w:r w:rsidRPr="003E2614">
              <w:rPr>
                <w:i/>
                <w:iCs/>
                <w:sz w:val="18"/>
                <w:szCs w:val="18"/>
              </w:rPr>
              <w:t xml:space="preserve">Drainage </w:t>
            </w:r>
          </w:p>
        </w:tc>
        <w:tc>
          <w:tcPr>
            <w:tcW w:w="1758" w:type="dxa"/>
            <w:noWrap/>
          </w:tcPr>
          <w:p w14:paraId="1AC5BEC0" w14:textId="77777777" w:rsidR="003E2614" w:rsidRPr="00AA22E9" w:rsidRDefault="003E2614" w:rsidP="003E2614"/>
        </w:tc>
      </w:tr>
      <w:tr w:rsidR="003E2614" w:rsidRPr="00AA22E9" w14:paraId="0C42F953" w14:textId="77777777" w:rsidTr="003E2614">
        <w:trPr>
          <w:trHeight w:val="113"/>
        </w:trPr>
        <w:tc>
          <w:tcPr>
            <w:tcW w:w="964" w:type="dxa"/>
            <w:noWrap/>
          </w:tcPr>
          <w:p w14:paraId="263B3248" w14:textId="0E0E0522" w:rsidR="003E2614" w:rsidRPr="00AA22E9" w:rsidRDefault="003E2614" w:rsidP="003E2614">
            <w:r>
              <w:t>2.3.9</w:t>
            </w:r>
          </w:p>
        </w:tc>
        <w:tc>
          <w:tcPr>
            <w:tcW w:w="6691" w:type="dxa"/>
            <w:noWrap/>
          </w:tcPr>
          <w:p w14:paraId="4804C9B9" w14:textId="159020A0" w:rsidR="003E2614" w:rsidRPr="003E2614" w:rsidRDefault="003E2614" w:rsidP="003E2614">
            <w:pPr>
              <w:rPr>
                <w:i/>
                <w:iCs/>
                <w:sz w:val="18"/>
                <w:szCs w:val="18"/>
              </w:rPr>
            </w:pPr>
            <w:r w:rsidRPr="003E2614">
              <w:rPr>
                <w:i/>
                <w:iCs/>
                <w:sz w:val="18"/>
                <w:szCs w:val="18"/>
              </w:rPr>
              <w:t xml:space="preserve">Electrical and telecoms </w:t>
            </w:r>
          </w:p>
        </w:tc>
        <w:tc>
          <w:tcPr>
            <w:tcW w:w="1758" w:type="dxa"/>
            <w:noWrap/>
          </w:tcPr>
          <w:p w14:paraId="7ABBA8AD" w14:textId="77777777" w:rsidR="003E2614" w:rsidRPr="00AA22E9" w:rsidRDefault="003E2614" w:rsidP="003E2614"/>
        </w:tc>
      </w:tr>
      <w:tr w:rsidR="003E2614" w:rsidRPr="00AA22E9" w14:paraId="0DA7A52C" w14:textId="77777777" w:rsidTr="003E2614">
        <w:trPr>
          <w:trHeight w:val="113"/>
        </w:trPr>
        <w:tc>
          <w:tcPr>
            <w:tcW w:w="964" w:type="dxa"/>
            <w:noWrap/>
          </w:tcPr>
          <w:p w14:paraId="6D869BB8" w14:textId="3321DB0F" w:rsidR="003E2614" w:rsidRPr="00AA22E9" w:rsidRDefault="003E2614" w:rsidP="003E2614">
            <w:r>
              <w:t>2.3.10</w:t>
            </w:r>
          </w:p>
        </w:tc>
        <w:tc>
          <w:tcPr>
            <w:tcW w:w="6691" w:type="dxa"/>
            <w:noWrap/>
          </w:tcPr>
          <w:p w14:paraId="6010CEE6" w14:textId="1FDF53C2" w:rsidR="003E2614" w:rsidRPr="003E2614" w:rsidRDefault="003E2614" w:rsidP="003E2614">
            <w:pPr>
              <w:rPr>
                <w:i/>
                <w:iCs/>
                <w:sz w:val="18"/>
                <w:szCs w:val="18"/>
              </w:rPr>
            </w:pPr>
            <w:r w:rsidRPr="003E2614">
              <w:rPr>
                <w:i/>
                <w:iCs/>
                <w:sz w:val="18"/>
                <w:szCs w:val="18"/>
              </w:rPr>
              <w:t>Fire and Potable Water</w:t>
            </w:r>
          </w:p>
        </w:tc>
        <w:tc>
          <w:tcPr>
            <w:tcW w:w="1758" w:type="dxa"/>
            <w:noWrap/>
          </w:tcPr>
          <w:p w14:paraId="7FDE491C" w14:textId="77777777" w:rsidR="003E2614" w:rsidRPr="00AA22E9" w:rsidRDefault="003E2614" w:rsidP="003E2614"/>
        </w:tc>
      </w:tr>
      <w:tr w:rsidR="003E2614" w:rsidRPr="00AA22E9" w14:paraId="17A962B5" w14:textId="77777777" w:rsidTr="003E2614">
        <w:trPr>
          <w:trHeight w:val="113"/>
        </w:trPr>
        <w:tc>
          <w:tcPr>
            <w:tcW w:w="964" w:type="dxa"/>
            <w:noWrap/>
          </w:tcPr>
          <w:p w14:paraId="1261F527" w14:textId="348B67B4" w:rsidR="003E2614" w:rsidRPr="00AA22E9" w:rsidRDefault="003E2614" w:rsidP="003E2614">
            <w:r>
              <w:t>2.3.11</w:t>
            </w:r>
          </w:p>
        </w:tc>
        <w:tc>
          <w:tcPr>
            <w:tcW w:w="6691" w:type="dxa"/>
            <w:noWrap/>
          </w:tcPr>
          <w:p w14:paraId="53068A65" w14:textId="000760A5" w:rsidR="003E2614" w:rsidRPr="003E2614" w:rsidRDefault="003E2614" w:rsidP="003E2614">
            <w:pPr>
              <w:rPr>
                <w:i/>
                <w:iCs/>
                <w:sz w:val="18"/>
                <w:szCs w:val="18"/>
              </w:rPr>
            </w:pPr>
            <w:r w:rsidRPr="003E2614">
              <w:rPr>
                <w:i/>
                <w:iCs/>
                <w:sz w:val="18"/>
                <w:szCs w:val="18"/>
              </w:rPr>
              <w:t>Balance of Design Work</w:t>
            </w:r>
          </w:p>
        </w:tc>
        <w:tc>
          <w:tcPr>
            <w:tcW w:w="1758" w:type="dxa"/>
            <w:noWrap/>
          </w:tcPr>
          <w:p w14:paraId="3CF82B7E" w14:textId="77777777" w:rsidR="003E2614" w:rsidRPr="00AA22E9" w:rsidRDefault="003E2614" w:rsidP="003E2614"/>
        </w:tc>
      </w:tr>
      <w:tr w:rsidR="003E2614" w:rsidRPr="00AA22E9" w14:paraId="2BE802FB" w14:textId="77777777" w:rsidTr="003E2614">
        <w:trPr>
          <w:trHeight w:val="113"/>
        </w:trPr>
        <w:tc>
          <w:tcPr>
            <w:tcW w:w="964" w:type="dxa"/>
            <w:noWrap/>
          </w:tcPr>
          <w:p w14:paraId="3B074FBA" w14:textId="77777777" w:rsidR="003E2614" w:rsidRPr="00AA22E9" w:rsidRDefault="003E2614" w:rsidP="003E2614"/>
        </w:tc>
        <w:tc>
          <w:tcPr>
            <w:tcW w:w="6691" w:type="dxa"/>
            <w:noWrap/>
          </w:tcPr>
          <w:p w14:paraId="228A5E40" w14:textId="77777777" w:rsidR="003E2614" w:rsidRPr="003E2614" w:rsidRDefault="003E2614" w:rsidP="003E2614">
            <w:pPr>
              <w:rPr>
                <w:i/>
                <w:iCs/>
                <w:sz w:val="18"/>
                <w:szCs w:val="18"/>
              </w:rPr>
            </w:pPr>
          </w:p>
        </w:tc>
        <w:tc>
          <w:tcPr>
            <w:tcW w:w="1758" w:type="dxa"/>
            <w:noWrap/>
          </w:tcPr>
          <w:p w14:paraId="314E8243" w14:textId="77777777" w:rsidR="003E2614" w:rsidRPr="00AA22E9" w:rsidRDefault="003E2614" w:rsidP="003E2614"/>
        </w:tc>
      </w:tr>
      <w:tr w:rsidR="003E2614" w:rsidRPr="00AA22E9" w14:paraId="7A7302CE" w14:textId="77777777" w:rsidTr="00900F69">
        <w:trPr>
          <w:trHeight w:val="255"/>
        </w:trPr>
        <w:tc>
          <w:tcPr>
            <w:tcW w:w="964" w:type="dxa"/>
            <w:noWrap/>
            <w:hideMark/>
          </w:tcPr>
          <w:p w14:paraId="48C92E45" w14:textId="77777777" w:rsidR="003E2614" w:rsidRPr="00AA22E9" w:rsidRDefault="003E2614" w:rsidP="003E2614">
            <w:r w:rsidRPr="00AA22E9">
              <w:t>3</w:t>
            </w:r>
          </w:p>
        </w:tc>
        <w:tc>
          <w:tcPr>
            <w:tcW w:w="6691" w:type="dxa"/>
            <w:noWrap/>
            <w:hideMark/>
          </w:tcPr>
          <w:p w14:paraId="6900DD76" w14:textId="77777777" w:rsidR="003E2614" w:rsidRPr="00AA22E9" w:rsidRDefault="003E2614" w:rsidP="003E2614">
            <w:pPr>
              <w:rPr>
                <w:u w:val="single"/>
              </w:rPr>
            </w:pPr>
            <w:r w:rsidRPr="00AA22E9">
              <w:rPr>
                <w:u w:val="single"/>
              </w:rPr>
              <w:t>Site Establishment and Management</w:t>
            </w:r>
          </w:p>
        </w:tc>
        <w:tc>
          <w:tcPr>
            <w:tcW w:w="1758" w:type="dxa"/>
            <w:noWrap/>
            <w:hideMark/>
          </w:tcPr>
          <w:p w14:paraId="613CF43F" w14:textId="77777777" w:rsidR="003E2614" w:rsidRPr="00AA22E9" w:rsidRDefault="003E2614" w:rsidP="003E2614">
            <w:r w:rsidRPr="00AA22E9">
              <w:t> </w:t>
            </w:r>
          </w:p>
        </w:tc>
      </w:tr>
      <w:tr w:rsidR="003E2614" w:rsidRPr="00AA22E9" w14:paraId="692039BA" w14:textId="77777777" w:rsidTr="00900F69">
        <w:trPr>
          <w:trHeight w:val="255"/>
        </w:trPr>
        <w:tc>
          <w:tcPr>
            <w:tcW w:w="964" w:type="dxa"/>
            <w:noWrap/>
            <w:hideMark/>
          </w:tcPr>
          <w:p w14:paraId="6F263A9B" w14:textId="77777777" w:rsidR="003E2614" w:rsidRPr="00AA22E9" w:rsidRDefault="003E2614" w:rsidP="003E2614">
            <w:r w:rsidRPr="00AA22E9">
              <w:t>3.1</w:t>
            </w:r>
          </w:p>
        </w:tc>
        <w:tc>
          <w:tcPr>
            <w:tcW w:w="6691" w:type="dxa"/>
            <w:noWrap/>
            <w:hideMark/>
          </w:tcPr>
          <w:p w14:paraId="28A3306A" w14:textId="77777777" w:rsidR="003E2614" w:rsidRPr="00AA22E9" w:rsidRDefault="003E2614" w:rsidP="003E2614">
            <w:r w:rsidRPr="00AA22E9">
              <w:t>Supply, install Site Offices, Stores and Welfare Facilities</w:t>
            </w:r>
          </w:p>
        </w:tc>
        <w:tc>
          <w:tcPr>
            <w:tcW w:w="1758" w:type="dxa"/>
            <w:noWrap/>
            <w:hideMark/>
          </w:tcPr>
          <w:p w14:paraId="17851FC3" w14:textId="77777777" w:rsidR="003E2614" w:rsidRPr="00AA22E9" w:rsidRDefault="003E2614" w:rsidP="003E2614">
            <w:r w:rsidRPr="00AA22E9">
              <w:t> </w:t>
            </w:r>
          </w:p>
        </w:tc>
      </w:tr>
      <w:tr w:rsidR="003E2614" w:rsidRPr="00AA22E9" w14:paraId="2A99771E" w14:textId="77777777" w:rsidTr="00900F69">
        <w:trPr>
          <w:trHeight w:val="255"/>
        </w:trPr>
        <w:tc>
          <w:tcPr>
            <w:tcW w:w="964" w:type="dxa"/>
            <w:noWrap/>
            <w:hideMark/>
          </w:tcPr>
          <w:p w14:paraId="14539620" w14:textId="77777777" w:rsidR="003E2614" w:rsidRPr="00AA22E9" w:rsidRDefault="003E2614" w:rsidP="003E2614">
            <w:r w:rsidRPr="00AA22E9">
              <w:t>3.2</w:t>
            </w:r>
          </w:p>
        </w:tc>
        <w:tc>
          <w:tcPr>
            <w:tcW w:w="6691" w:type="dxa"/>
            <w:noWrap/>
            <w:hideMark/>
          </w:tcPr>
          <w:p w14:paraId="65B2FF46" w14:textId="77777777" w:rsidR="003E2614" w:rsidRPr="00AA22E9" w:rsidRDefault="003E2614" w:rsidP="003E2614">
            <w:r w:rsidRPr="00AA22E9">
              <w:t>Maintain Site Offices, Stores and Welfare Facilities</w:t>
            </w:r>
          </w:p>
        </w:tc>
        <w:tc>
          <w:tcPr>
            <w:tcW w:w="1758" w:type="dxa"/>
            <w:noWrap/>
            <w:hideMark/>
          </w:tcPr>
          <w:p w14:paraId="1EF7FC5E" w14:textId="77777777" w:rsidR="003E2614" w:rsidRPr="00AA22E9" w:rsidRDefault="003E2614" w:rsidP="003E2614">
            <w:r w:rsidRPr="00AA22E9">
              <w:t> </w:t>
            </w:r>
          </w:p>
        </w:tc>
      </w:tr>
      <w:tr w:rsidR="003E2614" w:rsidRPr="00AA22E9" w14:paraId="2FCEA444" w14:textId="77777777" w:rsidTr="00900F69">
        <w:trPr>
          <w:trHeight w:val="255"/>
        </w:trPr>
        <w:tc>
          <w:tcPr>
            <w:tcW w:w="964" w:type="dxa"/>
            <w:noWrap/>
            <w:hideMark/>
          </w:tcPr>
          <w:p w14:paraId="5C7B92FD" w14:textId="77777777" w:rsidR="003E2614" w:rsidRPr="00AA22E9" w:rsidRDefault="003E2614" w:rsidP="003E2614">
            <w:r w:rsidRPr="00AA22E9">
              <w:t>3.3</w:t>
            </w:r>
          </w:p>
        </w:tc>
        <w:tc>
          <w:tcPr>
            <w:tcW w:w="6691" w:type="dxa"/>
            <w:noWrap/>
            <w:hideMark/>
          </w:tcPr>
          <w:p w14:paraId="0BC2CCA1" w14:textId="77777777" w:rsidR="003E2614" w:rsidRPr="00AA22E9" w:rsidRDefault="003E2614" w:rsidP="003E2614">
            <w:r w:rsidRPr="00AA22E9">
              <w:t>Demobilise Site Offices, Stores and Welfare Facilities</w:t>
            </w:r>
          </w:p>
        </w:tc>
        <w:tc>
          <w:tcPr>
            <w:tcW w:w="1758" w:type="dxa"/>
            <w:noWrap/>
            <w:hideMark/>
          </w:tcPr>
          <w:p w14:paraId="4B30F25D" w14:textId="77777777" w:rsidR="003E2614" w:rsidRPr="00AA22E9" w:rsidRDefault="003E2614" w:rsidP="003E2614">
            <w:r w:rsidRPr="00AA22E9">
              <w:t> </w:t>
            </w:r>
          </w:p>
        </w:tc>
      </w:tr>
      <w:tr w:rsidR="003E2614" w:rsidRPr="00AA22E9" w14:paraId="36D4B77F" w14:textId="77777777" w:rsidTr="00900F69">
        <w:trPr>
          <w:trHeight w:val="255"/>
        </w:trPr>
        <w:tc>
          <w:tcPr>
            <w:tcW w:w="964" w:type="dxa"/>
            <w:noWrap/>
            <w:hideMark/>
          </w:tcPr>
          <w:p w14:paraId="287E2C50" w14:textId="77777777" w:rsidR="003E2614" w:rsidRPr="00AA22E9" w:rsidRDefault="003E2614" w:rsidP="003E2614">
            <w:r w:rsidRPr="00AA22E9">
              <w:t>3.4</w:t>
            </w:r>
          </w:p>
        </w:tc>
        <w:tc>
          <w:tcPr>
            <w:tcW w:w="6691" w:type="dxa"/>
            <w:noWrap/>
            <w:hideMark/>
          </w:tcPr>
          <w:p w14:paraId="0B76B336" w14:textId="77777777" w:rsidR="003E2614" w:rsidRPr="00AA22E9" w:rsidRDefault="003E2614" w:rsidP="003E2614">
            <w:r w:rsidRPr="00AA22E9">
              <w:t>Supply, install Engineers Offices</w:t>
            </w:r>
          </w:p>
        </w:tc>
        <w:tc>
          <w:tcPr>
            <w:tcW w:w="1758" w:type="dxa"/>
            <w:noWrap/>
            <w:hideMark/>
          </w:tcPr>
          <w:p w14:paraId="63C5D04B" w14:textId="77777777" w:rsidR="003E2614" w:rsidRPr="00AA22E9" w:rsidRDefault="003E2614" w:rsidP="003E2614">
            <w:r w:rsidRPr="00AA22E9">
              <w:t> </w:t>
            </w:r>
          </w:p>
        </w:tc>
      </w:tr>
      <w:tr w:rsidR="003E2614" w:rsidRPr="00AA22E9" w14:paraId="1C82CF79" w14:textId="77777777" w:rsidTr="00900F69">
        <w:trPr>
          <w:trHeight w:val="255"/>
        </w:trPr>
        <w:tc>
          <w:tcPr>
            <w:tcW w:w="964" w:type="dxa"/>
            <w:noWrap/>
            <w:hideMark/>
          </w:tcPr>
          <w:p w14:paraId="19904C58" w14:textId="77777777" w:rsidR="003E2614" w:rsidRPr="00AA22E9" w:rsidRDefault="003E2614" w:rsidP="003E2614">
            <w:r w:rsidRPr="00AA22E9">
              <w:t>3.5</w:t>
            </w:r>
          </w:p>
        </w:tc>
        <w:tc>
          <w:tcPr>
            <w:tcW w:w="6691" w:type="dxa"/>
            <w:noWrap/>
            <w:hideMark/>
          </w:tcPr>
          <w:p w14:paraId="4FCD9134" w14:textId="77777777" w:rsidR="003E2614" w:rsidRPr="00AA22E9" w:rsidRDefault="003E2614" w:rsidP="003E2614">
            <w:r w:rsidRPr="00AA22E9">
              <w:t>Maintain Engineers Offices</w:t>
            </w:r>
          </w:p>
        </w:tc>
        <w:tc>
          <w:tcPr>
            <w:tcW w:w="1758" w:type="dxa"/>
            <w:noWrap/>
            <w:hideMark/>
          </w:tcPr>
          <w:p w14:paraId="1C484B70" w14:textId="77777777" w:rsidR="003E2614" w:rsidRPr="00AA22E9" w:rsidRDefault="003E2614" w:rsidP="003E2614">
            <w:r w:rsidRPr="00AA22E9">
              <w:t> </w:t>
            </w:r>
          </w:p>
        </w:tc>
      </w:tr>
      <w:tr w:rsidR="003E2614" w:rsidRPr="00AA22E9" w14:paraId="6EE0FF0F" w14:textId="77777777" w:rsidTr="00900F69">
        <w:trPr>
          <w:trHeight w:val="255"/>
        </w:trPr>
        <w:tc>
          <w:tcPr>
            <w:tcW w:w="964" w:type="dxa"/>
            <w:noWrap/>
            <w:hideMark/>
          </w:tcPr>
          <w:p w14:paraId="615E08E1" w14:textId="77777777" w:rsidR="003E2614" w:rsidRPr="00AA22E9" w:rsidRDefault="003E2614" w:rsidP="003E2614">
            <w:r w:rsidRPr="00AA22E9">
              <w:t>3.6</w:t>
            </w:r>
          </w:p>
        </w:tc>
        <w:tc>
          <w:tcPr>
            <w:tcW w:w="6691" w:type="dxa"/>
            <w:noWrap/>
            <w:hideMark/>
          </w:tcPr>
          <w:p w14:paraId="6F879B38" w14:textId="77777777" w:rsidR="003E2614" w:rsidRPr="00AA22E9" w:rsidRDefault="003E2614" w:rsidP="003E2614">
            <w:r w:rsidRPr="00AA22E9">
              <w:t>Demobilise Engineers Offices</w:t>
            </w:r>
          </w:p>
        </w:tc>
        <w:tc>
          <w:tcPr>
            <w:tcW w:w="1758" w:type="dxa"/>
            <w:noWrap/>
            <w:hideMark/>
          </w:tcPr>
          <w:p w14:paraId="405A9A5F" w14:textId="77777777" w:rsidR="003E2614" w:rsidRPr="00AA22E9" w:rsidRDefault="003E2614" w:rsidP="003E2614">
            <w:r w:rsidRPr="00AA22E9">
              <w:t> </w:t>
            </w:r>
          </w:p>
        </w:tc>
      </w:tr>
      <w:tr w:rsidR="003E2614" w:rsidRPr="00AA22E9" w14:paraId="7F112667" w14:textId="77777777" w:rsidTr="00900F69">
        <w:trPr>
          <w:trHeight w:val="255"/>
        </w:trPr>
        <w:tc>
          <w:tcPr>
            <w:tcW w:w="964" w:type="dxa"/>
            <w:noWrap/>
            <w:hideMark/>
          </w:tcPr>
          <w:p w14:paraId="420F0055" w14:textId="77777777" w:rsidR="003E2614" w:rsidRPr="00AA22E9" w:rsidRDefault="003E2614" w:rsidP="003E2614">
            <w:r w:rsidRPr="00AA22E9">
              <w:t>3.7</w:t>
            </w:r>
          </w:p>
        </w:tc>
        <w:tc>
          <w:tcPr>
            <w:tcW w:w="6691" w:type="dxa"/>
            <w:noWrap/>
            <w:hideMark/>
          </w:tcPr>
          <w:p w14:paraId="548C949E" w14:textId="4DC8A65F" w:rsidR="003E2614" w:rsidRPr="00AA22E9" w:rsidRDefault="003E2614" w:rsidP="003E2614">
            <w:r w:rsidRPr="00AA22E9">
              <w:t>Contractors’ management and supervision staff</w:t>
            </w:r>
          </w:p>
        </w:tc>
        <w:tc>
          <w:tcPr>
            <w:tcW w:w="1758" w:type="dxa"/>
            <w:noWrap/>
            <w:hideMark/>
          </w:tcPr>
          <w:p w14:paraId="302E6623" w14:textId="77777777" w:rsidR="003E2614" w:rsidRPr="00AA22E9" w:rsidRDefault="003E2614" w:rsidP="003E2614">
            <w:r w:rsidRPr="00AA22E9">
              <w:t> </w:t>
            </w:r>
          </w:p>
        </w:tc>
      </w:tr>
      <w:tr w:rsidR="003E2614" w:rsidRPr="00AA22E9" w14:paraId="1F563C0B" w14:textId="77777777" w:rsidTr="00900F69">
        <w:trPr>
          <w:trHeight w:val="255"/>
        </w:trPr>
        <w:tc>
          <w:tcPr>
            <w:tcW w:w="964" w:type="dxa"/>
            <w:noWrap/>
            <w:hideMark/>
          </w:tcPr>
          <w:p w14:paraId="4FFB2784" w14:textId="77777777" w:rsidR="003E2614" w:rsidRPr="00AA22E9" w:rsidRDefault="003E2614" w:rsidP="003E2614">
            <w:r w:rsidRPr="00AA22E9">
              <w:t>3.8</w:t>
            </w:r>
          </w:p>
        </w:tc>
        <w:tc>
          <w:tcPr>
            <w:tcW w:w="6691" w:type="dxa"/>
            <w:noWrap/>
            <w:hideMark/>
          </w:tcPr>
          <w:p w14:paraId="7127D495" w14:textId="77777777" w:rsidR="003E2614" w:rsidRPr="00AA22E9" w:rsidRDefault="003E2614" w:rsidP="003E2614">
            <w:r w:rsidRPr="00AA22E9">
              <w:t>Surveys and other investigations</w:t>
            </w:r>
          </w:p>
        </w:tc>
        <w:tc>
          <w:tcPr>
            <w:tcW w:w="1758" w:type="dxa"/>
            <w:noWrap/>
            <w:hideMark/>
          </w:tcPr>
          <w:p w14:paraId="20134BF8" w14:textId="77777777" w:rsidR="003E2614" w:rsidRPr="00AA22E9" w:rsidRDefault="003E2614" w:rsidP="003E2614">
            <w:r w:rsidRPr="00AA22E9">
              <w:t> </w:t>
            </w:r>
          </w:p>
        </w:tc>
      </w:tr>
      <w:tr w:rsidR="003E2614" w:rsidRPr="00AA22E9" w14:paraId="4641B6DF" w14:textId="77777777" w:rsidTr="00900F69">
        <w:trPr>
          <w:trHeight w:val="255"/>
        </w:trPr>
        <w:tc>
          <w:tcPr>
            <w:tcW w:w="964" w:type="dxa"/>
            <w:noWrap/>
            <w:hideMark/>
          </w:tcPr>
          <w:p w14:paraId="4A4A2865" w14:textId="77777777" w:rsidR="003E2614" w:rsidRPr="00AA22E9" w:rsidRDefault="003E2614" w:rsidP="003E2614">
            <w:r w:rsidRPr="00AA22E9">
              <w:t>3.9</w:t>
            </w:r>
          </w:p>
        </w:tc>
        <w:tc>
          <w:tcPr>
            <w:tcW w:w="6691" w:type="dxa"/>
            <w:noWrap/>
            <w:hideMark/>
          </w:tcPr>
          <w:p w14:paraId="19FC7F96" w14:textId="77777777" w:rsidR="003E2614" w:rsidRPr="00AA22E9" w:rsidRDefault="003E2614" w:rsidP="003E2614">
            <w:r w:rsidRPr="00AA22E9">
              <w:t>Testing of materials and approvals</w:t>
            </w:r>
          </w:p>
        </w:tc>
        <w:tc>
          <w:tcPr>
            <w:tcW w:w="1758" w:type="dxa"/>
            <w:noWrap/>
            <w:hideMark/>
          </w:tcPr>
          <w:p w14:paraId="06B76F9E" w14:textId="77777777" w:rsidR="003E2614" w:rsidRPr="00AA22E9" w:rsidRDefault="003E2614" w:rsidP="003E2614">
            <w:r w:rsidRPr="00AA22E9">
              <w:t> </w:t>
            </w:r>
          </w:p>
        </w:tc>
      </w:tr>
      <w:tr w:rsidR="003E2614" w:rsidRPr="00AA22E9" w14:paraId="6078EF55" w14:textId="77777777" w:rsidTr="00900F69">
        <w:trPr>
          <w:trHeight w:val="255"/>
        </w:trPr>
        <w:tc>
          <w:tcPr>
            <w:tcW w:w="964" w:type="dxa"/>
            <w:noWrap/>
            <w:hideMark/>
          </w:tcPr>
          <w:p w14:paraId="621164DF" w14:textId="77777777" w:rsidR="003E2614" w:rsidRPr="00AA22E9" w:rsidRDefault="003E2614" w:rsidP="003E2614">
            <w:r w:rsidRPr="00AA22E9">
              <w:t>3.10</w:t>
            </w:r>
          </w:p>
        </w:tc>
        <w:tc>
          <w:tcPr>
            <w:tcW w:w="6691" w:type="dxa"/>
            <w:noWrap/>
            <w:hideMark/>
          </w:tcPr>
          <w:p w14:paraId="5057B360" w14:textId="77777777" w:rsidR="003E2614" w:rsidRPr="00AA22E9" w:rsidRDefault="003E2614" w:rsidP="003E2614">
            <w:r w:rsidRPr="00AA22E9">
              <w:t>Obtaining licences, permits and discharge of conditions</w:t>
            </w:r>
          </w:p>
        </w:tc>
        <w:tc>
          <w:tcPr>
            <w:tcW w:w="1758" w:type="dxa"/>
            <w:noWrap/>
            <w:hideMark/>
          </w:tcPr>
          <w:p w14:paraId="4F894716" w14:textId="77777777" w:rsidR="003E2614" w:rsidRPr="00AA22E9" w:rsidRDefault="003E2614" w:rsidP="003E2614">
            <w:r w:rsidRPr="00AA22E9">
              <w:t> </w:t>
            </w:r>
          </w:p>
        </w:tc>
      </w:tr>
      <w:tr w:rsidR="003E2614" w:rsidRPr="00AA22E9" w14:paraId="0485CC37" w14:textId="77777777" w:rsidTr="00900F69">
        <w:trPr>
          <w:trHeight w:val="255"/>
        </w:trPr>
        <w:tc>
          <w:tcPr>
            <w:tcW w:w="964" w:type="dxa"/>
            <w:noWrap/>
            <w:hideMark/>
          </w:tcPr>
          <w:p w14:paraId="1A826FA4" w14:textId="77777777" w:rsidR="003E2614" w:rsidRPr="00AA22E9" w:rsidRDefault="003E2614" w:rsidP="003E2614">
            <w:r w:rsidRPr="00AA22E9">
              <w:t>3.11</w:t>
            </w:r>
          </w:p>
        </w:tc>
        <w:tc>
          <w:tcPr>
            <w:tcW w:w="6691" w:type="dxa"/>
            <w:noWrap/>
            <w:hideMark/>
          </w:tcPr>
          <w:p w14:paraId="19019F4D" w14:textId="77777777" w:rsidR="003E2614" w:rsidRPr="00AA22E9" w:rsidRDefault="003E2614" w:rsidP="003E2614">
            <w:r w:rsidRPr="00AA22E9">
              <w:t>Provision of As-Built drawings and operation and maintenance manuals</w:t>
            </w:r>
          </w:p>
        </w:tc>
        <w:tc>
          <w:tcPr>
            <w:tcW w:w="1758" w:type="dxa"/>
            <w:noWrap/>
            <w:hideMark/>
          </w:tcPr>
          <w:p w14:paraId="6E4913B4" w14:textId="77777777" w:rsidR="003E2614" w:rsidRPr="00AA22E9" w:rsidRDefault="003E2614" w:rsidP="003E2614">
            <w:r w:rsidRPr="00AA22E9">
              <w:t> </w:t>
            </w:r>
          </w:p>
        </w:tc>
      </w:tr>
      <w:tr w:rsidR="003E2614" w:rsidRPr="00AA22E9" w14:paraId="46654EA1" w14:textId="77777777" w:rsidTr="00900F69">
        <w:trPr>
          <w:trHeight w:val="255"/>
        </w:trPr>
        <w:tc>
          <w:tcPr>
            <w:tcW w:w="964" w:type="dxa"/>
            <w:noWrap/>
            <w:hideMark/>
          </w:tcPr>
          <w:p w14:paraId="1BF81C25" w14:textId="77777777" w:rsidR="003E2614" w:rsidRPr="00AA22E9" w:rsidRDefault="003E2614" w:rsidP="003E2614">
            <w:r w:rsidRPr="00AA22E9">
              <w:t>3.12</w:t>
            </w:r>
          </w:p>
        </w:tc>
        <w:tc>
          <w:tcPr>
            <w:tcW w:w="6691" w:type="dxa"/>
            <w:noWrap/>
            <w:hideMark/>
          </w:tcPr>
          <w:p w14:paraId="185C79D5" w14:textId="77777777" w:rsidR="003E2614" w:rsidRPr="00AA22E9" w:rsidRDefault="003E2614" w:rsidP="003E2614">
            <w:r w:rsidRPr="00AA22E9">
              <w:t>Compliance with Health &amp; Safety requirements</w:t>
            </w:r>
          </w:p>
        </w:tc>
        <w:tc>
          <w:tcPr>
            <w:tcW w:w="1758" w:type="dxa"/>
            <w:noWrap/>
            <w:hideMark/>
          </w:tcPr>
          <w:p w14:paraId="2EBA914F" w14:textId="77777777" w:rsidR="003E2614" w:rsidRPr="00AA22E9" w:rsidRDefault="003E2614" w:rsidP="003E2614">
            <w:r w:rsidRPr="00AA22E9">
              <w:t> </w:t>
            </w:r>
          </w:p>
        </w:tc>
      </w:tr>
      <w:tr w:rsidR="000959AD" w:rsidRPr="00AA22E9" w14:paraId="3C448E43" w14:textId="77777777" w:rsidTr="00900F69">
        <w:trPr>
          <w:trHeight w:val="255"/>
        </w:trPr>
        <w:tc>
          <w:tcPr>
            <w:tcW w:w="964" w:type="dxa"/>
            <w:noWrap/>
          </w:tcPr>
          <w:p w14:paraId="7888D7A1" w14:textId="1743366B" w:rsidR="000959AD" w:rsidRPr="00AA22E9" w:rsidRDefault="000959AD" w:rsidP="003E2614">
            <w:r>
              <w:t>3.13</w:t>
            </w:r>
          </w:p>
        </w:tc>
        <w:tc>
          <w:tcPr>
            <w:tcW w:w="6691" w:type="dxa"/>
            <w:noWrap/>
          </w:tcPr>
          <w:p w14:paraId="34C540B6" w14:textId="134FC95A" w:rsidR="000959AD" w:rsidRPr="00AA22E9" w:rsidRDefault="000959AD" w:rsidP="003E2614">
            <w:r>
              <w:t>Offsite storage and prefabrication yards</w:t>
            </w:r>
          </w:p>
        </w:tc>
        <w:tc>
          <w:tcPr>
            <w:tcW w:w="1758" w:type="dxa"/>
            <w:noWrap/>
          </w:tcPr>
          <w:p w14:paraId="0E505E76" w14:textId="77777777" w:rsidR="000959AD" w:rsidRPr="00AA22E9" w:rsidRDefault="000959AD" w:rsidP="003E2614"/>
        </w:tc>
      </w:tr>
      <w:tr w:rsidR="003E2614" w:rsidRPr="00AA22E9" w14:paraId="5037CC15" w14:textId="77777777" w:rsidTr="00900F69">
        <w:trPr>
          <w:trHeight w:val="255"/>
        </w:trPr>
        <w:tc>
          <w:tcPr>
            <w:tcW w:w="964" w:type="dxa"/>
            <w:noWrap/>
          </w:tcPr>
          <w:p w14:paraId="3C5BF9E5" w14:textId="77777777" w:rsidR="003E2614" w:rsidRPr="00AA22E9" w:rsidRDefault="003E2614" w:rsidP="003E2614"/>
        </w:tc>
        <w:tc>
          <w:tcPr>
            <w:tcW w:w="6691" w:type="dxa"/>
            <w:noWrap/>
          </w:tcPr>
          <w:p w14:paraId="2F8E8EF3" w14:textId="5BF8AACD" w:rsidR="003E2614" w:rsidRPr="00AA22E9" w:rsidRDefault="000959AD" w:rsidP="003E2614">
            <w:pPr>
              <w:jc w:val="right"/>
            </w:pPr>
            <w:r>
              <w:t>Carried forward</w:t>
            </w:r>
          </w:p>
        </w:tc>
        <w:tc>
          <w:tcPr>
            <w:tcW w:w="1758" w:type="dxa"/>
            <w:noWrap/>
          </w:tcPr>
          <w:p w14:paraId="0B0EC211" w14:textId="77777777" w:rsidR="003E2614" w:rsidRPr="00AA22E9" w:rsidRDefault="003E2614" w:rsidP="003E2614"/>
        </w:tc>
      </w:tr>
      <w:tr w:rsidR="003E2614" w:rsidRPr="00AA22E9" w14:paraId="20F0C7EF" w14:textId="77777777" w:rsidTr="00D43D5E">
        <w:trPr>
          <w:trHeight w:val="255"/>
        </w:trPr>
        <w:tc>
          <w:tcPr>
            <w:tcW w:w="964" w:type="dxa"/>
            <w:noWrap/>
          </w:tcPr>
          <w:p w14:paraId="3786428B" w14:textId="6BE26B00" w:rsidR="003E2614" w:rsidRPr="00AA22E9" w:rsidRDefault="003E2614" w:rsidP="003E2614"/>
        </w:tc>
        <w:tc>
          <w:tcPr>
            <w:tcW w:w="6691" w:type="dxa"/>
            <w:noWrap/>
          </w:tcPr>
          <w:p w14:paraId="34B38FFC" w14:textId="02C99BED" w:rsidR="003E2614" w:rsidRPr="00AA22E9" w:rsidRDefault="000959AD" w:rsidP="003E2614">
            <w:pPr>
              <w:jc w:val="right"/>
            </w:pPr>
            <w:r>
              <w:t>Brought forward</w:t>
            </w:r>
          </w:p>
        </w:tc>
        <w:tc>
          <w:tcPr>
            <w:tcW w:w="1758" w:type="dxa"/>
            <w:noWrap/>
          </w:tcPr>
          <w:p w14:paraId="67A786F1" w14:textId="2C765F82" w:rsidR="003E2614" w:rsidRPr="00AA22E9" w:rsidRDefault="003E2614" w:rsidP="003E2614"/>
        </w:tc>
      </w:tr>
      <w:tr w:rsidR="003E2614" w:rsidRPr="00AA22E9" w14:paraId="383809BE" w14:textId="77777777" w:rsidTr="00D43D5E">
        <w:trPr>
          <w:trHeight w:val="255"/>
        </w:trPr>
        <w:tc>
          <w:tcPr>
            <w:tcW w:w="964" w:type="dxa"/>
            <w:noWrap/>
          </w:tcPr>
          <w:p w14:paraId="778FC7E9" w14:textId="77777777" w:rsidR="003E2614" w:rsidRPr="00AA22E9" w:rsidRDefault="003E2614" w:rsidP="003E2614"/>
        </w:tc>
        <w:tc>
          <w:tcPr>
            <w:tcW w:w="6691" w:type="dxa"/>
            <w:noWrap/>
          </w:tcPr>
          <w:p w14:paraId="61F52A75" w14:textId="1799CFE7" w:rsidR="003E2614" w:rsidRPr="00AA22E9" w:rsidRDefault="003E2614" w:rsidP="003E2614">
            <w:pPr>
              <w:jc w:val="right"/>
            </w:pPr>
          </w:p>
        </w:tc>
        <w:tc>
          <w:tcPr>
            <w:tcW w:w="1758" w:type="dxa"/>
            <w:noWrap/>
          </w:tcPr>
          <w:p w14:paraId="156AAB3D" w14:textId="77777777" w:rsidR="003E2614" w:rsidRPr="00AA22E9" w:rsidRDefault="003E2614" w:rsidP="003E2614"/>
        </w:tc>
      </w:tr>
      <w:tr w:rsidR="003E2614" w:rsidRPr="00AA22E9" w14:paraId="7BACA7CD" w14:textId="77777777" w:rsidTr="00921C43">
        <w:trPr>
          <w:trHeight w:val="255"/>
        </w:trPr>
        <w:tc>
          <w:tcPr>
            <w:tcW w:w="964" w:type="dxa"/>
            <w:noWrap/>
            <w:vAlign w:val="top"/>
          </w:tcPr>
          <w:p w14:paraId="79F63623" w14:textId="3261800D" w:rsidR="003E2614" w:rsidRPr="00AA22E9" w:rsidRDefault="003E2614" w:rsidP="003E2614">
            <w:r w:rsidRPr="00AA22E9">
              <w:t>3.13</w:t>
            </w:r>
          </w:p>
        </w:tc>
        <w:tc>
          <w:tcPr>
            <w:tcW w:w="6691" w:type="dxa"/>
            <w:noWrap/>
            <w:vAlign w:val="top"/>
          </w:tcPr>
          <w:p w14:paraId="7587D0DA" w14:textId="617A39D4" w:rsidR="003E2614" w:rsidRPr="00AA22E9" w:rsidRDefault="003E2614" w:rsidP="003E2614">
            <w:r w:rsidRPr="00AA22E9">
              <w:t>Quality Assurance compliance</w:t>
            </w:r>
          </w:p>
        </w:tc>
        <w:tc>
          <w:tcPr>
            <w:tcW w:w="1758" w:type="dxa"/>
            <w:noWrap/>
          </w:tcPr>
          <w:p w14:paraId="76642A03" w14:textId="77777777" w:rsidR="003E2614" w:rsidRPr="00AA22E9" w:rsidRDefault="003E2614" w:rsidP="003E2614"/>
        </w:tc>
      </w:tr>
      <w:tr w:rsidR="003E2614" w:rsidRPr="00AA22E9" w14:paraId="2DEB9619" w14:textId="77777777" w:rsidTr="00921C43">
        <w:trPr>
          <w:trHeight w:val="255"/>
        </w:trPr>
        <w:tc>
          <w:tcPr>
            <w:tcW w:w="964" w:type="dxa"/>
            <w:noWrap/>
            <w:vAlign w:val="top"/>
          </w:tcPr>
          <w:p w14:paraId="5B6FE1FA" w14:textId="77777777" w:rsidR="003E2614" w:rsidRPr="00AA22E9" w:rsidRDefault="003E2614" w:rsidP="003E2614"/>
        </w:tc>
        <w:tc>
          <w:tcPr>
            <w:tcW w:w="6691" w:type="dxa"/>
            <w:noWrap/>
            <w:vAlign w:val="top"/>
          </w:tcPr>
          <w:p w14:paraId="6E3D12D4" w14:textId="77777777" w:rsidR="003E2614" w:rsidRPr="00AA22E9" w:rsidRDefault="003E2614" w:rsidP="003E2614"/>
        </w:tc>
        <w:tc>
          <w:tcPr>
            <w:tcW w:w="1758" w:type="dxa"/>
            <w:noWrap/>
          </w:tcPr>
          <w:p w14:paraId="38083525" w14:textId="77777777" w:rsidR="003E2614" w:rsidRPr="00AA22E9" w:rsidRDefault="003E2614" w:rsidP="003E2614"/>
        </w:tc>
      </w:tr>
      <w:tr w:rsidR="003E2614" w:rsidRPr="00AA22E9" w14:paraId="2BFCF91E" w14:textId="77777777" w:rsidTr="00900F69">
        <w:trPr>
          <w:trHeight w:val="255"/>
        </w:trPr>
        <w:tc>
          <w:tcPr>
            <w:tcW w:w="964" w:type="dxa"/>
            <w:noWrap/>
            <w:hideMark/>
          </w:tcPr>
          <w:p w14:paraId="43B8FE74" w14:textId="77777777" w:rsidR="003E2614" w:rsidRPr="00AA22E9" w:rsidRDefault="003E2614" w:rsidP="003E2614">
            <w:r w:rsidRPr="00AA22E9">
              <w:t>4</w:t>
            </w:r>
          </w:p>
        </w:tc>
        <w:tc>
          <w:tcPr>
            <w:tcW w:w="6691" w:type="dxa"/>
            <w:noWrap/>
            <w:hideMark/>
          </w:tcPr>
          <w:p w14:paraId="2B067638" w14:textId="77777777" w:rsidR="003E2614" w:rsidRPr="00AA22E9" w:rsidRDefault="003E2614" w:rsidP="003E2614">
            <w:pPr>
              <w:rPr>
                <w:u w:val="single"/>
              </w:rPr>
            </w:pPr>
            <w:r w:rsidRPr="00AA22E9">
              <w:rPr>
                <w:u w:val="single"/>
              </w:rPr>
              <w:t>Temporary works</w:t>
            </w:r>
          </w:p>
        </w:tc>
        <w:tc>
          <w:tcPr>
            <w:tcW w:w="1758" w:type="dxa"/>
            <w:noWrap/>
            <w:hideMark/>
          </w:tcPr>
          <w:p w14:paraId="31F20029" w14:textId="77777777" w:rsidR="003E2614" w:rsidRPr="00AA22E9" w:rsidRDefault="003E2614" w:rsidP="003E2614">
            <w:r w:rsidRPr="00AA22E9">
              <w:t> </w:t>
            </w:r>
          </w:p>
        </w:tc>
      </w:tr>
      <w:tr w:rsidR="003E2614" w:rsidRPr="00AA22E9" w14:paraId="3F3A45D2" w14:textId="77777777" w:rsidTr="00900F69">
        <w:trPr>
          <w:trHeight w:val="255"/>
        </w:trPr>
        <w:tc>
          <w:tcPr>
            <w:tcW w:w="964" w:type="dxa"/>
            <w:noWrap/>
            <w:hideMark/>
          </w:tcPr>
          <w:p w14:paraId="0B783F12" w14:textId="77777777" w:rsidR="003E2614" w:rsidRPr="00AA22E9" w:rsidRDefault="003E2614" w:rsidP="003E2614">
            <w:r w:rsidRPr="00AA22E9">
              <w:t>4.1</w:t>
            </w:r>
          </w:p>
        </w:tc>
        <w:tc>
          <w:tcPr>
            <w:tcW w:w="6691" w:type="dxa"/>
            <w:noWrap/>
            <w:hideMark/>
          </w:tcPr>
          <w:p w14:paraId="1F185D06" w14:textId="77777777" w:rsidR="003E2614" w:rsidRPr="00AA22E9" w:rsidRDefault="003E2614" w:rsidP="003E2614">
            <w:r w:rsidRPr="00AA22E9">
              <w:t>Material laydown areas</w:t>
            </w:r>
          </w:p>
        </w:tc>
        <w:tc>
          <w:tcPr>
            <w:tcW w:w="1758" w:type="dxa"/>
            <w:noWrap/>
            <w:hideMark/>
          </w:tcPr>
          <w:p w14:paraId="04B56D99" w14:textId="77777777" w:rsidR="003E2614" w:rsidRPr="00AA22E9" w:rsidRDefault="003E2614" w:rsidP="003E2614">
            <w:r w:rsidRPr="00AA22E9">
              <w:t> </w:t>
            </w:r>
          </w:p>
        </w:tc>
      </w:tr>
      <w:tr w:rsidR="003E2614" w:rsidRPr="00AA22E9" w14:paraId="6E3DD2E0" w14:textId="77777777" w:rsidTr="00900F69">
        <w:trPr>
          <w:trHeight w:val="255"/>
        </w:trPr>
        <w:tc>
          <w:tcPr>
            <w:tcW w:w="964" w:type="dxa"/>
            <w:noWrap/>
            <w:hideMark/>
          </w:tcPr>
          <w:p w14:paraId="39956ED1" w14:textId="77777777" w:rsidR="003E2614" w:rsidRPr="00AA22E9" w:rsidRDefault="003E2614" w:rsidP="003E2614">
            <w:r w:rsidRPr="00AA22E9">
              <w:t>4.2</w:t>
            </w:r>
          </w:p>
        </w:tc>
        <w:tc>
          <w:tcPr>
            <w:tcW w:w="6691" w:type="dxa"/>
            <w:noWrap/>
            <w:hideMark/>
          </w:tcPr>
          <w:p w14:paraId="34C9267C" w14:textId="77777777" w:rsidR="003E2614" w:rsidRPr="00AA22E9" w:rsidRDefault="003E2614" w:rsidP="003E2614">
            <w:r w:rsidRPr="00AA22E9">
              <w:t>Fabrication yards</w:t>
            </w:r>
          </w:p>
        </w:tc>
        <w:tc>
          <w:tcPr>
            <w:tcW w:w="1758" w:type="dxa"/>
            <w:noWrap/>
            <w:hideMark/>
          </w:tcPr>
          <w:p w14:paraId="23D645BB" w14:textId="77777777" w:rsidR="003E2614" w:rsidRPr="00AA22E9" w:rsidRDefault="003E2614" w:rsidP="003E2614">
            <w:r w:rsidRPr="00AA22E9">
              <w:t> </w:t>
            </w:r>
          </w:p>
        </w:tc>
      </w:tr>
      <w:tr w:rsidR="003E2614" w:rsidRPr="00AA22E9" w14:paraId="321C4802" w14:textId="77777777" w:rsidTr="00900F69">
        <w:trPr>
          <w:trHeight w:val="255"/>
        </w:trPr>
        <w:tc>
          <w:tcPr>
            <w:tcW w:w="964" w:type="dxa"/>
            <w:noWrap/>
            <w:hideMark/>
          </w:tcPr>
          <w:p w14:paraId="54CFC134" w14:textId="77777777" w:rsidR="003E2614" w:rsidRPr="00AA22E9" w:rsidRDefault="003E2614" w:rsidP="003E2614">
            <w:r w:rsidRPr="00AA22E9">
              <w:t>4.3</w:t>
            </w:r>
          </w:p>
        </w:tc>
        <w:tc>
          <w:tcPr>
            <w:tcW w:w="6691" w:type="dxa"/>
            <w:noWrap/>
            <w:hideMark/>
          </w:tcPr>
          <w:p w14:paraId="4133BC09" w14:textId="77777777" w:rsidR="003E2614" w:rsidRPr="00AA22E9" w:rsidRDefault="003E2614" w:rsidP="003E2614">
            <w:r w:rsidRPr="00AA22E9">
              <w:t xml:space="preserve">Mooring and berthing </w:t>
            </w:r>
          </w:p>
        </w:tc>
        <w:tc>
          <w:tcPr>
            <w:tcW w:w="1758" w:type="dxa"/>
            <w:noWrap/>
            <w:hideMark/>
          </w:tcPr>
          <w:p w14:paraId="78C17E6E" w14:textId="77777777" w:rsidR="003E2614" w:rsidRPr="00AA22E9" w:rsidRDefault="003E2614" w:rsidP="003E2614">
            <w:r w:rsidRPr="00AA22E9">
              <w:t> </w:t>
            </w:r>
          </w:p>
        </w:tc>
      </w:tr>
      <w:tr w:rsidR="003E2614" w:rsidRPr="00AA22E9" w14:paraId="3A933EFA" w14:textId="77777777" w:rsidTr="00900F69">
        <w:trPr>
          <w:trHeight w:val="255"/>
        </w:trPr>
        <w:tc>
          <w:tcPr>
            <w:tcW w:w="964" w:type="dxa"/>
            <w:noWrap/>
            <w:hideMark/>
          </w:tcPr>
          <w:p w14:paraId="02034CEC" w14:textId="77777777" w:rsidR="003E2614" w:rsidRPr="00AA22E9" w:rsidRDefault="003E2614" w:rsidP="003E2614">
            <w:r w:rsidRPr="00AA22E9">
              <w:t>4.4</w:t>
            </w:r>
          </w:p>
        </w:tc>
        <w:tc>
          <w:tcPr>
            <w:tcW w:w="6691" w:type="dxa"/>
            <w:noWrap/>
            <w:hideMark/>
          </w:tcPr>
          <w:p w14:paraId="53AAA531" w14:textId="77777777" w:rsidR="003E2614" w:rsidRPr="00AA22E9" w:rsidRDefault="003E2614" w:rsidP="003E2614">
            <w:r w:rsidRPr="00AA22E9">
              <w:t>Temporary facilities</w:t>
            </w:r>
          </w:p>
        </w:tc>
        <w:tc>
          <w:tcPr>
            <w:tcW w:w="1758" w:type="dxa"/>
            <w:noWrap/>
            <w:hideMark/>
          </w:tcPr>
          <w:p w14:paraId="54903021" w14:textId="77777777" w:rsidR="003E2614" w:rsidRPr="00AA22E9" w:rsidRDefault="003E2614" w:rsidP="003E2614">
            <w:r w:rsidRPr="00AA22E9">
              <w:t> </w:t>
            </w:r>
          </w:p>
        </w:tc>
      </w:tr>
      <w:tr w:rsidR="003E2614" w:rsidRPr="00AA22E9" w14:paraId="0A7DC847" w14:textId="77777777" w:rsidTr="00900F69">
        <w:trPr>
          <w:trHeight w:val="255"/>
        </w:trPr>
        <w:tc>
          <w:tcPr>
            <w:tcW w:w="964" w:type="dxa"/>
            <w:noWrap/>
            <w:hideMark/>
          </w:tcPr>
          <w:p w14:paraId="3DE3C042" w14:textId="77777777" w:rsidR="003E2614" w:rsidRPr="00AA22E9" w:rsidRDefault="003E2614" w:rsidP="003E2614">
            <w:r w:rsidRPr="00AA22E9">
              <w:t>4.5</w:t>
            </w:r>
          </w:p>
        </w:tc>
        <w:tc>
          <w:tcPr>
            <w:tcW w:w="6691" w:type="dxa"/>
            <w:noWrap/>
            <w:hideMark/>
          </w:tcPr>
          <w:p w14:paraId="655369BC" w14:textId="77777777" w:rsidR="003E2614" w:rsidRPr="00AA22E9" w:rsidRDefault="003E2614" w:rsidP="003E2614">
            <w:r w:rsidRPr="00AA22E9">
              <w:t>Power, water and utilities</w:t>
            </w:r>
          </w:p>
        </w:tc>
        <w:tc>
          <w:tcPr>
            <w:tcW w:w="1758" w:type="dxa"/>
            <w:noWrap/>
            <w:hideMark/>
          </w:tcPr>
          <w:p w14:paraId="4C0C2F42" w14:textId="77777777" w:rsidR="003E2614" w:rsidRPr="00AA22E9" w:rsidRDefault="003E2614" w:rsidP="003E2614">
            <w:r w:rsidRPr="00AA22E9">
              <w:t> </w:t>
            </w:r>
          </w:p>
        </w:tc>
      </w:tr>
      <w:tr w:rsidR="003E2614" w:rsidRPr="00AA22E9" w14:paraId="770FF842" w14:textId="77777777" w:rsidTr="00900F69">
        <w:trPr>
          <w:trHeight w:val="255"/>
        </w:trPr>
        <w:tc>
          <w:tcPr>
            <w:tcW w:w="964" w:type="dxa"/>
            <w:noWrap/>
            <w:hideMark/>
          </w:tcPr>
          <w:p w14:paraId="16790258" w14:textId="77777777" w:rsidR="003E2614" w:rsidRPr="00AA22E9" w:rsidRDefault="003E2614" w:rsidP="003E2614">
            <w:r w:rsidRPr="00AA22E9">
              <w:t>4.6</w:t>
            </w:r>
          </w:p>
        </w:tc>
        <w:tc>
          <w:tcPr>
            <w:tcW w:w="6691" w:type="dxa"/>
            <w:noWrap/>
            <w:hideMark/>
          </w:tcPr>
          <w:p w14:paraId="3B5BA670" w14:textId="77777777" w:rsidR="003E2614" w:rsidRPr="00AA22E9" w:rsidRDefault="003E2614" w:rsidP="003E2614">
            <w:r w:rsidRPr="00AA22E9">
              <w:t>Fencing, security</w:t>
            </w:r>
          </w:p>
        </w:tc>
        <w:tc>
          <w:tcPr>
            <w:tcW w:w="1758" w:type="dxa"/>
            <w:noWrap/>
            <w:hideMark/>
          </w:tcPr>
          <w:p w14:paraId="460CE091" w14:textId="77777777" w:rsidR="003E2614" w:rsidRPr="00AA22E9" w:rsidRDefault="003E2614" w:rsidP="003E2614">
            <w:r w:rsidRPr="00AA22E9">
              <w:t> </w:t>
            </w:r>
          </w:p>
        </w:tc>
      </w:tr>
      <w:tr w:rsidR="003E2614" w:rsidRPr="00AA22E9" w14:paraId="3DA61AEA" w14:textId="77777777" w:rsidTr="00900F69">
        <w:trPr>
          <w:trHeight w:val="255"/>
        </w:trPr>
        <w:tc>
          <w:tcPr>
            <w:tcW w:w="964" w:type="dxa"/>
            <w:noWrap/>
            <w:hideMark/>
          </w:tcPr>
          <w:p w14:paraId="3AB3F729" w14:textId="77777777" w:rsidR="003E2614" w:rsidRPr="00AA22E9" w:rsidRDefault="003E2614" w:rsidP="003E2614">
            <w:r w:rsidRPr="00AA22E9">
              <w:t> </w:t>
            </w:r>
          </w:p>
        </w:tc>
        <w:tc>
          <w:tcPr>
            <w:tcW w:w="6691" w:type="dxa"/>
            <w:noWrap/>
            <w:hideMark/>
          </w:tcPr>
          <w:p w14:paraId="251DAB0D" w14:textId="77777777" w:rsidR="003E2614" w:rsidRPr="00AA22E9" w:rsidRDefault="003E2614" w:rsidP="003E2614">
            <w:r w:rsidRPr="00AA22E9">
              <w:t> </w:t>
            </w:r>
          </w:p>
        </w:tc>
        <w:tc>
          <w:tcPr>
            <w:tcW w:w="1758" w:type="dxa"/>
            <w:noWrap/>
            <w:hideMark/>
          </w:tcPr>
          <w:p w14:paraId="7E37CC50" w14:textId="77777777" w:rsidR="003E2614" w:rsidRPr="00AA22E9" w:rsidRDefault="003E2614" w:rsidP="003E2614">
            <w:r w:rsidRPr="00AA22E9">
              <w:t> </w:t>
            </w:r>
          </w:p>
        </w:tc>
      </w:tr>
      <w:tr w:rsidR="003E2614" w:rsidRPr="00AA22E9" w14:paraId="08B81D8A" w14:textId="77777777" w:rsidTr="00900F69">
        <w:trPr>
          <w:trHeight w:val="255"/>
        </w:trPr>
        <w:tc>
          <w:tcPr>
            <w:tcW w:w="964" w:type="dxa"/>
            <w:noWrap/>
            <w:hideMark/>
          </w:tcPr>
          <w:p w14:paraId="2863549B" w14:textId="77777777" w:rsidR="003E2614" w:rsidRPr="00AA22E9" w:rsidRDefault="003E2614" w:rsidP="003E2614">
            <w:r w:rsidRPr="00AA22E9">
              <w:t>5</w:t>
            </w:r>
          </w:p>
        </w:tc>
        <w:tc>
          <w:tcPr>
            <w:tcW w:w="6691" w:type="dxa"/>
            <w:noWrap/>
            <w:hideMark/>
          </w:tcPr>
          <w:p w14:paraId="05B190BC" w14:textId="77777777" w:rsidR="003E2614" w:rsidRPr="00AA22E9" w:rsidRDefault="003E2614" w:rsidP="003E2614">
            <w:pPr>
              <w:rPr>
                <w:u w:val="single"/>
              </w:rPr>
            </w:pPr>
            <w:r w:rsidRPr="00AA22E9">
              <w:rPr>
                <w:u w:val="single"/>
              </w:rPr>
              <w:t>Mobilisation (Contractor to insert)</w:t>
            </w:r>
          </w:p>
        </w:tc>
        <w:tc>
          <w:tcPr>
            <w:tcW w:w="1758" w:type="dxa"/>
            <w:noWrap/>
            <w:hideMark/>
          </w:tcPr>
          <w:p w14:paraId="080A2849" w14:textId="77777777" w:rsidR="003E2614" w:rsidRPr="00AA22E9" w:rsidRDefault="003E2614" w:rsidP="003E2614">
            <w:r w:rsidRPr="00AA22E9">
              <w:t> </w:t>
            </w:r>
          </w:p>
        </w:tc>
      </w:tr>
      <w:tr w:rsidR="003E2614" w:rsidRPr="00AA22E9" w14:paraId="1D9B58E4" w14:textId="77777777" w:rsidTr="00900F69">
        <w:trPr>
          <w:trHeight w:val="255"/>
        </w:trPr>
        <w:tc>
          <w:tcPr>
            <w:tcW w:w="964" w:type="dxa"/>
            <w:noWrap/>
            <w:hideMark/>
          </w:tcPr>
          <w:p w14:paraId="41658323" w14:textId="77777777" w:rsidR="003E2614" w:rsidRPr="00AA22E9" w:rsidRDefault="003E2614" w:rsidP="003E2614">
            <w:r w:rsidRPr="00AA22E9">
              <w:t>5.1</w:t>
            </w:r>
          </w:p>
        </w:tc>
        <w:tc>
          <w:tcPr>
            <w:tcW w:w="6691" w:type="dxa"/>
            <w:noWrap/>
            <w:hideMark/>
          </w:tcPr>
          <w:p w14:paraId="6E64A656" w14:textId="77777777" w:rsidR="003E2614" w:rsidRPr="00AA22E9" w:rsidRDefault="003E2614" w:rsidP="003E2614">
            <w:r w:rsidRPr="00AA22E9">
              <w:t>Marine equipment</w:t>
            </w:r>
          </w:p>
        </w:tc>
        <w:tc>
          <w:tcPr>
            <w:tcW w:w="1758" w:type="dxa"/>
            <w:noWrap/>
            <w:hideMark/>
          </w:tcPr>
          <w:p w14:paraId="264E1C2B" w14:textId="77777777" w:rsidR="003E2614" w:rsidRPr="00AA22E9" w:rsidRDefault="003E2614" w:rsidP="003E2614">
            <w:r w:rsidRPr="00AA22E9">
              <w:t> </w:t>
            </w:r>
          </w:p>
        </w:tc>
      </w:tr>
      <w:tr w:rsidR="003E2614" w:rsidRPr="00AA22E9" w14:paraId="02BCF15C" w14:textId="77777777" w:rsidTr="00900F69">
        <w:trPr>
          <w:trHeight w:val="255"/>
        </w:trPr>
        <w:tc>
          <w:tcPr>
            <w:tcW w:w="964" w:type="dxa"/>
            <w:noWrap/>
            <w:hideMark/>
          </w:tcPr>
          <w:p w14:paraId="6BADF04D" w14:textId="77777777" w:rsidR="003E2614" w:rsidRPr="00AA22E9" w:rsidRDefault="003E2614" w:rsidP="003E2614">
            <w:r w:rsidRPr="00AA22E9">
              <w:t> </w:t>
            </w:r>
          </w:p>
        </w:tc>
        <w:tc>
          <w:tcPr>
            <w:tcW w:w="6691" w:type="dxa"/>
            <w:noWrap/>
            <w:hideMark/>
          </w:tcPr>
          <w:p w14:paraId="0AE8B323" w14:textId="77777777" w:rsidR="003E2614" w:rsidRPr="00AA22E9" w:rsidRDefault="003E2614" w:rsidP="003E2614">
            <w:r w:rsidRPr="00AA22E9">
              <w:t> </w:t>
            </w:r>
          </w:p>
        </w:tc>
        <w:tc>
          <w:tcPr>
            <w:tcW w:w="1758" w:type="dxa"/>
            <w:noWrap/>
            <w:hideMark/>
          </w:tcPr>
          <w:p w14:paraId="1C2CEE41" w14:textId="77777777" w:rsidR="003E2614" w:rsidRPr="00AA22E9" w:rsidRDefault="003E2614" w:rsidP="003E2614">
            <w:r w:rsidRPr="00AA22E9">
              <w:t> </w:t>
            </w:r>
          </w:p>
        </w:tc>
      </w:tr>
      <w:tr w:rsidR="003E2614" w:rsidRPr="00AA22E9" w14:paraId="3D3AE570" w14:textId="77777777" w:rsidTr="00900F69">
        <w:trPr>
          <w:trHeight w:val="255"/>
        </w:trPr>
        <w:tc>
          <w:tcPr>
            <w:tcW w:w="964" w:type="dxa"/>
            <w:noWrap/>
            <w:hideMark/>
          </w:tcPr>
          <w:p w14:paraId="0E504649" w14:textId="77777777" w:rsidR="003E2614" w:rsidRPr="00AA22E9" w:rsidRDefault="003E2614" w:rsidP="003E2614">
            <w:r w:rsidRPr="00AA22E9">
              <w:t> </w:t>
            </w:r>
          </w:p>
        </w:tc>
        <w:tc>
          <w:tcPr>
            <w:tcW w:w="6691" w:type="dxa"/>
            <w:noWrap/>
            <w:hideMark/>
          </w:tcPr>
          <w:p w14:paraId="38A5173E" w14:textId="77777777" w:rsidR="003E2614" w:rsidRPr="00AA22E9" w:rsidRDefault="003E2614" w:rsidP="003E2614">
            <w:r w:rsidRPr="00AA22E9">
              <w:t> </w:t>
            </w:r>
          </w:p>
        </w:tc>
        <w:tc>
          <w:tcPr>
            <w:tcW w:w="1758" w:type="dxa"/>
            <w:noWrap/>
            <w:hideMark/>
          </w:tcPr>
          <w:p w14:paraId="30796C42" w14:textId="77777777" w:rsidR="003E2614" w:rsidRPr="00AA22E9" w:rsidRDefault="003E2614" w:rsidP="003E2614">
            <w:r w:rsidRPr="00AA22E9">
              <w:t> </w:t>
            </w:r>
          </w:p>
        </w:tc>
      </w:tr>
      <w:tr w:rsidR="003E2614" w:rsidRPr="00AA22E9" w14:paraId="78DF0FDA" w14:textId="77777777" w:rsidTr="00900F69">
        <w:trPr>
          <w:trHeight w:val="255"/>
        </w:trPr>
        <w:tc>
          <w:tcPr>
            <w:tcW w:w="964" w:type="dxa"/>
            <w:noWrap/>
            <w:hideMark/>
          </w:tcPr>
          <w:p w14:paraId="4CD1A0F1" w14:textId="77777777" w:rsidR="003E2614" w:rsidRPr="00AA22E9" w:rsidRDefault="003E2614" w:rsidP="003E2614">
            <w:r w:rsidRPr="00AA22E9">
              <w:t> </w:t>
            </w:r>
          </w:p>
        </w:tc>
        <w:tc>
          <w:tcPr>
            <w:tcW w:w="6691" w:type="dxa"/>
            <w:noWrap/>
            <w:hideMark/>
          </w:tcPr>
          <w:p w14:paraId="211813A5" w14:textId="77777777" w:rsidR="003E2614" w:rsidRPr="00AA22E9" w:rsidRDefault="003E2614" w:rsidP="003E2614">
            <w:r w:rsidRPr="00AA22E9">
              <w:t> </w:t>
            </w:r>
          </w:p>
        </w:tc>
        <w:tc>
          <w:tcPr>
            <w:tcW w:w="1758" w:type="dxa"/>
            <w:noWrap/>
            <w:hideMark/>
          </w:tcPr>
          <w:p w14:paraId="33B66F78" w14:textId="77777777" w:rsidR="003E2614" w:rsidRPr="00AA22E9" w:rsidRDefault="003E2614" w:rsidP="003E2614">
            <w:r w:rsidRPr="00AA22E9">
              <w:t> </w:t>
            </w:r>
          </w:p>
        </w:tc>
      </w:tr>
      <w:tr w:rsidR="003E2614" w:rsidRPr="00AA22E9" w14:paraId="23A1DD12" w14:textId="77777777" w:rsidTr="00900F69">
        <w:trPr>
          <w:trHeight w:val="255"/>
        </w:trPr>
        <w:tc>
          <w:tcPr>
            <w:tcW w:w="964" w:type="dxa"/>
            <w:noWrap/>
            <w:hideMark/>
          </w:tcPr>
          <w:p w14:paraId="2070266B" w14:textId="77777777" w:rsidR="003E2614" w:rsidRPr="00AA22E9" w:rsidRDefault="003E2614" w:rsidP="003E2614">
            <w:r w:rsidRPr="00AA22E9">
              <w:t> </w:t>
            </w:r>
          </w:p>
        </w:tc>
        <w:tc>
          <w:tcPr>
            <w:tcW w:w="6691" w:type="dxa"/>
            <w:noWrap/>
            <w:hideMark/>
          </w:tcPr>
          <w:p w14:paraId="097E930B" w14:textId="77777777" w:rsidR="003E2614" w:rsidRPr="00AA22E9" w:rsidRDefault="003E2614" w:rsidP="003E2614">
            <w:r w:rsidRPr="00AA22E9">
              <w:t> </w:t>
            </w:r>
          </w:p>
        </w:tc>
        <w:tc>
          <w:tcPr>
            <w:tcW w:w="1758" w:type="dxa"/>
            <w:noWrap/>
            <w:hideMark/>
          </w:tcPr>
          <w:p w14:paraId="57DBBB00" w14:textId="77777777" w:rsidR="003E2614" w:rsidRPr="00AA22E9" w:rsidRDefault="003E2614" w:rsidP="003E2614">
            <w:r w:rsidRPr="00AA22E9">
              <w:t> </w:t>
            </w:r>
          </w:p>
        </w:tc>
      </w:tr>
      <w:tr w:rsidR="003E2614" w:rsidRPr="00AA22E9" w14:paraId="7B3AECDA" w14:textId="77777777" w:rsidTr="00900F69">
        <w:trPr>
          <w:trHeight w:val="255"/>
        </w:trPr>
        <w:tc>
          <w:tcPr>
            <w:tcW w:w="964" w:type="dxa"/>
            <w:noWrap/>
            <w:hideMark/>
          </w:tcPr>
          <w:p w14:paraId="13AACEDD" w14:textId="77777777" w:rsidR="003E2614" w:rsidRPr="00AA22E9" w:rsidRDefault="003E2614" w:rsidP="003E2614">
            <w:r w:rsidRPr="00AA22E9">
              <w:t>5.2</w:t>
            </w:r>
          </w:p>
        </w:tc>
        <w:tc>
          <w:tcPr>
            <w:tcW w:w="6691" w:type="dxa"/>
            <w:noWrap/>
            <w:hideMark/>
          </w:tcPr>
          <w:p w14:paraId="1ACEA72A" w14:textId="77777777" w:rsidR="003E2614" w:rsidRPr="00AA22E9" w:rsidRDefault="003E2614" w:rsidP="003E2614">
            <w:r w:rsidRPr="00AA22E9">
              <w:t>Dredging equipment</w:t>
            </w:r>
          </w:p>
        </w:tc>
        <w:tc>
          <w:tcPr>
            <w:tcW w:w="1758" w:type="dxa"/>
            <w:noWrap/>
            <w:hideMark/>
          </w:tcPr>
          <w:p w14:paraId="04EFB68D" w14:textId="77777777" w:rsidR="003E2614" w:rsidRPr="00AA22E9" w:rsidRDefault="003E2614" w:rsidP="003E2614">
            <w:r w:rsidRPr="00AA22E9">
              <w:t> </w:t>
            </w:r>
          </w:p>
        </w:tc>
      </w:tr>
      <w:tr w:rsidR="003E2614" w:rsidRPr="00AA22E9" w14:paraId="65F8D90D" w14:textId="77777777" w:rsidTr="00900F69">
        <w:trPr>
          <w:trHeight w:val="255"/>
        </w:trPr>
        <w:tc>
          <w:tcPr>
            <w:tcW w:w="964" w:type="dxa"/>
            <w:noWrap/>
            <w:hideMark/>
          </w:tcPr>
          <w:p w14:paraId="1E9D58CA" w14:textId="77777777" w:rsidR="003E2614" w:rsidRPr="00AA22E9" w:rsidRDefault="003E2614" w:rsidP="003E2614">
            <w:r w:rsidRPr="00AA22E9">
              <w:t> </w:t>
            </w:r>
          </w:p>
        </w:tc>
        <w:tc>
          <w:tcPr>
            <w:tcW w:w="6691" w:type="dxa"/>
            <w:noWrap/>
            <w:hideMark/>
          </w:tcPr>
          <w:p w14:paraId="1563FEF3" w14:textId="77777777" w:rsidR="003E2614" w:rsidRPr="00AA22E9" w:rsidRDefault="003E2614" w:rsidP="003E2614">
            <w:r w:rsidRPr="00AA22E9">
              <w:t> </w:t>
            </w:r>
          </w:p>
        </w:tc>
        <w:tc>
          <w:tcPr>
            <w:tcW w:w="1758" w:type="dxa"/>
            <w:noWrap/>
            <w:hideMark/>
          </w:tcPr>
          <w:p w14:paraId="38386148" w14:textId="77777777" w:rsidR="003E2614" w:rsidRPr="00AA22E9" w:rsidRDefault="003E2614" w:rsidP="003E2614">
            <w:r w:rsidRPr="00AA22E9">
              <w:t> </w:t>
            </w:r>
          </w:p>
        </w:tc>
      </w:tr>
      <w:tr w:rsidR="003E2614" w:rsidRPr="00AA22E9" w14:paraId="4BD16AC4" w14:textId="77777777" w:rsidTr="00900F69">
        <w:trPr>
          <w:trHeight w:val="255"/>
        </w:trPr>
        <w:tc>
          <w:tcPr>
            <w:tcW w:w="964" w:type="dxa"/>
            <w:noWrap/>
            <w:hideMark/>
          </w:tcPr>
          <w:p w14:paraId="16ABB605" w14:textId="77777777" w:rsidR="003E2614" w:rsidRPr="00AA22E9" w:rsidRDefault="003E2614" w:rsidP="003E2614">
            <w:r w:rsidRPr="00AA22E9">
              <w:t> </w:t>
            </w:r>
          </w:p>
        </w:tc>
        <w:tc>
          <w:tcPr>
            <w:tcW w:w="6691" w:type="dxa"/>
            <w:noWrap/>
            <w:hideMark/>
          </w:tcPr>
          <w:p w14:paraId="54729FAD" w14:textId="77777777" w:rsidR="003E2614" w:rsidRPr="00AA22E9" w:rsidRDefault="003E2614" w:rsidP="003E2614">
            <w:r w:rsidRPr="00AA22E9">
              <w:t> </w:t>
            </w:r>
          </w:p>
        </w:tc>
        <w:tc>
          <w:tcPr>
            <w:tcW w:w="1758" w:type="dxa"/>
            <w:noWrap/>
            <w:hideMark/>
          </w:tcPr>
          <w:p w14:paraId="4C64A316" w14:textId="77777777" w:rsidR="003E2614" w:rsidRPr="00AA22E9" w:rsidRDefault="003E2614" w:rsidP="003E2614">
            <w:r w:rsidRPr="00AA22E9">
              <w:t> </w:t>
            </w:r>
          </w:p>
        </w:tc>
      </w:tr>
      <w:tr w:rsidR="003E2614" w:rsidRPr="00AA22E9" w14:paraId="3A06E24A" w14:textId="77777777" w:rsidTr="00900F69">
        <w:trPr>
          <w:trHeight w:val="255"/>
        </w:trPr>
        <w:tc>
          <w:tcPr>
            <w:tcW w:w="964" w:type="dxa"/>
            <w:noWrap/>
            <w:hideMark/>
          </w:tcPr>
          <w:p w14:paraId="01F45135" w14:textId="77777777" w:rsidR="003E2614" w:rsidRPr="00AA22E9" w:rsidRDefault="003E2614" w:rsidP="003E2614">
            <w:r w:rsidRPr="00AA22E9">
              <w:t> </w:t>
            </w:r>
          </w:p>
        </w:tc>
        <w:tc>
          <w:tcPr>
            <w:tcW w:w="6691" w:type="dxa"/>
            <w:noWrap/>
            <w:hideMark/>
          </w:tcPr>
          <w:p w14:paraId="14DC1448" w14:textId="77777777" w:rsidR="003E2614" w:rsidRPr="00AA22E9" w:rsidRDefault="003E2614" w:rsidP="003E2614">
            <w:r w:rsidRPr="00AA22E9">
              <w:t> </w:t>
            </w:r>
          </w:p>
        </w:tc>
        <w:tc>
          <w:tcPr>
            <w:tcW w:w="1758" w:type="dxa"/>
            <w:noWrap/>
            <w:hideMark/>
          </w:tcPr>
          <w:p w14:paraId="5A02D735" w14:textId="77777777" w:rsidR="003E2614" w:rsidRPr="00AA22E9" w:rsidRDefault="003E2614" w:rsidP="003E2614">
            <w:r w:rsidRPr="00AA22E9">
              <w:t> </w:t>
            </w:r>
          </w:p>
        </w:tc>
      </w:tr>
      <w:tr w:rsidR="003E2614" w:rsidRPr="00AA22E9" w14:paraId="24540A44" w14:textId="77777777" w:rsidTr="00900F69">
        <w:trPr>
          <w:trHeight w:val="255"/>
        </w:trPr>
        <w:tc>
          <w:tcPr>
            <w:tcW w:w="964" w:type="dxa"/>
            <w:noWrap/>
            <w:hideMark/>
          </w:tcPr>
          <w:p w14:paraId="352416F0" w14:textId="77777777" w:rsidR="003E2614" w:rsidRPr="00AA22E9" w:rsidRDefault="003E2614" w:rsidP="003E2614">
            <w:r w:rsidRPr="00AA22E9">
              <w:t> </w:t>
            </w:r>
          </w:p>
        </w:tc>
        <w:tc>
          <w:tcPr>
            <w:tcW w:w="6691" w:type="dxa"/>
            <w:noWrap/>
            <w:hideMark/>
          </w:tcPr>
          <w:p w14:paraId="4490B7CC" w14:textId="77777777" w:rsidR="003E2614" w:rsidRPr="00AA22E9" w:rsidRDefault="003E2614" w:rsidP="003E2614">
            <w:r w:rsidRPr="00AA22E9">
              <w:t> </w:t>
            </w:r>
          </w:p>
        </w:tc>
        <w:tc>
          <w:tcPr>
            <w:tcW w:w="1758" w:type="dxa"/>
            <w:noWrap/>
            <w:hideMark/>
          </w:tcPr>
          <w:p w14:paraId="7EE7F94D" w14:textId="77777777" w:rsidR="003E2614" w:rsidRPr="00AA22E9" w:rsidRDefault="003E2614" w:rsidP="003E2614">
            <w:r w:rsidRPr="00AA22E9">
              <w:t> </w:t>
            </w:r>
          </w:p>
        </w:tc>
      </w:tr>
      <w:tr w:rsidR="003E2614" w:rsidRPr="00AA22E9" w14:paraId="20FB9041" w14:textId="77777777" w:rsidTr="00900F69">
        <w:trPr>
          <w:trHeight w:val="255"/>
        </w:trPr>
        <w:tc>
          <w:tcPr>
            <w:tcW w:w="964" w:type="dxa"/>
            <w:noWrap/>
            <w:hideMark/>
          </w:tcPr>
          <w:p w14:paraId="471A9FF4" w14:textId="77777777" w:rsidR="003E2614" w:rsidRPr="00AA22E9" w:rsidRDefault="003E2614" w:rsidP="003E2614">
            <w:r w:rsidRPr="00AA22E9">
              <w:t> </w:t>
            </w:r>
          </w:p>
        </w:tc>
        <w:tc>
          <w:tcPr>
            <w:tcW w:w="6691" w:type="dxa"/>
            <w:noWrap/>
            <w:hideMark/>
          </w:tcPr>
          <w:p w14:paraId="637737E5" w14:textId="77777777" w:rsidR="003E2614" w:rsidRPr="00AA22E9" w:rsidRDefault="003E2614" w:rsidP="003E2614">
            <w:r w:rsidRPr="00AA22E9">
              <w:t> </w:t>
            </w:r>
          </w:p>
        </w:tc>
        <w:tc>
          <w:tcPr>
            <w:tcW w:w="1758" w:type="dxa"/>
            <w:noWrap/>
            <w:hideMark/>
          </w:tcPr>
          <w:p w14:paraId="6FA82760" w14:textId="77777777" w:rsidR="003E2614" w:rsidRPr="00AA22E9" w:rsidRDefault="003E2614" w:rsidP="003E2614">
            <w:r w:rsidRPr="00AA22E9">
              <w:t> </w:t>
            </w:r>
          </w:p>
        </w:tc>
      </w:tr>
      <w:tr w:rsidR="003E2614" w:rsidRPr="00AA22E9" w14:paraId="309B7E78" w14:textId="77777777" w:rsidTr="00900F69">
        <w:trPr>
          <w:trHeight w:val="255"/>
        </w:trPr>
        <w:tc>
          <w:tcPr>
            <w:tcW w:w="964" w:type="dxa"/>
            <w:noWrap/>
            <w:hideMark/>
          </w:tcPr>
          <w:p w14:paraId="6DD9C32F" w14:textId="77777777" w:rsidR="003E2614" w:rsidRPr="00AA22E9" w:rsidRDefault="003E2614" w:rsidP="003E2614">
            <w:r w:rsidRPr="00AA22E9">
              <w:t>5.3</w:t>
            </w:r>
          </w:p>
        </w:tc>
        <w:tc>
          <w:tcPr>
            <w:tcW w:w="6691" w:type="dxa"/>
            <w:noWrap/>
            <w:hideMark/>
          </w:tcPr>
          <w:p w14:paraId="5621DD68" w14:textId="77777777" w:rsidR="003E2614" w:rsidRPr="00AA22E9" w:rsidRDefault="003E2614" w:rsidP="003E2614">
            <w:r w:rsidRPr="00AA22E9">
              <w:t>Land based equipment</w:t>
            </w:r>
          </w:p>
        </w:tc>
        <w:tc>
          <w:tcPr>
            <w:tcW w:w="1758" w:type="dxa"/>
            <w:noWrap/>
            <w:hideMark/>
          </w:tcPr>
          <w:p w14:paraId="6C37B805" w14:textId="77777777" w:rsidR="003E2614" w:rsidRPr="00AA22E9" w:rsidRDefault="003E2614" w:rsidP="003E2614">
            <w:r w:rsidRPr="00AA22E9">
              <w:t> </w:t>
            </w:r>
          </w:p>
        </w:tc>
      </w:tr>
      <w:tr w:rsidR="003E2614" w:rsidRPr="00AA22E9" w14:paraId="16FF2D5D" w14:textId="77777777" w:rsidTr="00900F69">
        <w:trPr>
          <w:trHeight w:val="255"/>
        </w:trPr>
        <w:tc>
          <w:tcPr>
            <w:tcW w:w="964" w:type="dxa"/>
            <w:noWrap/>
            <w:hideMark/>
          </w:tcPr>
          <w:p w14:paraId="584F95BD" w14:textId="77777777" w:rsidR="003E2614" w:rsidRPr="00AA22E9" w:rsidRDefault="003E2614" w:rsidP="003E2614">
            <w:r w:rsidRPr="00AA22E9">
              <w:t> </w:t>
            </w:r>
          </w:p>
        </w:tc>
        <w:tc>
          <w:tcPr>
            <w:tcW w:w="6691" w:type="dxa"/>
            <w:noWrap/>
            <w:hideMark/>
          </w:tcPr>
          <w:p w14:paraId="00304CD4" w14:textId="77777777" w:rsidR="003E2614" w:rsidRPr="00AA22E9" w:rsidRDefault="003E2614" w:rsidP="003E2614">
            <w:r w:rsidRPr="00AA22E9">
              <w:t> </w:t>
            </w:r>
          </w:p>
        </w:tc>
        <w:tc>
          <w:tcPr>
            <w:tcW w:w="1758" w:type="dxa"/>
            <w:noWrap/>
            <w:hideMark/>
          </w:tcPr>
          <w:p w14:paraId="58001A56" w14:textId="77777777" w:rsidR="003E2614" w:rsidRPr="00AA22E9" w:rsidRDefault="003E2614" w:rsidP="003E2614">
            <w:r w:rsidRPr="00AA22E9">
              <w:t> </w:t>
            </w:r>
          </w:p>
        </w:tc>
      </w:tr>
      <w:tr w:rsidR="003E2614" w:rsidRPr="00AA22E9" w14:paraId="40E47D41" w14:textId="77777777" w:rsidTr="00900F69">
        <w:trPr>
          <w:trHeight w:val="255"/>
        </w:trPr>
        <w:tc>
          <w:tcPr>
            <w:tcW w:w="964" w:type="dxa"/>
            <w:noWrap/>
          </w:tcPr>
          <w:p w14:paraId="200D4361" w14:textId="77777777" w:rsidR="003E2614" w:rsidRPr="00AA22E9" w:rsidRDefault="003E2614" w:rsidP="003E2614"/>
        </w:tc>
        <w:tc>
          <w:tcPr>
            <w:tcW w:w="6691" w:type="dxa"/>
            <w:noWrap/>
          </w:tcPr>
          <w:p w14:paraId="37DEA7CC" w14:textId="77777777" w:rsidR="003E2614" w:rsidRPr="00AA22E9" w:rsidRDefault="003E2614" w:rsidP="003E2614"/>
        </w:tc>
        <w:tc>
          <w:tcPr>
            <w:tcW w:w="1758" w:type="dxa"/>
            <w:noWrap/>
          </w:tcPr>
          <w:p w14:paraId="73D8027D" w14:textId="77777777" w:rsidR="003E2614" w:rsidRPr="00AA22E9" w:rsidRDefault="003E2614" w:rsidP="003E2614"/>
        </w:tc>
      </w:tr>
      <w:tr w:rsidR="003E2614" w:rsidRPr="00AA22E9" w14:paraId="44A2CF40" w14:textId="77777777" w:rsidTr="00900F69">
        <w:trPr>
          <w:trHeight w:val="255"/>
        </w:trPr>
        <w:tc>
          <w:tcPr>
            <w:tcW w:w="964" w:type="dxa"/>
            <w:noWrap/>
          </w:tcPr>
          <w:p w14:paraId="6313C804" w14:textId="77777777" w:rsidR="003E2614" w:rsidRPr="00AA22E9" w:rsidRDefault="003E2614" w:rsidP="003E2614"/>
        </w:tc>
        <w:tc>
          <w:tcPr>
            <w:tcW w:w="6691" w:type="dxa"/>
            <w:noWrap/>
          </w:tcPr>
          <w:p w14:paraId="08ED269C" w14:textId="77777777" w:rsidR="003E2614" w:rsidRPr="00AA22E9" w:rsidRDefault="003E2614" w:rsidP="003E2614"/>
        </w:tc>
        <w:tc>
          <w:tcPr>
            <w:tcW w:w="1758" w:type="dxa"/>
            <w:noWrap/>
          </w:tcPr>
          <w:p w14:paraId="0CEEEA65" w14:textId="77777777" w:rsidR="003E2614" w:rsidRPr="00AA22E9" w:rsidRDefault="003E2614" w:rsidP="003E2614"/>
        </w:tc>
      </w:tr>
      <w:tr w:rsidR="003E2614" w:rsidRPr="00AA22E9" w14:paraId="5883FF5C" w14:textId="77777777" w:rsidTr="00900F69">
        <w:trPr>
          <w:trHeight w:val="255"/>
        </w:trPr>
        <w:tc>
          <w:tcPr>
            <w:tcW w:w="964" w:type="dxa"/>
            <w:noWrap/>
            <w:hideMark/>
          </w:tcPr>
          <w:p w14:paraId="567BFBA9" w14:textId="77777777" w:rsidR="003E2614" w:rsidRPr="00AA22E9" w:rsidRDefault="003E2614" w:rsidP="003E2614">
            <w:r w:rsidRPr="00AA22E9">
              <w:t> </w:t>
            </w:r>
          </w:p>
        </w:tc>
        <w:tc>
          <w:tcPr>
            <w:tcW w:w="6691" w:type="dxa"/>
            <w:noWrap/>
            <w:hideMark/>
          </w:tcPr>
          <w:p w14:paraId="6D72690B" w14:textId="3907132E" w:rsidR="003E2614" w:rsidRPr="00AA22E9" w:rsidRDefault="003E2614" w:rsidP="000959AD">
            <w:pPr>
              <w:jc w:val="right"/>
            </w:pPr>
            <w:r w:rsidRPr="00AA22E9">
              <w:t> </w:t>
            </w:r>
            <w:r w:rsidR="000959AD">
              <w:t>Carried forward</w:t>
            </w:r>
          </w:p>
        </w:tc>
        <w:tc>
          <w:tcPr>
            <w:tcW w:w="1758" w:type="dxa"/>
            <w:noWrap/>
            <w:hideMark/>
          </w:tcPr>
          <w:p w14:paraId="5934C55A" w14:textId="77777777" w:rsidR="003E2614" w:rsidRPr="00AA22E9" w:rsidRDefault="003E2614" w:rsidP="003E2614">
            <w:r w:rsidRPr="00AA22E9">
              <w:t> </w:t>
            </w:r>
          </w:p>
        </w:tc>
      </w:tr>
      <w:tr w:rsidR="003E2614" w:rsidRPr="00AA22E9" w14:paraId="3F97FBE3" w14:textId="77777777" w:rsidTr="00900F69">
        <w:trPr>
          <w:trHeight w:val="255"/>
        </w:trPr>
        <w:tc>
          <w:tcPr>
            <w:tcW w:w="964" w:type="dxa"/>
            <w:noWrap/>
            <w:hideMark/>
          </w:tcPr>
          <w:p w14:paraId="5AE85B50" w14:textId="77777777" w:rsidR="003E2614" w:rsidRPr="00AA22E9" w:rsidRDefault="003E2614" w:rsidP="003E2614">
            <w:r w:rsidRPr="00AA22E9">
              <w:lastRenderedPageBreak/>
              <w:t> </w:t>
            </w:r>
          </w:p>
        </w:tc>
        <w:tc>
          <w:tcPr>
            <w:tcW w:w="6691" w:type="dxa"/>
            <w:noWrap/>
            <w:hideMark/>
          </w:tcPr>
          <w:p w14:paraId="1F0405AC" w14:textId="55DEDBD4" w:rsidR="003E2614" w:rsidRPr="00AA22E9" w:rsidRDefault="000959AD" w:rsidP="003E2614">
            <w:pPr>
              <w:jc w:val="right"/>
            </w:pPr>
            <w:r w:rsidRPr="00AA22E9">
              <w:t>Brought forward</w:t>
            </w:r>
          </w:p>
        </w:tc>
        <w:tc>
          <w:tcPr>
            <w:tcW w:w="1758" w:type="dxa"/>
            <w:noWrap/>
            <w:hideMark/>
          </w:tcPr>
          <w:p w14:paraId="785A69C1" w14:textId="77777777" w:rsidR="003E2614" w:rsidRPr="00AA22E9" w:rsidRDefault="003E2614" w:rsidP="003E2614">
            <w:r w:rsidRPr="00AA22E9">
              <w:t> </w:t>
            </w:r>
          </w:p>
        </w:tc>
      </w:tr>
      <w:tr w:rsidR="003E2614" w:rsidRPr="00AA22E9" w14:paraId="40ADBD7F" w14:textId="77777777" w:rsidTr="00900F69">
        <w:trPr>
          <w:trHeight w:val="255"/>
        </w:trPr>
        <w:tc>
          <w:tcPr>
            <w:tcW w:w="964" w:type="dxa"/>
            <w:noWrap/>
            <w:hideMark/>
          </w:tcPr>
          <w:p w14:paraId="44A70729" w14:textId="77777777" w:rsidR="003E2614" w:rsidRPr="00AA22E9" w:rsidRDefault="003E2614" w:rsidP="003E2614">
            <w:r w:rsidRPr="00AA22E9">
              <w:t> </w:t>
            </w:r>
          </w:p>
        </w:tc>
        <w:tc>
          <w:tcPr>
            <w:tcW w:w="6691" w:type="dxa"/>
            <w:noWrap/>
            <w:hideMark/>
          </w:tcPr>
          <w:p w14:paraId="56CA859D" w14:textId="63BFF31F" w:rsidR="003E2614" w:rsidRPr="00AA22E9" w:rsidRDefault="003E2614" w:rsidP="003E2614">
            <w:pPr>
              <w:jc w:val="right"/>
            </w:pPr>
          </w:p>
        </w:tc>
        <w:tc>
          <w:tcPr>
            <w:tcW w:w="1758" w:type="dxa"/>
            <w:noWrap/>
            <w:hideMark/>
          </w:tcPr>
          <w:p w14:paraId="3274AA15" w14:textId="77777777" w:rsidR="003E2614" w:rsidRPr="00AA22E9" w:rsidRDefault="003E2614" w:rsidP="003E2614">
            <w:r w:rsidRPr="00AA22E9">
              <w:t> </w:t>
            </w:r>
          </w:p>
        </w:tc>
      </w:tr>
      <w:tr w:rsidR="003E2614" w:rsidRPr="00AA22E9" w14:paraId="22B9F31D" w14:textId="77777777" w:rsidTr="00900F69">
        <w:trPr>
          <w:trHeight w:val="255"/>
        </w:trPr>
        <w:tc>
          <w:tcPr>
            <w:tcW w:w="964" w:type="dxa"/>
            <w:noWrap/>
            <w:hideMark/>
          </w:tcPr>
          <w:p w14:paraId="644B911E" w14:textId="77777777" w:rsidR="003E2614" w:rsidRPr="00AA22E9" w:rsidRDefault="003E2614" w:rsidP="003E2614">
            <w:r w:rsidRPr="00AA22E9">
              <w:t>6</w:t>
            </w:r>
          </w:p>
        </w:tc>
        <w:tc>
          <w:tcPr>
            <w:tcW w:w="6691" w:type="dxa"/>
            <w:noWrap/>
            <w:hideMark/>
          </w:tcPr>
          <w:p w14:paraId="420B1FE3" w14:textId="77777777" w:rsidR="003E2614" w:rsidRPr="00AA22E9" w:rsidRDefault="003E2614" w:rsidP="003E2614">
            <w:pPr>
              <w:rPr>
                <w:u w:val="single"/>
              </w:rPr>
            </w:pPr>
            <w:r w:rsidRPr="00AA22E9">
              <w:rPr>
                <w:u w:val="single"/>
              </w:rPr>
              <w:t>De-Mobilisation (Contractor to insert)</w:t>
            </w:r>
          </w:p>
        </w:tc>
        <w:tc>
          <w:tcPr>
            <w:tcW w:w="1758" w:type="dxa"/>
            <w:noWrap/>
            <w:hideMark/>
          </w:tcPr>
          <w:p w14:paraId="3FD32833" w14:textId="77777777" w:rsidR="003E2614" w:rsidRPr="00AA22E9" w:rsidRDefault="003E2614" w:rsidP="003E2614">
            <w:r w:rsidRPr="00AA22E9">
              <w:t> </w:t>
            </w:r>
          </w:p>
        </w:tc>
      </w:tr>
      <w:tr w:rsidR="003E2614" w:rsidRPr="00AA22E9" w14:paraId="760B1D9B" w14:textId="77777777" w:rsidTr="00900F69">
        <w:trPr>
          <w:trHeight w:val="255"/>
        </w:trPr>
        <w:tc>
          <w:tcPr>
            <w:tcW w:w="964" w:type="dxa"/>
            <w:noWrap/>
            <w:hideMark/>
          </w:tcPr>
          <w:p w14:paraId="52B0570E" w14:textId="77777777" w:rsidR="003E2614" w:rsidRPr="00AA22E9" w:rsidRDefault="003E2614" w:rsidP="003E2614">
            <w:r w:rsidRPr="00AA22E9">
              <w:t>6.1</w:t>
            </w:r>
          </w:p>
        </w:tc>
        <w:tc>
          <w:tcPr>
            <w:tcW w:w="6691" w:type="dxa"/>
            <w:noWrap/>
            <w:hideMark/>
          </w:tcPr>
          <w:p w14:paraId="5208A4C7" w14:textId="77777777" w:rsidR="003E2614" w:rsidRPr="00AA22E9" w:rsidRDefault="003E2614" w:rsidP="003E2614">
            <w:r w:rsidRPr="00AA22E9">
              <w:t>Marine equipment</w:t>
            </w:r>
          </w:p>
        </w:tc>
        <w:tc>
          <w:tcPr>
            <w:tcW w:w="1758" w:type="dxa"/>
            <w:noWrap/>
            <w:hideMark/>
          </w:tcPr>
          <w:p w14:paraId="30A64754" w14:textId="77777777" w:rsidR="003E2614" w:rsidRPr="00AA22E9" w:rsidRDefault="003E2614" w:rsidP="003E2614">
            <w:r w:rsidRPr="00AA22E9">
              <w:t> </w:t>
            </w:r>
          </w:p>
        </w:tc>
      </w:tr>
      <w:tr w:rsidR="003E2614" w:rsidRPr="00AA22E9" w14:paraId="4C19CD64" w14:textId="77777777" w:rsidTr="00900F69">
        <w:trPr>
          <w:trHeight w:val="255"/>
        </w:trPr>
        <w:tc>
          <w:tcPr>
            <w:tcW w:w="964" w:type="dxa"/>
            <w:noWrap/>
            <w:hideMark/>
          </w:tcPr>
          <w:p w14:paraId="237BB713" w14:textId="77777777" w:rsidR="003E2614" w:rsidRPr="00AA22E9" w:rsidRDefault="003E2614" w:rsidP="003E2614">
            <w:r w:rsidRPr="00AA22E9">
              <w:t> </w:t>
            </w:r>
          </w:p>
        </w:tc>
        <w:tc>
          <w:tcPr>
            <w:tcW w:w="6691" w:type="dxa"/>
            <w:noWrap/>
            <w:hideMark/>
          </w:tcPr>
          <w:p w14:paraId="5C2B1FCE" w14:textId="77777777" w:rsidR="003E2614" w:rsidRPr="00AA22E9" w:rsidRDefault="003E2614" w:rsidP="003E2614">
            <w:r w:rsidRPr="00AA22E9">
              <w:t> </w:t>
            </w:r>
          </w:p>
        </w:tc>
        <w:tc>
          <w:tcPr>
            <w:tcW w:w="1758" w:type="dxa"/>
            <w:noWrap/>
            <w:hideMark/>
          </w:tcPr>
          <w:p w14:paraId="7D6FFBBF" w14:textId="77777777" w:rsidR="003E2614" w:rsidRPr="00AA22E9" w:rsidRDefault="003E2614" w:rsidP="003E2614">
            <w:r w:rsidRPr="00AA22E9">
              <w:t> </w:t>
            </w:r>
          </w:p>
        </w:tc>
      </w:tr>
      <w:tr w:rsidR="003E2614" w:rsidRPr="00AA22E9" w14:paraId="7F0667B1" w14:textId="77777777" w:rsidTr="00900F69">
        <w:trPr>
          <w:trHeight w:val="255"/>
        </w:trPr>
        <w:tc>
          <w:tcPr>
            <w:tcW w:w="964" w:type="dxa"/>
            <w:noWrap/>
            <w:hideMark/>
          </w:tcPr>
          <w:p w14:paraId="441165FA" w14:textId="77777777" w:rsidR="003E2614" w:rsidRPr="00AA22E9" w:rsidRDefault="003E2614" w:rsidP="003E2614">
            <w:r w:rsidRPr="00AA22E9">
              <w:t> </w:t>
            </w:r>
          </w:p>
        </w:tc>
        <w:tc>
          <w:tcPr>
            <w:tcW w:w="6691" w:type="dxa"/>
            <w:noWrap/>
            <w:hideMark/>
          </w:tcPr>
          <w:p w14:paraId="6A82070D" w14:textId="77777777" w:rsidR="003E2614" w:rsidRPr="00AA22E9" w:rsidRDefault="003E2614" w:rsidP="003E2614">
            <w:r w:rsidRPr="00AA22E9">
              <w:t> </w:t>
            </w:r>
          </w:p>
        </w:tc>
        <w:tc>
          <w:tcPr>
            <w:tcW w:w="1758" w:type="dxa"/>
            <w:noWrap/>
            <w:hideMark/>
          </w:tcPr>
          <w:p w14:paraId="195578C2" w14:textId="77777777" w:rsidR="003E2614" w:rsidRPr="00AA22E9" w:rsidRDefault="003E2614" w:rsidP="003E2614">
            <w:r w:rsidRPr="00AA22E9">
              <w:t> </w:t>
            </w:r>
          </w:p>
        </w:tc>
      </w:tr>
      <w:tr w:rsidR="003E2614" w:rsidRPr="00AA22E9" w14:paraId="5A818CDE" w14:textId="77777777" w:rsidTr="00900F69">
        <w:trPr>
          <w:trHeight w:val="255"/>
        </w:trPr>
        <w:tc>
          <w:tcPr>
            <w:tcW w:w="964" w:type="dxa"/>
            <w:noWrap/>
            <w:hideMark/>
          </w:tcPr>
          <w:p w14:paraId="33C4DA80" w14:textId="77777777" w:rsidR="003E2614" w:rsidRPr="00AA22E9" w:rsidRDefault="003E2614" w:rsidP="003E2614">
            <w:r w:rsidRPr="00AA22E9">
              <w:t> </w:t>
            </w:r>
          </w:p>
        </w:tc>
        <w:tc>
          <w:tcPr>
            <w:tcW w:w="6691" w:type="dxa"/>
            <w:noWrap/>
            <w:hideMark/>
          </w:tcPr>
          <w:p w14:paraId="21FF3B3E" w14:textId="77777777" w:rsidR="003E2614" w:rsidRPr="00AA22E9" w:rsidRDefault="003E2614" w:rsidP="003E2614">
            <w:r w:rsidRPr="00AA22E9">
              <w:t> </w:t>
            </w:r>
          </w:p>
        </w:tc>
        <w:tc>
          <w:tcPr>
            <w:tcW w:w="1758" w:type="dxa"/>
            <w:noWrap/>
            <w:hideMark/>
          </w:tcPr>
          <w:p w14:paraId="57906BB9" w14:textId="77777777" w:rsidR="003E2614" w:rsidRPr="00AA22E9" w:rsidRDefault="003E2614" w:rsidP="003E2614">
            <w:r w:rsidRPr="00AA22E9">
              <w:t> </w:t>
            </w:r>
          </w:p>
        </w:tc>
      </w:tr>
      <w:tr w:rsidR="003E2614" w:rsidRPr="00AA22E9" w14:paraId="45526C99" w14:textId="77777777" w:rsidTr="00900F69">
        <w:trPr>
          <w:trHeight w:val="255"/>
        </w:trPr>
        <w:tc>
          <w:tcPr>
            <w:tcW w:w="964" w:type="dxa"/>
            <w:noWrap/>
            <w:hideMark/>
          </w:tcPr>
          <w:p w14:paraId="370619BC" w14:textId="77777777" w:rsidR="003E2614" w:rsidRPr="00AA22E9" w:rsidRDefault="003E2614" w:rsidP="003E2614">
            <w:r w:rsidRPr="00AA22E9">
              <w:t> </w:t>
            </w:r>
          </w:p>
        </w:tc>
        <w:tc>
          <w:tcPr>
            <w:tcW w:w="6691" w:type="dxa"/>
            <w:noWrap/>
            <w:hideMark/>
          </w:tcPr>
          <w:p w14:paraId="00160928" w14:textId="77777777" w:rsidR="003E2614" w:rsidRPr="00AA22E9" w:rsidRDefault="003E2614" w:rsidP="003E2614">
            <w:r w:rsidRPr="00AA22E9">
              <w:t> </w:t>
            </w:r>
          </w:p>
        </w:tc>
        <w:tc>
          <w:tcPr>
            <w:tcW w:w="1758" w:type="dxa"/>
            <w:noWrap/>
            <w:hideMark/>
          </w:tcPr>
          <w:p w14:paraId="6869FE6C" w14:textId="77777777" w:rsidR="003E2614" w:rsidRPr="00AA22E9" w:rsidRDefault="003E2614" w:rsidP="003E2614">
            <w:r w:rsidRPr="00AA22E9">
              <w:t> </w:t>
            </w:r>
          </w:p>
        </w:tc>
      </w:tr>
      <w:tr w:rsidR="003E2614" w:rsidRPr="00AA22E9" w14:paraId="1603FE80" w14:textId="77777777" w:rsidTr="00900F69">
        <w:trPr>
          <w:trHeight w:val="255"/>
        </w:trPr>
        <w:tc>
          <w:tcPr>
            <w:tcW w:w="964" w:type="dxa"/>
            <w:noWrap/>
            <w:hideMark/>
          </w:tcPr>
          <w:p w14:paraId="061CF843" w14:textId="77777777" w:rsidR="003E2614" w:rsidRPr="00AA22E9" w:rsidRDefault="003E2614" w:rsidP="003E2614">
            <w:r w:rsidRPr="00AA22E9">
              <w:t> </w:t>
            </w:r>
          </w:p>
        </w:tc>
        <w:tc>
          <w:tcPr>
            <w:tcW w:w="6691" w:type="dxa"/>
            <w:noWrap/>
            <w:hideMark/>
          </w:tcPr>
          <w:p w14:paraId="206CCB2E" w14:textId="77777777" w:rsidR="003E2614" w:rsidRPr="00AA22E9" w:rsidRDefault="003E2614" w:rsidP="003E2614">
            <w:r w:rsidRPr="00AA22E9">
              <w:t> </w:t>
            </w:r>
          </w:p>
        </w:tc>
        <w:tc>
          <w:tcPr>
            <w:tcW w:w="1758" w:type="dxa"/>
            <w:noWrap/>
            <w:hideMark/>
          </w:tcPr>
          <w:p w14:paraId="08BB56F7" w14:textId="77777777" w:rsidR="003E2614" w:rsidRPr="00AA22E9" w:rsidRDefault="003E2614" w:rsidP="003E2614">
            <w:r w:rsidRPr="00AA22E9">
              <w:t> </w:t>
            </w:r>
          </w:p>
        </w:tc>
      </w:tr>
      <w:tr w:rsidR="003E2614" w:rsidRPr="00AA22E9" w14:paraId="204023BA" w14:textId="77777777" w:rsidTr="00900F69">
        <w:trPr>
          <w:trHeight w:val="255"/>
        </w:trPr>
        <w:tc>
          <w:tcPr>
            <w:tcW w:w="964" w:type="dxa"/>
            <w:noWrap/>
            <w:hideMark/>
          </w:tcPr>
          <w:p w14:paraId="324733E4" w14:textId="77777777" w:rsidR="003E2614" w:rsidRPr="00AA22E9" w:rsidRDefault="003E2614" w:rsidP="003E2614">
            <w:r w:rsidRPr="00AA22E9">
              <w:t>6.2</w:t>
            </w:r>
          </w:p>
        </w:tc>
        <w:tc>
          <w:tcPr>
            <w:tcW w:w="6691" w:type="dxa"/>
            <w:noWrap/>
            <w:hideMark/>
          </w:tcPr>
          <w:p w14:paraId="709E7EED" w14:textId="77777777" w:rsidR="003E2614" w:rsidRPr="00AA22E9" w:rsidRDefault="003E2614" w:rsidP="003E2614">
            <w:r w:rsidRPr="00AA22E9">
              <w:t>Dredging equipment</w:t>
            </w:r>
          </w:p>
        </w:tc>
        <w:tc>
          <w:tcPr>
            <w:tcW w:w="1758" w:type="dxa"/>
            <w:noWrap/>
            <w:hideMark/>
          </w:tcPr>
          <w:p w14:paraId="0B7846C8" w14:textId="77777777" w:rsidR="003E2614" w:rsidRPr="00AA22E9" w:rsidRDefault="003E2614" w:rsidP="003E2614">
            <w:r w:rsidRPr="00AA22E9">
              <w:t> </w:t>
            </w:r>
          </w:p>
        </w:tc>
      </w:tr>
      <w:tr w:rsidR="003E2614" w:rsidRPr="00AA22E9" w14:paraId="46564775" w14:textId="77777777" w:rsidTr="00900F69">
        <w:trPr>
          <w:trHeight w:val="255"/>
        </w:trPr>
        <w:tc>
          <w:tcPr>
            <w:tcW w:w="964" w:type="dxa"/>
            <w:noWrap/>
            <w:hideMark/>
          </w:tcPr>
          <w:p w14:paraId="7CA025CC" w14:textId="77777777" w:rsidR="003E2614" w:rsidRPr="00AA22E9" w:rsidRDefault="003E2614" w:rsidP="003E2614">
            <w:r w:rsidRPr="00AA22E9">
              <w:t> </w:t>
            </w:r>
          </w:p>
        </w:tc>
        <w:tc>
          <w:tcPr>
            <w:tcW w:w="6691" w:type="dxa"/>
            <w:noWrap/>
            <w:hideMark/>
          </w:tcPr>
          <w:p w14:paraId="26D6FA79" w14:textId="77777777" w:rsidR="003E2614" w:rsidRPr="00AA22E9" w:rsidRDefault="003E2614" w:rsidP="003E2614">
            <w:r w:rsidRPr="00AA22E9">
              <w:t> </w:t>
            </w:r>
          </w:p>
        </w:tc>
        <w:tc>
          <w:tcPr>
            <w:tcW w:w="1758" w:type="dxa"/>
            <w:noWrap/>
            <w:hideMark/>
          </w:tcPr>
          <w:p w14:paraId="2053B512" w14:textId="77777777" w:rsidR="003E2614" w:rsidRPr="00AA22E9" w:rsidRDefault="003E2614" w:rsidP="003E2614">
            <w:r w:rsidRPr="00AA22E9">
              <w:t> </w:t>
            </w:r>
          </w:p>
        </w:tc>
      </w:tr>
      <w:tr w:rsidR="003E2614" w:rsidRPr="00AA22E9" w14:paraId="2EEECB7B" w14:textId="77777777" w:rsidTr="00900F69">
        <w:trPr>
          <w:trHeight w:val="255"/>
        </w:trPr>
        <w:tc>
          <w:tcPr>
            <w:tcW w:w="964" w:type="dxa"/>
            <w:noWrap/>
            <w:hideMark/>
          </w:tcPr>
          <w:p w14:paraId="77003E20" w14:textId="77777777" w:rsidR="003E2614" w:rsidRPr="00AA22E9" w:rsidRDefault="003E2614" w:rsidP="003E2614">
            <w:r w:rsidRPr="00AA22E9">
              <w:t> </w:t>
            </w:r>
          </w:p>
        </w:tc>
        <w:tc>
          <w:tcPr>
            <w:tcW w:w="6691" w:type="dxa"/>
            <w:noWrap/>
            <w:hideMark/>
          </w:tcPr>
          <w:p w14:paraId="5F5C3DAC" w14:textId="77777777" w:rsidR="003E2614" w:rsidRPr="00AA22E9" w:rsidRDefault="003E2614" w:rsidP="003E2614">
            <w:r w:rsidRPr="00AA22E9">
              <w:t> </w:t>
            </w:r>
          </w:p>
        </w:tc>
        <w:tc>
          <w:tcPr>
            <w:tcW w:w="1758" w:type="dxa"/>
            <w:noWrap/>
            <w:hideMark/>
          </w:tcPr>
          <w:p w14:paraId="70B6C6A0" w14:textId="77777777" w:rsidR="003E2614" w:rsidRPr="00AA22E9" w:rsidRDefault="003E2614" w:rsidP="003E2614">
            <w:r w:rsidRPr="00AA22E9">
              <w:t> </w:t>
            </w:r>
          </w:p>
        </w:tc>
      </w:tr>
      <w:tr w:rsidR="003E2614" w:rsidRPr="00AA22E9" w14:paraId="340E829F" w14:textId="77777777" w:rsidTr="00900F69">
        <w:trPr>
          <w:trHeight w:val="255"/>
        </w:trPr>
        <w:tc>
          <w:tcPr>
            <w:tcW w:w="964" w:type="dxa"/>
            <w:noWrap/>
            <w:hideMark/>
          </w:tcPr>
          <w:p w14:paraId="1A010221" w14:textId="77777777" w:rsidR="003E2614" w:rsidRPr="00AA22E9" w:rsidRDefault="003E2614" w:rsidP="003E2614">
            <w:r w:rsidRPr="00AA22E9">
              <w:t> </w:t>
            </w:r>
          </w:p>
        </w:tc>
        <w:tc>
          <w:tcPr>
            <w:tcW w:w="6691" w:type="dxa"/>
            <w:noWrap/>
            <w:hideMark/>
          </w:tcPr>
          <w:p w14:paraId="33BB7AAA" w14:textId="77777777" w:rsidR="003E2614" w:rsidRPr="00AA22E9" w:rsidRDefault="003E2614" w:rsidP="003E2614">
            <w:r w:rsidRPr="00AA22E9">
              <w:t> </w:t>
            </w:r>
          </w:p>
        </w:tc>
        <w:tc>
          <w:tcPr>
            <w:tcW w:w="1758" w:type="dxa"/>
            <w:noWrap/>
            <w:hideMark/>
          </w:tcPr>
          <w:p w14:paraId="3A5D9AF5" w14:textId="77777777" w:rsidR="003E2614" w:rsidRPr="00AA22E9" w:rsidRDefault="003E2614" w:rsidP="003E2614">
            <w:r w:rsidRPr="00AA22E9">
              <w:t> </w:t>
            </w:r>
          </w:p>
        </w:tc>
      </w:tr>
      <w:tr w:rsidR="003E2614" w:rsidRPr="00AA22E9" w14:paraId="2D6EB023" w14:textId="77777777" w:rsidTr="00900F69">
        <w:trPr>
          <w:trHeight w:val="255"/>
        </w:trPr>
        <w:tc>
          <w:tcPr>
            <w:tcW w:w="964" w:type="dxa"/>
            <w:noWrap/>
          </w:tcPr>
          <w:p w14:paraId="1831BFED" w14:textId="77777777" w:rsidR="003E2614" w:rsidRPr="00AA22E9" w:rsidRDefault="003E2614" w:rsidP="003E2614"/>
        </w:tc>
        <w:tc>
          <w:tcPr>
            <w:tcW w:w="6691" w:type="dxa"/>
            <w:noWrap/>
          </w:tcPr>
          <w:p w14:paraId="479C98A0" w14:textId="77777777" w:rsidR="003E2614" w:rsidRPr="00AA22E9" w:rsidRDefault="003E2614" w:rsidP="003E2614"/>
        </w:tc>
        <w:tc>
          <w:tcPr>
            <w:tcW w:w="1758" w:type="dxa"/>
            <w:noWrap/>
          </w:tcPr>
          <w:p w14:paraId="5D980E6F" w14:textId="77777777" w:rsidR="003E2614" w:rsidRPr="00AA22E9" w:rsidRDefault="003E2614" w:rsidP="003E2614"/>
        </w:tc>
      </w:tr>
      <w:tr w:rsidR="003E2614" w:rsidRPr="00AA22E9" w14:paraId="69EF8302" w14:textId="77777777" w:rsidTr="00900F69">
        <w:trPr>
          <w:trHeight w:val="255"/>
        </w:trPr>
        <w:tc>
          <w:tcPr>
            <w:tcW w:w="964" w:type="dxa"/>
            <w:noWrap/>
            <w:hideMark/>
          </w:tcPr>
          <w:p w14:paraId="2BB5CA88" w14:textId="77777777" w:rsidR="003E2614" w:rsidRPr="00AA22E9" w:rsidRDefault="003E2614" w:rsidP="003E2614">
            <w:r w:rsidRPr="00AA22E9">
              <w:t> </w:t>
            </w:r>
          </w:p>
        </w:tc>
        <w:tc>
          <w:tcPr>
            <w:tcW w:w="6691" w:type="dxa"/>
            <w:noWrap/>
            <w:hideMark/>
          </w:tcPr>
          <w:p w14:paraId="782782CB" w14:textId="77777777" w:rsidR="003E2614" w:rsidRPr="00AA22E9" w:rsidRDefault="003E2614" w:rsidP="003E2614">
            <w:r w:rsidRPr="00AA22E9">
              <w:t> </w:t>
            </w:r>
          </w:p>
        </w:tc>
        <w:tc>
          <w:tcPr>
            <w:tcW w:w="1758" w:type="dxa"/>
            <w:noWrap/>
            <w:hideMark/>
          </w:tcPr>
          <w:p w14:paraId="1ED19937" w14:textId="77777777" w:rsidR="003E2614" w:rsidRPr="00AA22E9" w:rsidRDefault="003E2614" w:rsidP="003E2614">
            <w:r w:rsidRPr="00AA22E9">
              <w:t> </w:t>
            </w:r>
          </w:p>
        </w:tc>
      </w:tr>
      <w:tr w:rsidR="003E2614" w:rsidRPr="00AA22E9" w14:paraId="4C33743E" w14:textId="77777777" w:rsidTr="00900F69">
        <w:trPr>
          <w:trHeight w:val="255"/>
        </w:trPr>
        <w:tc>
          <w:tcPr>
            <w:tcW w:w="964" w:type="dxa"/>
            <w:noWrap/>
            <w:hideMark/>
          </w:tcPr>
          <w:p w14:paraId="2481CE20" w14:textId="77777777" w:rsidR="003E2614" w:rsidRPr="00AA22E9" w:rsidRDefault="003E2614" w:rsidP="003E2614">
            <w:r w:rsidRPr="00AA22E9">
              <w:t>6.3</w:t>
            </w:r>
          </w:p>
        </w:tc>
        <w:tc>
          <w:tcPr>
            <w:tcW w:w="6691" w:type="dxa"/>
            <w:noWrap/>
            <w:hideMark/>
          </w:tcPr>
          <w:p w14:paraId="22CD78C5" w14:textId="77777777" w:rsidR="003E2614" w:rsidRPr="00AA22E9" w:rsidRDefault="003E2614" w:rsidP="003E2614">
            <w:r w:rsidRPr="00AA22E9">
              <w:t>Land based equipment</w:t>
            </w:r>
          </w:p>
        </w:tc>
        <w:tc>
          <w:tcPr>
            <w:tcW w:w="1758" w:type="dxa"/>
            <w:noWrap/>
            <w:hideMark/>
          </w:tcPr>
          <w:p w14:paraId="3F9EDA8F" w14:textId="77777777" w:rsidR="003E2614" w:rsidRPr="00AA22E9" w:rsidRDefault="003E2614" w:rsidP="003E2614">
            <w:r w:rsidRPr="00AA22E9">
              <w:t> </w:t>
            </w:r>
          </w:p>
        </w:tc>
      </w:tr>
      <w:tr w:rsidR="003E2614" w:rsidRPr="00AA22E9" w14:paraId="301FA12E" w14:textId="77777777" w:rsidTr="00900F69">
        <w:trPr>
          <w:trHeight w:val="255"/>
        </w:trPr>
        <w:tc>
          <w:tcPr>
            <w:tcW w:w="964" w:type="dxa"/>
            <w:noWrap/>
            <w:hideMark/>
          </w:tcPr>
          <w:p w14:paraId="6CFF559F" w14:textId="77777777" w:rsidR="003E2614" w:rsidRPr="00AA22E9" w:rsidRDefault="003E2614" w:rsidP="003E2614">
            <w:r w:rsidRPr="00AA22E9">
              <w:t> </w:t>
            </w:r>
          </w:p>
        </w:tc>
        <w:tc>
          <w:tcPr>
            <w:tcW w:w="6691" w:type="dxa"/>
            <w:noWrap/>
            <w:hideMark/>
          </w:tcPr>
          <w:p w14:paraId="1A84B292" w14:textId="77777777" w:rsidR="003E2614" w:rsidRPr="00AA22E9" w:rsidRDefault="003E2614" w:rsidP="003E2614">
            <w:r w:rsidRPr="00AA22E9">
              <w:t> </w:t>
            </w:r>
          </w:p>
        </w:tc>
        <w:tc>
          <w:tcPr>
            <w:tcW w:w="1758" w:type="dxa"/>
            <w:noWrap/>
            <w:hideMark/>
          </w:tcPr>
          <w:p w14:paraId="6FC33D9D" w14:textId="77777777" w:rsidR="003E2614" w:rsidRPr="00AA22E9" w:rsidRDefault="003E2614" w:rsidP="003E2614">
            <w:r w:rsidRPr="00AA22E9">
              <w:t> </w:t>
            </w:r>
          </w:p>
        </w:tc>
      </w:tr>
      <w:tr w:rsidR="003E2614" w:rsidRPr="00AA22E9" w14:paraId="5A8B42BC" w14:textId="77777777" w:rsidTr="00900F69">
        <w:trPr>
          <w:trHeight w:val="255"/>
        </w:trPr>
        <w:tc>
          <w:tcPr>
            <w:tcW w:w="964" w:type="dxa"/>
            <w:noWrap/>
            <w:hideMark/>
          </w:tcPr>
          <w:p w14:paraId="48771FFA" w14:textId="77777777" w:rsidR="003E2614" w:rsidRPr="00AA22E9" w:rsidRDefault="003E2614" w:rsidP="003E2614">
            <w:r w:rsidRPr="00AA22E9">
              <w:t> </w:t>
            </w:r>
          </w:p>
        </w:tc>
        <w:tc>
          <w:tcPr>
            <w:tcW w:w="6691" w:type="dxa"/>
            <w:noWrap/>
            <w:hideMark/>
          </w:tcPr>
          <w:p w14:paraId="1D12917D" w14:textId="77777777" w:rsidR="003E2614" w:rsidRPr="00AA22E9" w:rsidRDefault="003E2614" w:rsidP="003E2614">
            <w:r w:rsidRPr="00AA22E9">
              <w:t> </w:t>
            </w:r>
          </w:p>
        </w:tc>
        <w:tc>
          <w:tcPr>
            <w:tcW w:w="1758" w:type="dxa"/>
            <w:noWrap/>
            <w:hideMark/>
          </w:tcPr>
          <w:p w14:paraId="6C642FD0" w14:textId="77777777" w:rsidR="003E2614" w:rsidRPr="00AA22E9" w:rsidRDefault="003E2614" w:rsidP="003E2614">
            <w:r w:rsidRPr="00AA22E9">
              <w:t> </w:t>
            </w:r>
          </w:p>
        </w:tc>
      </w:tr>
      <w:tr w:rsidR="003E2614" w:rsidRPr="00AA22E9" w14:paraId="0C0FFF46" w14:textId="77777777" w:rsidTr="00900F69">
        <w:trPr>
          <w:trHeight w:val="255"/>
        </w:trPr>
        <w:tc>
          <w:tcPr>
            <w:tcW w:w="964" w:type="dxa"/>
            <w:noWrap/>
            <w:hideMark/>
          </w:tcPr>
          <w:p w14:paraId="2B8C1006" w14:textId="77777777" w:rsidR="003E2614" w:rsidRPr="00AA22E9" w:rsidRDefault="003E2614" w:rsidP="003E2614">
            <w:r w:rsidRPr="00AA22E9">
              <w:t> </w:t>
            </w:r>
          </w:p>
        </w:tc>
        <w:tc>
          <w:tcPr>
            <w:tcW w:w="6691" w:type="dxa"/>
            <w:noWrap/>
            <w:hideMark/>
          </w:tcPr>
          <w:p w14:paraId="374F74F8" w14:textId="77777777" w:rsidR="003E2614" w:rsidRPr="00AA22E9" w:rsidRDefault="003E2614" w:rsidP="003E2614">
            <w:r w:rsidRPr="00AA22E9">
              <w:t> </w:t>
            </w:r>
          </w:p>
        </w:tc>
        <w:tc>
          <w:tcPr>
            <w:tcW w:w="1758" w:type="dxa"/>
            <w:noWrap/>
            <w:hideMark/>
          </w:tcPr>
          <w:p w14:paraId="7E47302C" w14:textId="77777777" w:rsidR="003E2614" w:rsidRPr="00AA22E9" w:rsidRDefault="003E2614" w:rsidP="003E2614">
            <w:r w:rsidRPr="00AA22E9">
              <w:t> </w:t>
            </w:r>
          </w:p>
        </w:tc>
      </w:tr>
      <w:tr w:rsidR="003E2614" w:rsidRPr="00AA22E9" w14:paraId="75F2310C" w14:textId="77777777" w:rsidTr="00900F69">
        <w:trPr>
          <w:trHeight w:val="255"/>
        </w:trPr>
        <w:tc>
          <w:tcPr>
            <w:tcW w:w="964" w:type="dxa"/>
            <w:noWrap/>
            <w:hideMark/>
          </w:tcPr>
          <w:p w14:paraId="5CC0DA7F" w14:textId="77777777" w:rsidR="003E2614" w:rsidRPr="00AA22E9" w:rsidRDefault="003E2614" w:rsidP="003E2614">
            <w:r w:rsidRPr="00AA22E9">
              <w:t> </w:t>
            </w:r>
          </w:p>
        </w:tc>
        <w:tc>
          <w:tcPr>
            <w:tcW w:w="6691" w:type="dxa"/>
            <w:noWrap/>
            <w:hideMark/>
          </w:tcPr>
          <w:p w14:paraId="6D8B3192" w14:textId="77777777" w:rsidR="003E2614" w:rsidRPr="00AA22E9" w:rsidRDefault="003E2614" w:rsidP="003E2614">
            <w:r w:rsidRPr="00AA22E9">
              <w:t> </w:t>
            </w:r>
          </w:p>
        </w:tc>
        <w:tc>
          <w:tcPr>
            <w:tcW w:w="1758" w:type="dxa"/>
            <w:noWrap/>
            <w:hideMark/>
          </w:tcPr>
          <w:p w14:paraId="0FF99C69" w14:textId="77777777" w:rsidR="003E2614" w:rsidRPr="00AA22E9" w:rsidRDefault="003E2614" w:rsidP="003E2614">
            <w:r w:rsidRPr="00AA22E9">
              <w:t> </w:t>
            </w:r>
          </w:p>
        </w:tc>
      </w:tr>
      <w:tr w:rsidR="003E2614" w:rsidRPr="00AA22E9" w14:paraId="672A7009" w14:textId="77777777" w:rsidTr="00900F69">
        <w:trPr>
          <w:trHeight w:val="255"/>
        </w:trPr>
        <w:tc>
          <w:tcPr>
            <w:tcW w:w="964" w:type="dxa"/>
            <w:noWrap/>
            <w:hideMark/>
          </w:tcPr>
          <w:p w14:paraId="67508F72" w14:textId="77777777" w:rsidR="003E2614" w:rsidRPr="00AA22E9" w:rsidRDefault="003E2614" w:rsidP="003E2614">
            <w:r w:rsidRPr="00AA22E9">
              <w:t> </w:t>
            </w:r>
          </w:p>
        </w:tc>
        <w:tc>
          <w:tcPr>
            <w:tcW w:w="6691" w:type="dxa"/>
            <w:noWrap/>
            <w:hideMark/>
          </w:tcPr>
          <w:p w14:paraId="189BEC72" w14:textId="77777777" w:rsidR="003E2614" w:rsidRPr="00AA22E9" w:rsidRDefault="003E2614" w:rsidP="003E2614">
            <w:r w:rsidRPr="00AA22E9">
              <w:t> </w:t>
            </w:r>
          </w:p>
        </w:tc>
        <w:tc>
          <w:tcPr>
            <w:tcW w:w="1758" w:type="dxa"/>
            <w:noWrap/>
            <w:hideMark/>
          </w:tcPr>
          <w:p w14:paraId="30CA97B3" w14:textId="77777777" w:rsidR="003E2614" w:rsidRPr="00AA22E9" w:rsidRDefault="003E2614" w:rsidP="003E2614">
            <w:r w:rsidRPr="00AA22E9">
              <w:t> </w:t>
            </w:r>
          </w:p>
        </w:tc>
      </w:tr>
      <w:tr w:rsidR="003E2614" w:rsidRPr="00AA22E9" w14:paraId="2B731B04" w14:textId="77777777" w:rsidTr="00900F69">
        <w:trPr>
          <w:trHeight w:val="255"/>
        </w:trPr>
        <w:tc>
          <w:tcPr>
            <w:tcW w:w="964" w:type="dxa"/>
            <w:noWrap/>
            <w:hideMark/>
          </w:tcPr>
          <w:p w14:paraId="6ECDABA7" w14:textId="77777777" w:rsidR="003E2614" w:rsidRPr="00AA22E9" w:rsidRDefault="003E2614" w:rsidP="003E2614">
            <w:r w:rsidRPr="00AA22E9">
              <w:t>7</w:t>
            </w:r>
          </w:p>
        </w:tc>
        <w:tc>
          <w:tcPr>
            <w:tcW w:w="6691" w:type="dxa"/>
            <w:noWrap/>
            <w:hideMark/>
          </w:tcPr>
          <w:p w14:paraId="633F15FC" w14:textId="77777777" w:rsidR="003E2614" w:rsidRPr="00AA22E9" w:rsidRDefault="003E2614" w:rsidP="003E2614">
            <w:pPr>
              <w:rPr>
                <w:u w:val="single"/>
              </w:rPr>
            </w:pPr>
            <w:r w:rsidRPr="00AA22E9">
              <w:rPr>
                <w:u w:val="single"/>
              </w:rPr>
              <w:t>Other Items</w:t>
            </w:r>
          </w:p>
        </w:tc>
        <w:tc>
          <w:tcPr>
            <w:tcW w:w="1758" w:type="dxa"/>
            <w:noWrap/>
            <w:hideMark/>
          </w:tcPr>
          <w:p w14:paraId="063B492E" w14:textId="77777777" w:rsidR="003E2614" w:rsidRPr="00AA22E9" w:rsidRDefault="003E2614" w:rsidP="003E2614">
            <w:r w:rsidRPr="00AA22E9">
              <w:t> </w:t>
            </w:r>
          </w:p>
        </w:tc>
      </w:tr>
      <w:tr w:rsidR="003E2614" w:rsidRPr="00AA22E9" w14:paraId="67D50D2F" w14:textId="77777777" w:rsidTr="00900F69">
        <w:trPr>
          <w:trHeight w:val="255"/>
        </w:trPr>
        <w:tc>
          <w:tcPr>
            <w:tcW w:w="964" w:type="dxa"/>
            <w:noWrap/>
            <w:hideMark/>
          </w:tcPr>
          <w:p w14:paraId="79E02FDB" w14:textId="77777777" w:rsidR="003E2614" w:rsidRPr="00AA22E9" w:rsidRDefault="003E2614" w:rsidP="003E2614">
            <w:r w:rsidRPr="00AA22E9">
              <w:t>7.1</w:t>
            </w:r>
          </w:p>
        </w:tc>
        <w:tc>
          <w:tcPr>
            <w:tcW w:w="6691" w:type="dxa"/>
            <w:noWrap/>
            <w:hideMark/>
          </w:tcPr>
          <w:p w14:paraId="2898E8BC" w14:textId="77777777" w:rsidR="003E2614" w:rsidRPr="00AA22E9" w:rsidRDefault="003E2614" w:rsidP="003E2614">
            <w:r w:rsidRPr="00AA22E9">
              <w:t xml:space="preserve">Contractor to insert </w:t>
            </w:r>
          </w:p>
        </w:tc>
        <w:tc>
          <w:tcPr>
            <w:tcW w:w="1758" w:type="dxa"/>
            <w:noWrap/>
            <w:hideMark/>
          </w:tcPr>
          <w:p w14:paraId="0D2537A9" w14:textId="77777777" w:rsidR="003E2614" w:rsidRPr="00AA22E9" w:rsidRDefault="003E2614" w:rsidP="003E2614">
            <w:r w:rsidRPr="00AA22E9">
              <w:t> </w:t>
            </w:r>
          </w:p>
        </w:tc>
      </w:tr>
      <w:tr w:rsidR="003E2614" w:rsidRPr="00AA22E9" w14:paraId="71172B4A" w14:textId="77777777" w:rsidTr="00900F69">
        <w:trPr>
          <w:trHeight w:val="255"/>
        </w:trPr>
        <w:tc>
          <w:tcPr>
            <w:tcW w:w="964" w:type="dxa"/>
            <w:noWrap/>
            <w:hideMark/>
          </w:tcPr>
          <w:p w14:paraId="4D5685C6" w14:textId="77777777" w:rsidR="003E2614" w:rsidRPr="00AA22E9" w:rsidRDefault="003E2614" w:rsidP="003E2614">
            <w:r w:rsidRPr="00AA22E9">
              <w:t> </w:t>
            </w:r>
          </w:p>
        </w:tc>
        <w:tc>
          <w:tcPr>
            <w:tcW w:w="6691" w:type="dxa"/>
            <w:noWrap/>
            <w:hideMark/>
          </w:tcPr>
          <w:p w14:paraId="0B56E815" w14:textId="77777777" w:rsidR="003E2614" w:rsidRPr="00AA22E9" w:rsidRDefault="003E2614" w:rsidP="003E2614">
            <w:r w:rsidRPr="00AA22E9">
              <w:t> </w:t>
            </w:r>
          </w:p>
        </w:tc>
        <w:tc>
          <w:tcPr>
            <w:tcW w:w="1758" w:type="dxa"/>
            <w:noWrap/>
            <w:hideMark/>
          </w:tcPr>
          <w:p w14:paraId="2012175E" w14:textId="77777777" w:rsidR="003E2614" w:rsidRPr="00AA22E9" w:rsidRDefault="003E2614" w:rsidP="003E2614">
            <w:r w:rsidRPr="00AA22E9">
              <w:t> </w:t>
            </w:r>
          </w:p>
        </w:tc>
      </w:tr>
      <w:tr w:rsidR="003E2614" w:rsidRPr="00AA22E9" w14:paraId="6426DF0E" w14:textId="77777777" w:rsidTr="00900F69">
        <w:trPr>
          <w:trHeight w:val="255"/>
        </w:trPr>
        <w:tc>
          <w:tcPr>
            <w:tcW w:w="964" w:type="dxa"/>
            <w:noWrap/>
            <w:hideMark/>
          </w:tcPr>
          <w:p w14:paraId="20E4B44A" w14:textId="77777777" w:rsidR="003E2614" w:rsidRPr="00AA22E9" w:rsidRDefault="003E2614" w:rsidP="003E2614">
            <w:r w:rsidRPr="00AA22E9">
              <w:t> </w:t>
            </w:r>
          </w:p>
        </w:tc>
        <w:tc>
          <w:tcPr>
            <w:tcW w:w="6691" w:type="dxa"/>
            <w:noWrap/>
            <w:hideMark/>
          </w:tcPr>
          <w:p w14:paraId="00E53ED9" w14:textId="77777777" w:rsidR="003E2614" w:rsidRPr="00AA22E9" w:rsidRDefault="003E2614" w:rsidP="003E2614">
            <w:r w:rsidRPr="00AA22E9">
              <w:t> </w:t>
            </w:r>
          </w:p>
        </w:tc>
        <w:tc>
          <w:tcPr>
            <w:tcW w:w="1758" w:type="dxa"/>
            <w:noWrap/>
            <w:hideMark/>
          </w:tcPr>
          <w:p w14:paraId="75A8B4A4" w14:textId="77777777" w:rsidR="003E2614" w:rsidRPr="00AA22E9" w:rsidRDefault="003E2614" w:rsidP="003E2614">
            <w:r w:rsidRPr="00AA22E9">
              <w:t> </w:t>
            </w:r>
          </w:p>
        </w:tc>
      </w:tr>
      <w:tr w:rsidR="003E2614" w:rsidRPr="00AA22E9" w14:paraId="32E2D301" w14:textId="77777777" w:rsidTr="00900F69">
        <w:trPr>
          <w:trHeight w:val="255"/>
        </w:trPr>
        <w:tc>
          <w:tcPr>
            <w:tcW w:w="964" w:type="dxa"/>
            <w:noWrap/>
            <w:hideMark/>
          </w:tcPr>
          <w:p w14:paraId="14E6603C" w14:textId="77777777" w:rsidR="003E2614" w:rsidRPr="00AA22E9" w:rsidRDefault="003E2614" w:rsidP="003E2614">
            <w:r w:rsidRPr="00AA22E9">
              <w:t> </w:t>
            </w:r>
          </w:p>
        </w:tc>
        <w:tc>
          <w:tcPr>
            <w:tcW w:w="6691" w:type="dxa"/>
            <w:noWrap/>
            <w:hideMark/>
          </w:tcPr>
          <w:p w14:paraId="65068A4D" w14:textId="77777777" w:rsidR="003E2614" w:rsidRPr="00AA22E9" w:rsidRDefault="003E2614" w:rsidP="003E2614">
            <w:r w:rsidRPr="00AA22E9">
              <w:t> </w:t>
            </w:r>
          </w:p>
        </w:tc>
        <w:tc>
          <w:tcPr>
            <w:tcW w:w="1758" w:type="dxa"/>
            <w:noWrap/>
            <w:hideMark/>
          </w:tcPr>
          <w:p w14:paraId="46F4A821" w14:textId="77777777" w:rsidR="003E2614" w:rsidRPr="00AA22E9" w:rsidRDefault="003E2614" w:rsidP="003E2614">
            <w:r w:rsidRPr="00AA22E9">
              <w:t> </w:t>
            </w:r>
          </w:p>
        </w:tc>
      </w:tr>
      <w:tr w:rsidR="003E2614" w:rsidRPr="00AA22E9" w14:paraId="6A5449B7" w14:textId="77777777" w:rsidTr="00900F69">
        <w:trPr>
          <w:trHeight w:val="255"/>
        </w:trPr>
        <w:tc>
          <w:tcPr>
            <w:tcW w:w="964" w:type="dxa"/>
            <w:noWrap/>
            <w:hideMark/>
          </w:tcPr>
          <w:p w14:paraId="42C59F1C" w14:textId="77777777" w:rsidR="003E2614" w:rsidRPr="00AA22E9" w:rsidRDefault="003E2614" w:rsidP="003E2614">
            <w:r w:rsidRPr="00AA22E9">
              <w:t> </w:t>
            </w:r>
          </w:p>
        </w:tc>
        <w:tc>
          <w:tcPr>
            <w:tcW w:w="6691" w:type="dxa"/>
            <w:noWrap/>
            <w:hideMark/>
          </w:tcPr>
          <w:p w14:paraId="3275D588" w14:textId="77777777" w:rsidR="003E2614" w:rsidRPr="00AA22E9" w:rsidRDefault="003E2614" w:rsidP="003E2614">
            <w:r w:rsidRPr="00AA22E9">
              <w:t> </w:t>
            </w:r>
          </w:p>
        </w:tc>
        <w:tc>
          <w:tcPr>
            <w:tcW w:w="1758" w:type="dxa"/>
            <w:noWrap/>
            <w:hideMark/>
          </w:tcPr>
          <w:p w14:paraId="6D8D8C82" w14:textId="77777777" w:rsidR="003E2614" w:rsidRPr="00AA22E9" w:rsidRDefault="003E2614" w:rsidP="003E2614">
            <w:r w:rsidRPr="00AA22E9">
              <w:t> </w:t>
            </w:r>
          </w:p>
        </w:tc>
      </w:tr>
      <w:tr w:rsidR="003E2614" w:rsidRPr="00AA22E9" w14:paraId="1622FCFB" w14:textId="77777777" w:rsidTr="00900F69">
        <w:trPr>
          <w:trHeight w:val="255"/>
        </w:trPr>
        <w:tc>
          <w:tcPr>
            <w:tcW w:w="964" w:type="dxa"/>
            <w:noWrap/>
            <w:hideMark/>
          </w:tcPr>
          <w:p w14:paraId="3E9CE04D" w14:textId="77777777" w:rsidR="003E2614" w:rsidRPr="00AA22E9" w:rsidRDefault="003E2614" w:rsidP="003E2614">
            <w:r w:rsidRPr="00AA22E9">
              <w:t> </w:t>
            </w:r>
          </w:p>
        </w:tc>
        <w:tc>
          <w:tcPr>
            <w:tcW w:w="6691" w:type="dxa"/>
            <w:noWrap/>
            <w:hideMark/>
          </w:tcPr>
          <w:p w14:paraId="2355B640" w14:textId="77777777" w:rsidR="003E2614" w:rsidRPr="00AA22E9" w:rsidRDefault="003E2614" w:rsidP="003E2614">
            <w:r w:rsidRPr="00AA22E9">
              <w:t> </w:t>
            </w:r>
          </w:p>
        </w:tc>
        <w:tc>
          <w:tcPr>
            <w:tcW w:w="1758" w:type="dxa"/>
            <w:noWrap/>
            <w:hideMark/>
          </w:tcPr>
          <w:p w14:paraId="2A3D8BA5" w14:textId="77777777" w:rsidR="003E2614" w:rsidRPr="00AA22E9" w:rsidRDefault="003E2614" w:rsidP="003E2614">
            <w:r w:rsidRPr="00AA22E9">
              <w:t> </w:t>
            </w:r>
          </w:p>
        </w:tc>
      </w:tr>
      <w:tr w:rsidR="003E2614" w:rsidRPr="00AA22E9" w14:paraId="43B04B9A" w14:textId="77777777" w:rsidTr="00900F69">
        <w:trPr>
          <w:trHeight w:val="255"/>
        </w:trPr>
        <w:tc>
          <w:tcPr>
            <w:tcW w:w="964" w:type="dxa"/>
            <w:noWrap/>
            <w:hideMark/>
          </w:tcPr>
          <w:p w14:paraId="574FD9F6" w14:textId="77777777" w:rsidR="003E2614" w:rsidRPr="00AA22E9" w:rsidRDefault="003E2614" w:rsidP="003E2614">
            <w:r w:rsidRPr="00AA22E9">
              <w:t> </w:t>
            </w:r>
          </w:p>
        </w:tc>
        <w:tc>
          <w:tcPr>
            <w:tcW w:w="6691" w:type="dxa"/>
            <w:noWrap/>
            <w:hideMark/>
          </w:tcPr>
          <w:p w14:paraId="2D6995B9" w14:textId="110B5FD2" w:rsidR="003E2614" w:rsidRPr="00AA22E9" w:rsidRDefault="003E2614" w:rsidP="000959AD">
            <w:pPr>
              <w:jc w:val="right"/>
            </w:pPr>
            <w:r w:rsidRPr="00AA22E9">
              <w:t> </w:t>
            </w:r>
            <w:r w:rsidR="000959AD">
              <w:t>Carried to Summary</w:t>
            </w:r>
          </w:p>
        </w:tc>
        <w:tc>
          <w:tcPr>
            <w:tcW w:w="1758" w:type="dxa"/>
            <w:noWrap/>
            <w:hideMark/>
          </w:tcPr>
          <w:p w14:paraId="46A1AE80" w14:textId="77777777" w:rsidR="003E2614" w:rsidRPr="00AA22E9" w:rsidRDefault="003E2614" w:rsidP="003E2614">
            <w:r w:rsidRPr="00AA22E9">
              <w:t> </w:t>
            </w:r>
          </w:p>
        </w:tc>
      </w:tr>
    </w:tbl>
    <w:p w14:paraId="6C6DF16B" w14:textId="50D37D7F" w:rsidR="0052158B" w:rsidRPr="00AA22E9" w:rsidRDefault="0052158B" w:rsidP="00A95437"/>
    <w:tbl>
      <w:tblPr>
        <w:tblStyle w:val="RHDHVTable"/>
        <w:tblW w:w="0" w:type="auto"/>
        <w:tblLook w:val="04A0" w:firstRow="1" w:lastRow="0" w:firstColumn="1" w:lastColumn="0" w:noHBand="0" w:noVBand="1"/>
      </w:tblPr>
      <w:tblGrid>
        <w:gridCol w:w="681"/>
        <w:gridCol w:w="7116"/>
        <w:gridCol w:w="1616"/>
      </w:tblGrid>
      <w:tr w:rsidR="00A91391" w:rsidRPr="00AA22E9" w14:paraId="2B70B11D" w14:textId="77777777" w:rsidTr="001767B5">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65EC0B0C" w14:textId="2E38B7E0" w:rsidR="00A91391" w:rsidRPr="00AA22E9" w:rsidRDefault="00665A94" w:rsidP="00A91391">
            <w:pPr>
              <w:jc w:val="center"/>
              <w:rPr>
                <w:bCs/>
              </w:rPr>
            </w:pPr>
            <w:r>
              <w:rPr>
                <w:bCs/>
              </w:rPr>
              <w:lastRenderedPageBreak/>
              <w:t>Baltic Hub T5 Offshore Wind Terminal Project</w:t>
            </w:r>
          </w:p>
        </w:tc>
      </w:tr>
      <w:tr w:rsidR="00A91391" w:rsidRPr="00AA22E9" w14:paraId="5905AD88" w14:textId="77777777" w:rsidTr="001767B5">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1D4772A4" w14:textId="34A4D6CB" w:rsidR="00A91391" w:rsidRPr="00AA22E9" w:rsidRDefault="00D11F86" w:rsidP="00A91391">
            <w:pPr>
              <w:jc w:val="center"/>
              <w:rPr>
                <w:bCs/>
              </w:rPr>
            </w:pPr>
            <w:r>
              <w:rPr>
                <w:bCs/>
              </w:rPr>
              <w:t xml:space="preserve">Alternative Pricing Schedule </w:t>
            </w:r>
            <w:r w:rsidR="00D27728">
              <w:rPr>
                <w:bCs/>
              </w:rPr>
              <w:t>–</w:t>
            </w:r>
            <w:r w:rsidR="00A91391" w:rsidRPr="00AA22E9">
              <w:rPr>
                <w:bCs/>
              </w:rPr>
              <w:t xml:space="preserve"> </w:t>
            </w:r>
            <w:r w:rsidR="00D27728">
              <w:rPr>
                <w:bCs/>
              </w:rPr>
              <w:t>Package</w:t>
            </w:r>
            <w:r w:rsidR="00D27728" w:rsidRPr="00AA22E9">
              <w:rPr>
                <w:bCs/>
              </w:rPr>
              <w:t xml:space="preserve"> </w:t>
            </w:r>
            <w:r w:rsidR="00A91391" w:rsidRPr="00AA22E9">
              <w:rPr>
                <w:bCs/>
              </w:rPr>
              <w:t>2 Site Prep</w:t>
            </w:r>
            <w:r w:rsidR="0084245D">
              <w:rPr>
                <w:bCs/>
              </w:rPr>
              <w:t xml:space="preserve"> and</w:t>
            </w:r>
            <w:r w:rsidR="00572F21">
              <w:rPr>
                <w:bCs/>
              </w:rPr>
              <w:t xml:space="preserve"> Dredging</w:t>
            </w:r>
          </w:p>
        </w:tc>
      </w:tr>
      <w:tr w:rsidR="00A91391" w:rsidRPr="00AA22E9" w14:paraId="596EF2C9" w14:textId="77777777" w:rsidTr="001767B5">
        <w:trPr>
          <w:cnfStyle w:val="100000000000" w:firstRow="1" w:lastRow="0" w:firstColumn="0" w:lastColumn="0" w:oddVBand="0" w:evenVBand="0" w:oddHBand="0" w:evenHBand="0" w:firstRowFirstColumn="0" w:firstRowLastColumn="0" w:lastRowFirstColumn="0" w:lastRowLastColumn="0"/>
          <w:trHeight w:val="375"/>
          <w:tblHeader/>
        </w:trPr>
        <w:tc>
          <w:tcPr>
            <w:tcW w:w="681" w:type="dxa"/>
            <w:noWrap/>
            <w:hideMark/>
          </w:tcPr>
          <w:p w14:paraId="49DF1DD6" w14:textId="77777777" w:rsidR="00A91391" w:rsidRPr="00AA22E9" w:rsidRDefault="00A91391" w:rsidP="00A91391">
            <w:pPr>
              <w:jc w:val="center"/>
              <w:rPr>
                <w:bCs/>
              </w:rPr>
            </w:pPr>
            <w:r w:rsidRPr="00AA22E9">
              <w:rPr>
                <w:bCs/>
              </w:rPr>
              <w:t>Item</w:t>
            </w:r>
          </w:p>
        </w:tc>
        <w:tc>
          <w:tcPr>
            <w:tcW w:w="7116" w:type="dxa"/>
            <w:noWrap/>
            <w:hideMark/>
          </w:tcPr>
          <w:p w14:paraId="0F887602" w14:textId="77777777" w:rsidR="00A91391" w:rsidRPr="00AA22E9" w:rsidRDefault="00A91391" w:rsidP="00A91391">
            <w:pPr>
              <w:jc w:val="center"/>
              <w:rPr>
                <w:bCs/>
              </w:rPr>
            </w:pPr>
            <w:r w:rsidRPr="00AA22E9">
              <w:rPr>
                <w:bCs/>
              </w:rPr>
              <w:t>Description</w:t>
            </w:r>
          </w:p>
        </w:tc>
        <w:tc>
          <w:tcPr>
            <w:tcW w:w="1616" w:type="dxa"/>
            <w:noWrap/>
            <w:hideMark/>
          </w:tcPr>
          <w:p w14:paraId="0123E759" w14:textId="405FD58E" w:rsidR="00A91391" w:rsidRPr="00AA22E9" w:rsidRDefault="00A91391" w:rsidP="00A91391">
            <w:pPr>
              <w:jc w:val="center"/>
              <w:rPr>
                <w:bCs/>
              </w:rPr>
            </w:pPr>
            <w:r w:rsidRPr="00AA22E9">
              <w:rPr>
                <w:bCs/>
              </w:rPr>
              <w:t xml:space="preserve">Lump Sum </w:t>
            </w:r>
            <w:proofErr w:type="spellStart"/>
            <w:r w:rsidR="002C57F0" w:rsidRPr="002C57F0">
              <w:rPr>
                <w:bCs/>
              </w:rPr>
              <w:t>zł</w:t>
            </w:r>
            <w:proofErr w:type="spellEnd"/>
          </w:p>
        </w:tc>
      </w:tr>
      <w:tr w:rsidR="00A91391" w:rsidRPr="00AA22E9" w14:paraId="75F5DD91" w14:textId="77777777" w:rsidTr="001767B5">
        <w:trPr>
          <w:trHeight w:val="255"/>
        </w:trPr>
        <w:tc>
          <w:tcPr>
            <w:tcW w:w="681" w:type="dxa"/>
            <w:noWrap/>
            <w:hideMark/>
          </w:tcPr>
          <w:p w14:paraId="6E617D30" w14:textId="77777777" w:rsidR="00A91391" w:rsidRPr="00FB1BDA" w:rsidRDefault="00A91391" w:rsidP="00A91391">
            <w:pPr>
              <w:rPr>
                <w:b/>
                <w:bCs/>
              </w:rPr>
            </w:pPr>
            <w:r w:rsidRPr="00FB1BDA">
              <w:rPr>
                <w:b/>
                <w:bCs/>
              </w:rPr>
              <w:t>1</w:t>
            </w:r>
          </w:p>
        </w:tc>
        <w:tc>
          <w:tcPr>
            <w:tcW w:w="7116" w:type="dxa"/>
            <w:noWrap/>
            <w:hideMark/>
          </w:tcPr>
          <w:p w14:paraId="2D0C93BF" w14:textId="77777777" w:rsidR="00A91391" w:rsidRPr="00FB1BDA" w:rsidRDefault="00A91391" w:rsidP="00A91391">
            <w:pPr>
              <w:rPr>
                <w:b/>
                <w:bCs/>
                <w:u w:val="single"/>
              </w:rPr>
            </w:pPr>
            <w:r w:rsidRPr="00FB1BDA">
              <w:rPr>
                <w:b/>
                <w:bCs/>
                <w:u w:val="single"/>
              </w:rPr>
              <w:t>Site preparation, demolition to T1</w:t>
            </w:r>
          </w:p>
        </w:tc>
        <w:tc>
          <w:tcPr>
            <w:tcW w:w="1616" w:type="dxa"/>
            <w:noWrap/>
            <w:hideMark/>
          </w:tcPr>
          <w:p w14:paraId="568CE339" w14:textId="77777777" w:rsidR="00A91391" w:rsidRPr="00AA22E9" w:rsidRDefault="00A91391">
            <w:r w:rsidRPr="00AA22E9">
              <w:t> </w:t>
            </w:r>
          </w:p>
        </w:tc>
      </w:tr>
      <w:tr w:rsidR="00A91391" w:rsidRPr="00AA22E9" w14:paraId="2BE0F6D1" w14:textId="77777777" w:rsidTr="001767B5">
        <w:trPr>
          <w:trHeight w:val="255"/>
        </w:trPr>
        <w:tc>
          <w:tcPr>
            <w:tcW w:w="681" w:type="dxa"/>
            <w:noWrap/>
            <w:hideMark/>
          </w:tcPr>
          <w:p w14:paraId="78B6CE2E" w14:textId="77777777" w:rsidR="00A91391" w:rsidRPr="00AA22E9" w:rsidRDefault="00A91391" w:rsidP="00A91391">
            <w:r w:rsidRPr="00AA22E9">
              <w:t>1.1</w:t>
            </w:r>
          </w:p>
        </w:tc>
        <w:tc>
          <w:tcPr>
            <w:tcW w:w="7116" w:type="dxa"/>
            <w:noWrap/>
            <w:hideMark/>
          </w:tcPr>
          <w:p w14:paraId="1810A4AA" w14:textId="04530BF3" w:rsidR="00A91391" w:rsidRPr="00AA22E9" w:rsidRDefault="00A91391" w:rsidP="00A91391">
            <w:r w:rsidRPr="00AA22E9">
              <w:t>Demolish existing hydrotechnical facility</w:t>
            </w:r>
            <w:r w:rsidR="00D27728">
              <w:t xml:space="preserve"> including </w:t>
            </w:r>
            <w:r w:rsidR="00717DD1">
              <w:t xml:space="preserve">T1 </w:t>
            </w:r>
            <w:r w:rsidR="00D27728">
              <w:t>mooring dolphin and associated equipment</w:t>
            </w:r>
          </w:p>
        </w:tc>
        <w:tc>
          <w:tcPr>
            <w:tcW w:w="1616" w:type="dxa"/>
            <w:noWrap/>
            <w:hideMark/>
          </w:tcPr>
          <w:p w14:paraId="5189BB3D" w14:textId="77777777" w:rsidR="00A91391" w:rsidRPr="00AA22E9" w:rsidRDefault="00A91391">
            <w:r w:rsidRPr="00AA22E9">
              <w:t> </w:t>
            </w:r>
          </w:p>
        </w:tc>
      </w:tr>
      <w:tr w:rsidR="00A91391" w:rsidRPr="00AA22E9" w14:paraId="769F0109" w14:textId="77777777" w:rsidTr="001767B5">
        <w:trPr>
          <w:trHeight w:val="255"/>
        </w:trPr>
        <w:tc>
          <w:tcPr>
            <w:tcW w:w="681" w:type="dxa"/>
            <w:noWrap/>
            <w:hideMark/>
          </w:tcPr>
          <w:p w14:paraId="706979BA" w14:textId="77777777" w:rsidR="00A91391" w:rsidRPr="00AA22E9" w:rsidRDefault="00A91391" w:rsidP="00A91391">
            <w:r w:rsidRPr="00AA22E9">
              <w:t>1.2</w:t>
            </w:r>
          </w:p>
        </w:tc>
        <w:tc>
          <w:tcPr>
            <w:tcW w:w="7116" w:type="dxa"/>
            <w:noWrap/>
            <w:hideMark/>
          </w:tcPr>
          <w:p w14:paraId="196FD18E" w14:textId="77777777" w:rsidR="00A91391" w:rsidRPr="00AA22E9" w:rsidRDefault="00A91391" w:rsidP="00A91391">
            <w:r w:rsidRPr="00AA22E9">
              <w:t>Disconnect and make safe existing services (power, water, telecommunications, drainage)</w:t>
            </w:r>
          </w:p>
        </w:tc>
        <w:tc>
          <w:tcPr>
            <w:tcW w:w="1616" w:type="dxa"/>
            <w:noWrap/>
            <w:hideMark/>
          </w:tcPr>
          <w:p w14:paraId="71C6E729" w14:textId="77777777" w:rsidR="00A91391" w:rsidRPr="00AA22E9" w:rsidRDefault="00A91391">
            <w:r w:rsidRPr="00AA22E9">
              <w:t> </w:t>
            </w:r>
          </w:p>
        </w:tc>
      </w:tr>
      <w:tr w:rsidR="00A91391" w:rsidRPr="00AA22E9" w14:paraId="4D9DB43F" w14:textId="77777777" w:rsidTr="001767B5">
        <w:trPr>
          <w:trHeight w:val="255"/>
        </w:trPr>
        <w:tc>
          <w:tcPr>
            <w:tcW w:w="681" w:type="dxa"/>
            <w:noWrap/>
            <w:hideMark/>
          </w:tcPr>
          <w:p w14:paraId="00B1AEE6" w14:textId="69701D9D" w:rsidR="00A91391" w:rsidRPr="00AA22E9" w:rsidRDefault="00A91391" w:rsidP="00A91391">
            <w:r w:rsidRPr="00AA22E9">
              <w:t>1.</w:t>
            </w:r>
            <w:r w:rsidR="00BB6931">
              <w:t>3</w:t>
            </w:r>
          </w:p>
        </w:tc>
        <w:tc>
          <w:tcPr>
            <w:tcW w:w="7116" w:type="dxa"/>
            <w:noWrap/>
            <w:hideMark/>
          </w:tcPr>
          <w:p w14:paraId="3B8F68D3" w14:textId="77777777" w:rsidR="00A91391" w:rsidRPr="00AA22E9" w:rsidRDefault="00A91391" w:rsidP="00A91391">
            <w:r w:rsidRPr="00AA22E9">
              <w:t>Break up existing roads and remove debris off site</w:t>
            </w:r>
          </w:p>
        </w:tc>
        <w:tc>
          <w:tcPr>
            <w:tcW w:w="1616" w:type="dxa"/>
            <w:noWrap/>
            <w:hideMark/>
          </w:tcPr>
          <w:p w14:paraId="07B53422" w14:textId="77777777" w:rsidR="00A91391" w:rsidRPr="00AA22E9" w:rsidRDefault="00A91391">
            <w:r w:rsidRPr="00AA22E9">
              <w:t> </w:t>
            </w:r>
          </w:p>
        </w:tc>
      </w:tr>
      <w:tr w:rsidR="00A91391" w:rsidRPr="00AA22E9" w14:paraId="3B60C99F" w14:textId="77777777" w:rsidTr="001767B5">
        <w:trPr>
          <w:trHeight w:val="255"/>
        </w:trPr>
        <w:tc>
          <w:tcPr>
            <w:tcW w:w="681" w:type="dxa"/>
            <w:noWrap/>
            <w:hideMark/>
          </w:tcPr>
          <w:p w14:paraId="3618C20F" w14:textId="0D2D05E7" w:rsidR="00A91391" w:rsidRPr="00AA22E9" w:rsidRDefault="00A91391" w:rsidP="00A91391">
            <w:r w:rsidRPr="00AA22E9">
              <w:t>1.</w:t>
            </w:r>
            <w:r w:rsidR="00BB6931">
              <w:t>4</w:t>
            </w:r>
          </w:p>
        </w:tc>
        <w:tc>
          <w:tcPr>
            <w:tcW w:w="7116" w:type="dxa"/>
            <w:noWrap/>
            <w:hideMark/>
          </w:tcPr>
          <w:p w14:paraId="6ED985E0" w14:textId="77777777" w:rsidR="00A91391" w:rsidRPr="00AA22E9" w:rsidRDefault="00A91391" w:rsidP="00A91391">
            <w:r w:rsidRPr="00AA22E9">
              <w:t>Break up existing rock revetment and remove from site</w:t>
            </w:r>
          </w:p>
        </w:tc>
        <w:tc>
          <w:tcPr>
            <w:tcW w:w="1616" w:type="dxa"/>
            <w:noWrap/>
            <w:hideMark/>
          </w:tcPr>
          <w:p w14:paraId="29F1C6B5" w14:textId="77777777" w:rsidR="00A91391" w:rsidRPr="00AA22E9" w:rsidRDefault="00A91391">
            <w:r w:rsidRPr="00AA22E9">
              <w:t> </w:t>
            </w:r>
          </w:p>
        </w:tc>
      </w:tr>
      <w:tr w:rsidR="00FB1BDA" w:rsidRPr="00AA22E9" w14:paraId="0EA67312" w14:textId="77777777" w:rsidTr="001767B5">
        <w:trPr>
          <w:trHeight w:val="255"/>
        </w:trPr>
        <w:tc>
          <w:tcPr>
            <w:tcW w:w="681" w:type="dxa"/>
            <w:noWrap/>
          </w:tcPr>
          <w:p w14:paraId="0B8EC163" w14:textId="7515278A" w:rsidR="00FB1BDA" w:rsidRPr="00AA22E9" w:rsidRDefault="00FB1BDA" w:rsidP="00A91391">
            <w:r>
              <w:t>1.5</w:t>
            </w:r>
          </w:p>
        </w:tc>
        <w:tc>
          <w:tcPr>
            <w:tcW w:w="7116" w:type="dxa"/>
            <w:noWrap/>
          </w:tcPr>
          <w:p w14:paraId="7E9DA77C" w14:textId="229926A6" w:rsidR="00FB1BDA" w:rsidRPr="00AA22E9" w:rsidRDefault="00FB1BDA" w:rsidP="00A91391">
            <w:r w:rsidRPr="00702C91">
              <w:t>Demolish T1 wave wall and dispose off-site</w:t>
            </w:r>
          </w:p>
        </w:tc>
        <w:tc>
          <w:tcPr>
            <w:tcW w:w="1616" w:type="dxa"/>
            <w:noWrap/>
          </w:tcPr>
          <w:p w14:paraId="012F4CEB" w14:textId="77777777" w:rsidR="00FB1BDA" w:rsidRPr="00AA22E9" w:rsidRDefault="00FB1BDA"/>
        </w:tc>
      </w:tr>
      <w:tr w:rsidR="00A91391" w:rsidRPr="00AA22E9" w14:paraId="3B4F0632" w14:textId="77777777" w:rsidTr="001767B5">
        <w:trPr>
          <w:trHeight w:val="255"/>
        </w:trPr>
        <w:tc>
          <w:tcPr>
            <w:tcW w:w="681" w:type="dxa"/>
            <w:noWrap/>
            <w:hideMark/>
          </w:tcPr>
          <w:p w14:paraId="0B23B7A0" w14:textId="1AD992EE" w:rsidR="00A91391" w:rsidRPr="00AA22E9" w:rsidRDefault="00A91391" w:rsidP="00A91391">
            <w:r w:rsidRPr="00AA22E9">
              <w:t> </w:t>
            </w:r>
            <w:r w:rsidR="00717DD1">
              <w:t>1.6</w:t>
            </w:r>
          </w:p>
        </w:tc>
        <w:tc>
          <w:tcPr>
            <w:tcW w:w="7116" w:type="dxa"/>
            <w:noWrap/>
            <w:hideMark/>
          </w:tcPr>
          <w:p w14:paraId="744826F3" w14:textId="51D15B07" w:rsidR="00A91391" w:rsidRPr="00AA22E9" w:rsidRDefault="00A91391" w:rsidP="00A91391">
            <w:r w:rsidRPr="00AA22E9">
              <w:t> </w:t>
            </w:r>
            <w:r w:rsidR="00717DD1">
              <w:t>Demolish T3 North Return Wall capping beam</w:t>
            </w:r>
          </w:p>
        </w:tc>
        <w:tc>
          <w:tcPr>
            <w:tcW w:w="1616" w:type="dxa"/>
            <w:noWrap/>
            <w:hideMark/>
          </w:tcPr>
          <w:p w14:paraId="0F0B3077" w14:textId="77777777" w:rsidR="00A91391" w:rsidRPr="00AA22E9" w:rsidRDefault="00A91391">
            <w:r w:rsidRPr="00AA22E9">
              <w:t> </w:t>
            </w:r>
          </w:p>
        </w:tc>
      </w:tr>
      <w:tr w:rsidR="00A91391" w:rsidRPr="00AA22E9" w14:paraId="64159BE2" w14:textId="77777777" w:rsidTr="001767B5">
        <w:trPr>
          <w:trHeight w:val="255"/>
        </w:trPr>
        <w:tc>
          <w:tcPr>
            <w:tcW w:w="681" w:type="dxa"/>
            <w:noWrap/>
            <w:hideMark/>
          </w:tcPr>
          <w:p w14:paraId="61AD7225" w14:textId="77777777" w:rsidR="00A91391" w:rsidRPr="00FB1BDA" w:rsidRDefault="00A91391" w:rsidP="00A91391">
            <w:pPr>
              <w:rPr>
                <w:b/>
                <w:bCs/>
              </w:rPr>
            </w:pPr>
            <w:r w:rsidRPr="00FB1BDA">
              <w:rPr>
                <w:b/>
                <w:bCs/>
              </w:rPr>
              <w:t>2</w:t>
            </w:r>
          </w:p>
        </w:tc>
        <w:tc>
          <w:tcPr>
            <w:tcW w:w="7116" w:type="dxa"/>
            <w:noWrap/>
            <w:hideMark/>
          </w:tcPr>
          <w:p w14:paraId="5600E84E" w14:textId="0E5AA40A" w:rsidR="00A91391" w:rsidRPr="00FB1BDA" w:rsidRDefault="00A91391" w:rsidP="00A91391">
            <w:pPr>
              <w:rPr>
                <w:b/>
                <w:bCs/>
                <w:u w:val="single"/>
              </w:rPr>
            </w:pPr>
            <w:r w:rsidRPr="00FB1BDA">
              <w:rPr>
                <w:b/>
                <w:bCs/>
                <w:u w:val="single"/>
              </w:rPr>
              <w:t>Dredging</w:t>
            </w:r>
            <w:r w:rsidR="00D27728" w:rsidRPr="00FB1BDA">
              <w:rPr>
                <w:b/>
                <w:bCs/>
                <w:u w:val="single"/>
              </w:rPr>
              <w:t xml:space="preserve"> </w:t>
            </w:r>
          </w:p>
        </w:tc>
        <w:tc>
          <w:tcPr>
            <w:tcW w:w="1616" w:type="dxa"/>
            <w:noWrap/>
            <w:hideMark/>
          </w:tcPr>
          <w:p w14:paraId="7BDCE3A1" w14:textId="77777777" w:rsidR="00A91391" w:rsidRPr="00AA22E9" w:rsidRDefault="00A91391">
            <w:r w:rsidRPr="00AA22E9">
              <w:t> </w:t>
            </w:r>
          </w:p>
        </w:tc>
      </w:tr>
      <w:tr w:rsidR="00D27728" w:rsidRPr="00AA22E9" w14:paraId="01F3C7B0" w14:textId="77777777" w:rsidTr="001767B5">
        <w:trPr>
          <w:trHeight w:val="255"/>
        </w:trPr>
        <w:tc>
          <w:tcPr>
            <w:tcW w:w="681" w:type="dxa"/>
            <w:noWrap/>
          </w:tcPr>
          <w:p w14:paraId="5D3230F8" w14:textId="3CD1B20E" w:rsidR="00D27728" w:rsidRPr="00AA22E9" w:rsidRDefault="00D27728" w:rsidP="00A91391">
            <w:r>
              <w:t>2.1</w:t>
            </w:r>
          </w:p>
        </w:tc>
        <w:tc>
          <w:tcPr>
            <w:tcW w:w="7116" w:type="dxa"/>
            <w:noWrap/>
          </w:tcPr>
          <w:p w14:paraId="698D75E1" w14:textId="5563E16C" w:rsidR="00D27728" w:rsidRPr="00FB1BDA" w:rsidRDefault="00B30CF3" w:rsidP="00A91391">
            <w:r w:rsidRPr="00FB1BDA">
              <w:t xml:space="preserve">Dredging and dispose of unsuitable existing </w:t>
            </w:r>
            <w:r w:rsidR="0084245D">
              <w:t>seabed</w:t>
            </w:r>
            <w:r w:rsidRPr="00FB1BDA">
              <w:t xml:space="preserve"> material </w:t>
            </w:r>
            <w:r>
              <w:t>across the T5 terminal site</w:t>
            </w:r>
          </w:p>
        </w:tc>
        <w:tc>
          <w:tcPr>
            <w:tcW w:w="1616" w:type="dxa"/>
            <w:noWrap/>
          </w:tcPr>
          <w:p w14:paraId="72F02621" w14:textId="77777777" w:rsidR="00D27728" w:rsidRPr="00AA22E9" w:rsidRDefault="00D27728"/>
        </w:tc>
      </w:tr>
      <w:tr w:rsidR="00A91391" w:rsidRPr="00AA22E9" w14:paraId="62877457" w14:textId="77777777" w:rsidTr="001767B5">
        <w:trPr>
          <w:trHeight w:val="255"/>
        </w:trPr>
        <w:tc>
          <w:tcPr>
            <w:tcW w:w="681" w:type="dxa"/>
            <w:noWrap/>
            <w:hideMark/>
          </w:tcPr>
          <w:p w14:paraId="490CD9FF" w14:textId="134817AF" w:rsidR="00A91391" w:rsidRPr="00AA22E9" w:rsidRDefault="00A91391" w:rsidP="00A91391">
            <w:r w:rsidRPr="00AA22E9">
              <w:t>2.</w:t>
            </w:r>
            <w:r w:rsidR="00B30CF3">
              <w:t>2</w:t>
            </w:r>
          </w:p>
        </w:tc>
        <w:tc>
          <w:tcPr>
            <w:tcW w:w="7116" w:type="dxa"/>
            <w:noWrap/>
            <w:hideMark/>
          </w:tcPr>
          <w:p w14:paraId="0D13F417" w14:textId="7FA640DA" w:rsidR="00A91391" w:rsidRPr="00AA22E9" w:rsidRDefault="00A91391" w:rsidP="00A91391">
            <w:r w:rsidRPr="00AA22E9">
              <w:t>Dredge and dispose</w:t>
            </w:r>
            <w:r w:rsidR="0084245D">
              <w:t xml:space="preserve"> </w:t>
            </w:r>
            <w:r w:rsidRPr="00AA22E9">
              <w:t xml:space="preserve">material </w:t>
            </w:r>
            <w:proofErr w:type="gramStart"/>
            <w:r w:rsidRPr="00AA22E9">
              <w:t>on line</w:t>
            </w:r>
            <w:proofErr w:type="gramEnd"/>
            <w:r w:rsidRPr="00AA22E9">
              <w:t xml:space="preserve"> of </w:t>
            </w:r>
            <w:r w:rsidR="008F4133">
              <w:t>M</w:t>
            </w:r>
            <w:r w:rsidRPr="00AA22E9">
              <w:t xml:space="preserve">ain </w:t>
            </w:r>
            <w:r w:rsidR="00B30CF3">
              <w:t>Outbound Quay</w:t>
            </w:r>
            <w:r w:rsidRPr="00AA22E9">
              <w:t xml:space="preserve"> </w:t>
            </w:r>
            <w:r w:rsidR="00B30CF3">
              <w:t>(Where required by Contractor</w:t>
            </w:r>
            <w:r w:rsidR="0084245D">
              <w:t>’</w:t>
            </w:r>
            <w:r w:rsidR="00B30CF3">
              <w:t>s design)</w:t>
            </w:r>
          </w:p>
        </w:tc>
        <w:tc>
          <w:tcPr>
            <w:tcW w:w="1616" w:type="dxa"/>
            <w:noWrap/>
            <w:hideMark/>
          </w:tcPr>
          <w:p w14:paraId="5187D1C6" w14:textId="77777777" w:rsidR="00A91391" w:rsidRPr="00AA22E9" w:rsidRDefault="00A91391">
            <w:r w:rsidRPr="00AA22E9">
              <w:t> </w:t>
            </w:r>
          </w:p>
        </w:tc>
      </w:tr>
      <w:tr w:rsidR="00A91391" w:rsidRPr="00AA22E9" w14:paraId="4E67FABE" w14:textId="77777777" w:rsidTr="001767B5">
        <w:trPr>
          <w:trHeight w:val="255"/>
        </w:trPr>
        <w:tc>
          <w:tcPr>
            <w:tcW w:w="681" w:type="dxa"/>
            <w:noWrap/>
            <w:hideMark/>
          </w:tcPr>
          <w:p w14:paraId="01871E87" w14:textId="2812E003" w:rsidR="00A91391" w:rsidRPr="00AA22E9" w:rsidRDefault="00A91391" w:rsidP="00A91391">
            <w:r w:rsidRPr="00AA22E9">
              <w:t>2.</w:t>
            </w:r>
            <w:r w:rsidR="00B30CF3">
              <w:t>3</w:t>
            </w:r>
          </w:p>
        </w:tc>
        <w:tc>
          <w:tcPr>
            <w:tcW w:w="7116" w:type="dxa"/>
            <w:noWrap/>
            <w:hideMark/>
          </w:tcPr>
          <w:p w14:paraId="37AACA41" w14:textId="380EB6D4" w:rsidR="00A91391" w:rsidRPr="00AA22E9" w:rsidRDefault="00A91391" w:rsidP="00A91391">
            <w:r w:rsidRPr="00AA22E9">
              <w:t xml:space="preserve">Dredge and dispose of material </w:t>
            </w:r>
            <w:proofErr w:type="gramStart"/>
            <w:r w:rsidRPr="00AA22E9">
              <w:t>on line</w:t>
            </w:r>
            <w:proofErr w:type="gramEnd"/>
            <w:r w:rsidRPr="00AA22E9">
              <w:t xml:space="preserve"> of </w:t>
            </w:r>
            <w:r w:rsidR="00B30CF3">
              <w:t>Inbound Quay</w:t>
            </w:r>
            <w:r w:rsidRPr="00AA22E9">
              <w:t xml:space="preserve"> </w:t>
            </w:r>
            <w:r w:rsidR="00B30CF3">
              <w:t>(Where required by Contractor</w:t>
            </w:r>
            <w:r w:rsidR="0084245D">
              <w:t>’</w:t>
            </w:r>
            <w:r w:rsidR="00B30CF3">
              <w:t>s design)</w:t>
            </w:r>
          </w:p>
        </w:tc>
        <w:tc>
          <w:tcPr>
            <w:tcW w:w="1616" w:type="dxa"/>
            <w:noWrap/>
            <w:hideMark/>
          </w:tcPr>
          <w:p w14:paraId="2E1DF5B5" w14:textId="77777777" w:rsidR="00A91391" w:rsidRPr="00AA22E9" w:rsidRDefault="00A91391">
            <w:r w:rsidRPr="00AA22E9">
              <w:t> </w:t>
            </w:r>
          </w:p>
        </w:tc>
      </w:tr>
      <w:tr w:rsidR="00A91391" w:rsidRPr="00AA22E9" w14:paraId="654CBBAD" w14:textId="77777777" w:rsidTr="001767B5">
        <w:trPr>
          <w:trHeight w:val="255"/>
        </w:trPr>
        <w:tc>
          <w:tcPr>
            <w:tcW w:w="681" w:type="dxa"/>
            <w:noWrap/>
            <w:hideMark/>
          </w:tcPr>
          <w:p w14:paraId="060B2AA3" w14:textId="2788BBCF" w:rsidR="00A91391" w:rsidRPr="00AA22E9" w:rsidRDefault="00A91391" w:rsidP="00A91391">
            <w:r w:rsidRPr="00AA22E9">
              <w:t>2.</w:t>
            </w:r>
            <w:r w:rsidR="00B30CF3">
              <w:t>4</w:t>
            </w:r>
          </w:p>
        </w:tc>
        <w:tc>
          <w:tcPr>
            <w:tcW w:w="7116" w:type="dxa"/>
            <w:noWrap/>
            <w:hideMark/>
          </w:tcPr>
          <w:p w14:paraId="756F59FF" w14:textId="63EBB6CD" w:rsidR="00A91391" w:rsidRPr="00AA22E9" w:rsidRDefault="00A91391" w:rsidP="00A91391">
            <w:r w:rsidRPr="00AA22E9">
              <w:t xml:space="preserve">Dredge and dispose of material </w:t>
            </w:r>
            <w:proofErr w:type="gramStart"/>
            <w:r w:rsidRPr="00AA22E9">
              <w:t>on line</w:t>
            </w:r>
            <w:proofErr w:type="gramEnd"/>
            <w:r w:rsidRPr="00AA22E9">
              <w:t xml:space="preserve"> of </w:t>
            </w:r>
            <w:r w:rsidR="00B30CF3">
              <w:t>T4 Interface Berth (Where required by Contractor</w:t>
            </w:r>
            <w:r w:rsidR="0084245D">
              <w:t>’</w:t>
            </w:r>
            <w:r w:rsidR="00B30CF3">
              <w:t>s design)</w:t>
            </w:r>
          </w:p>
        </w:tc>
        <w:tc>
          <w:tcPr>
            <w:tcW w:w="1616" w:type="dxa"/>
            <w:noWrap/>
            <w:hideMark/>
          </w:tcPr>
          <w:p w14:paraId="4BDC80F9" w14:textId="77777777" w:rsidR="00A91391" w:rsidRPr="00AA22E9" w:rsidRDefault="00A91391">
            <w:r w:rsidRPr="00AA22E9">
              <w:t> </w:t>
            </w:r>
          </w:p>
        </w:tc>
      </w:tr>
      <w:tr w:rsidR="00B30CF3" w:rsidRPr="00AA22E9" w14:paraId="25F170D3" w14:textId="77777777" w:rsidTr="001767B5">
        <w:trPr>
          <w:trHeight w:val="255"/>
        </w:trPr>
        <w:tc>
          <w:tcPr>
            <w:tcW w:w="681" w:type="dxa"/>
            <w:noWrap/>
          </w:tcPr>
          <w:p w14:paraId="5039CAC4" w14:textId="63387D9C" w:rsidR="00B30CF3" w:rsidRPr="00AA22E9" w:rsidRDefault="00B30CF3" w:rsidP="00A91391">
            <w:r>
              <w:t>2.5</w:t>
            </w:r>
          </w:p>
        </w:tc>
        <w:tc>
          <w:tcPr>
            <w:tcW w:w="7116" w:type="dxa"/>
            <w:noWrap/>
          </w:tcPr>
          <w:p w14:paraId="54249A24" w14:textId="5AB298CC" w:rsidR="00B30CF3" w:rsidRPr="00AA22E9" w:rsidRDefault="00B30CF3" w:rsidP="00A91391">
            <w:r w:rsidRPr="00AA22E9">
              <w:t xml:space="preserve">Dredge and dispose of material </w:t>
            </w:r>
            <w:proofErr w:type="gramStart"/>
            <w:r w:rsidRPr="00AA22E9">
              <w:t>on line</w:t>
            </w:r>
            <w:proofErr w:type="gramEnd"/>
            <w:r w:rsidRPr="00AA22E9">
              <w:t xml:space="preserve"> of </w:t>
            </w:r>
            <w:r>
              <w:t>Ro-Ro Berth (Where required by Contractor</w:t>
            </w:r>
            <w:r w:rsidR="0084245D">
              <w:t>’</w:t>
            </w:r>
            <w:r>
              <w:t>s design)</w:t>
            </w:r>
          </w:p>
        </w:tc>
        <w:tc>
          <w:tcPr>
            <w:tcW w:w="1616" w:type="dxa"/>
            <w:noWrap/>
          </w:tcPr>
          <w:p w14:paraId="1B3A4839" w14:textId="77777777" w:rsidR="00B30CF3" w:rsidRPr="00AA22E9" w:rsidRDefault="00B30CF3"/>
        </w:tc>
      </w:tr>
      <w:tr w:rsidR="00A91391" w:rsidRPr="00AA22E9" w14:paraId="3DB3185A" w14:textId="77777777" w:rsidTr="001767B5">
        <w:trPr>
          <w:trHeight w:val="255"/>
        </w:trPr>
        <w:tc>
          <w:tcPr>
            <w:tcW w:w="681" w:type="dxa"/>
            <w:noWrap/>
            <w:hideMark/>
          </w:tcPr>
          <w:p w14:paraId="4BC8D947" w14:textId="64D0BB40" w:rsidR="00A91391" w:rsidRPr="00AA22E9" w:rsidRDefault="00A91391" w:rsidP="00A91391">
            <w:r w:rsidRPr="00AA22E9">
              <w:t>2.</w:t>
            </w:r>
            <w:r w:rsidR="00B30CF3">
              <w:t>6</w:t>
            </w:r>
          </w:p>
        </w:tc>
        <w:tc>
          <w:tcPr>
            <w:tcW w:w="7116" w:type="dxa"/>
            <w:noWrap/>
            <w:hideMark/>
          </w:tcPr>
          <w:p w14:paraId="7344552D" w14:textId="0FB26FBA" w:rsidR="00A91391" w:rsidRPr="00AA22E9" w:rsidRDefault="00B30CF3" w:rsidP="00A91391">
            <w:r w:rsidRPr="00AA22E9">
              <w:t xml:space="preserve">Dredge and dispose of material </w:t>
            </w:r>
            <w:r>
              <w:t xml:space="preserve">for formation of </w:t>
            </w:r>
            <w:r w:rsidR="0084245D">
              <w:t>r</w:t>
            </w:r>
            <w:r>
              <w:t>ock blanket</w:t>
            </w:r>
            <w:r w:rsidR="0084245D">
              <w:t xml:space="preserve"> in front of the Outbound Quay (Where required by Contractor’s design)</w:t>
            </w:r>
          </w:p>
        </w:tc>
        <w:tc>
          <w:tcPr>
            <w:tcW w:w="1616" w:type="dxa"/>
            <w:noWrap/>
            <w:hideMark/>
          </w:tcPr>
          <w:p w14:paraId="1F849E21" w14:textId="77777777" w:rsidR="00A91391" w:rsidRPr="00AA22E9" w:rsidRDefault="00A91391">
            <w:r w:rsidRPr="00AA22E9">
              <w:t> </w:t>
            </w:r>
          </w:p>
        </w:tc>
      </w:tr>
      <w:tr w:rsidR="00B30CF3" w:rsidRPr="00AA22E9" w14:paraId="2B7CB42A" w14:textId="77777777" w:rsidTr="001767B5">
        <w:trPr>
          <w:trHeight w:val="255"/>
        </w:trPr>
        <w:tc>
          <w:tcPr>
            <w:tcW w:w="681" w:type="dxa"/>
            <w:noWrap/>
          </w:tcPr>
          <w:p w14:paraId="0806925B" w14:textId="3C995F7A" w:rsidR="00B30CF3" w:rsidRPr="00AA22E9" w:rsidRDefault="00B30CF3" w:rsidP="00A91391">
            <w:r>
              <w:t>2.7</w:t>
            </w:r>
          </w:p>
        </w:tc>
        <w:tc>
          <w:tcPr>
            <w:tcW w:w="7116" w:type="dxa"/>
            <w:noWrap/>
          </w:tcPr>
          <w:p w14:paraId="7F296DCB" w14:textId="75BD0B5D" w:rsidR="00B30CF3" w:rsidRPr="00AA22E9" w:rsidRDefault="00B30CF3" w:rsidP="00A91391">
            <w:r w:rsidRPr="00AA22E9">
              <w:t>Testing of excavated seabed</w:t>
            </w:r>
          </w:p>
        </w:tc>
        <w:tc>
          <w:tcPr>
            <w:tcW w:w="1616" w:type="dxa"/>
            <w:noWrap/>
          </w:tcPr>
          <w:p w14:paraId="7366028C" w14:textId="77777777" w:rsidR="00B30CF3" w:rsidRPr="00AA22E9" w:rsidRDefault="00B30CF3"/>
        </w:tc>
      </w:tr>
      <w:tr w:rsidR="00A91391" w:rsidRPr="00AA22E9" w14:paraId="4F8E3F51" w14:textId="77777777" w:rsidTr="001767B5">
        <w:trPr>
          <w:trHeight w:val="255"/>
        </w:trPr>
        <w:tc>
          <w:tcPr>
            <w:tcW w:w="681" w:type="dxa"/>
            <w:noWrap/>
            <w:hideMark/>
          </w:tcPr>
          <w:p w14:paraId="1ABA0FA9" w14:textId="2A9264F9" w:rsidR="00A91391" w:rsidRPr="00AA22E9" w:rsidRDefault="00A91391" w:rsidP="00A91391">
            <w:r w:rsidRPr="00AA22E9">
              <w:t> </w:t>
            </w:r>
            <w:r w:rsidR="007E547F">
              <w:t>2.8</w:t>
            </w:r>
          </w:p>
        </w:tc>
        <w:tc>
          <w:tcPr>
            <w:tcW w:w="7116" w:type="dxa"/>
            <w:noWrap/>
            <w:hideMark/>
          </w:tcPr>
          <w:p w14:paraId="6EF78D80" w14:textId="722EC5BC" w:rsidR="00A91391" w:rsidRPr="00AA22E9" w:rsidRDefault="007E547F" w:rsidP="00A91391">
            <w:r>
              <w:t>Ploughing and levelling of the Outbound berthing basin area.</w:t>
            </w:r>
          </w:p>
        </w:tc>
        <w:tc>
          <w:tcPr>
            <w:tcW w:w="1616" w:type="dxa"/>
            <w:noWrap/>
            <w:hideMark/>
          </w:tcPr>
          <w:p w14:paraId="29FC4FCD" w14:textId="77777777" w:rsidR="00A91391" w:rsidRPr="00AA22E9" w:rsidRDefault="00A91391">
            <w:r w:rsidRPr="00AA22E9">
              <w:t> </w:t>
            </w:r>
          </w:p>
        </w:tc>
      </w:tr>
      <w:tr w:rsidR="007E547F" w:rsidRPr="00AA22E9" w14:paraId="473FF573" w14:textId="77777777" w:rsidTr="001767B5">
        <w:trPr>
          <w:trHeight w:val="255"/>
        </w:trPr>
        <w:tc>
          <w:tcPr>
            <w:tcW w:w="681" w:type="dxa"/>
            <w:noWrap/>
          </w:tcPr>
          <w:p w14:paraId="728366CA" w14:textId="77777777" w:rsidR="007E547F" w:rsidRPr="00AA22E9" w:rsidRDefault="007E547F" w:rsidP="00A91391"/>
        </w:tc>
        <w:tc>
          <w:tcPr>
            <w:tcW w:w="7116" w:type="dxa"/>
            <w:noWrap/>
          </w:tcPr>
          <w:p w14:paraId="360B474C" w14:textId="77777777" w:rsidR="007E547F" w:rsidRPr="00AA22E9" w:rsidRDefault="007E547F" w:rsidP="00A91391"/>
        </w:tc>
        <w:tc>
          <w:tcPr>
            <w:tcW w:w="1616" w:type="dxa"/>
            <w:noWrap/>
          </w:tcPr>
          <w:p w14:paraId="69BB0872" w14:textId="77777777" w:rsidR="007E547F" w:rsidRPr="00AA22E9" w:rsidRDefault="007E547F"/>
        </w:tc>
      </w:tr>
      <w:tr w:rsidR="007E547F" w:rsidRPr="00AA22E9" w14:paraId="18C71CC0" w14:textId="77777777" w:rsidTr="001767B5">
        <w:trPr>
          <w:trHeight w:val="255"/>
        </w:trPr>
        <w:tc>
          <w:tcPr>
            <w:tcW w:w="681" w:type="dxa"/>
            <w:noWrap/>
          </w:tcPr>
          <w:p w14:paraId="0AE13B79" w14:textId="77777777" w:rsidR="007E547F" w:rsidRPr="00AA22E9" w:rsidRDefault="007E547F" w:rsidP="00A91391"/>
        </w:tc>
        <w:tc>
          <w:tcPr>
            <w:tcW w:w="7116" w:type="dxa"/>
            <w:noWrap/>
          </w:tcPr>
          <w:p w14:paraId="7DB34B79" w14:textId="77777777" w:rsidR="007E547F" w:rsidRPr="00AA22E9" w:rsidRDefault="007E547F" w:rsidP="00A91391"/>
        </w:tc>
        <w:tc>
          <w:tcPr>
            <w:tcW w:w="1616" w:type="dxa"/>
            <w:noWrap/>
          </w:tcPr>
          <w:p w14:paraId="62635BD6" w14:textId="77777777" w:rsidR="007E547F" w:rsidRPr="00AA22E9" w:rsidRDefault="007E547F"/>
        </w:tc>
      </w:tr>
      <w:tr w:rsidR="00A91391" w:rsidRPr="00AA22E9" w14:paraId="111AC77E" w14:textId="77777777" w:rsidTr="00FB1BDA">
        <w:trPr>
          <w:trHeight w:val="255"/>
        </w:trPr>
        <w:tc>
          <w:tcPr>
            <w:tcW w:w="681" w:type="dxa"/>
            <w:noWrap/>
          </w:tcPr>
          <w:p w14:paraId="1F1FEA15" w14:textId="4B74EAC4" w:rsidR="00A91391" w:rsidRPr="00AA22E9" w:rsidRDefault="0084245D" w:rsidP="00A91391">
            <w:r>
              <w:t>3.0</w:t>
            </w:r>
          </w:p>
        </w:tc>
        <w:tc>
          <w:tcPr>
            <w:tcW w:w="7116" w:type="dxa"/>
            <w:noWrap/>
          </w:tcPr>
          <w:p w14:paraId="2663F16F" w14:textId="64BC1768" w:rsidR="00A91391" w:rsidRPr="00AA22E9" w:rsidRDefault="0084245D" w:rsidP="00A91391">
            <w:pPr>
              <w:rPr>
                <w:u w:val="single"/>
              </w:rPr>
            </w:pPr>
            <w:r w:rsidRPr="00AA22E9">
              <w:rPr>
                <w:u w:val="single"/>
              </w:rPr>
              <w:t>Other Items (Contractor to insert)</w:t>
            </w:r>
          </w:p>
        </w:tc>
        <w:tc>
          <w:tcPr>
            <w:tcW w:w="1616" w:type="dxa"/>
            <w:noWrap/>
            <w:hideMark/>
          </w:tcPr>
          <w:p w14:paraId="633205F1" w14:textId="77777777" w:rsidR="00A91391" w:rsidRPr="00AA22E9" w:rsidRDefault="00A91391">
            <w:r w:rsidRPr="00AA22E9">
              <w:t> </w:t>
            </w:r>
          </w:p>
        </w:tc>
      </w:tr>
      <w:tr w:rsidR="00A91391" w:rsidRPr="00AA22E9" w14:paraId="32928B80" w14:textId="77777777" w:rsidTr="00FB1BDA">
        <w:trPr>
          <w:trHeight w:val="255"/>
        </w:trPr>
        <w:tc>
          <w:tcPr>
            <w:tcW w:w="681" w:type="dxa"/>
            <w:noWrap/>
          </w:tcPr>
          <w:p w14:paraId="11ABD8E3" w14:textId="59651A7C" w:rsidR="00A91391" w:rsidRPr="00AA22E9" w:rsidRDefault="00A91391" w:rsidP="00A91391"/>
        </w:tc>
        <w:tc>
          <w:tcPr>
            <w:tcW w:w="7116" w:type="dxa"/>
            <w:noWrap/>
          </w:tcPr>
          <w:p w14:paraId="08AC2980" w14:textId="16B5F139" w:rsidR="00A91391" w:rsidRPr="00AA22E9" w:rsidRDefault="00A91391" w:rsidP="00A91391"/>
        </w:tc>
        <w:tc>
          <w:tcPr>
            <w:tcW w:w="1616" w:type="dxa"/>
            <w:noWrap/>
            <w:hideMark/>
          </w:tcPr>
          <w:p w14:paraId="4FC0CD58" w14:textId="77777777" w:rsidR="00A91391" w:rsidRPr="00AA22E9" w:rsidRDefault="00A91391">
            <w:r w:rsidRPr="00AA22E9">
              <w:t> </w:t>
            </w:r>
          </w:p>
        </w:tc>
      </w:tr>
      <w:tr w:rsidR="00A91391" w:rsidRPr="00AA22E9" w14:paraId="06D3F980" w14:textId="77777777" w:rsidTr="00FB1BDA">
        <w:trPr>
          <w:trHeight w:val="255"/>
        </w:trPr>
        <w:tc>
          <w:tcPr>
            <w:tcW w:w="681" w:type="dxa"/>
            <w:noWrap/>
          </w:tcPr>
          <w:p w14:paraId="3AFE81DF" w14:textId="5CF3D9F1" w:rsidR="00A91391" w:rsidRPr="00AA22E9" w:rsidRDefault="00A91391" w:rsidP="00A91391"/>
        </w:tc>
        <w:tc>
          <w:tcPr>
            <w:tcW w:w="7116" w:type="dxa"/>
            <w:noWrap/>
          </w:tcPr>
          <w:p w14:paraId="50C90FB8" w14:textId="11FCE246" w:rsidR="00A91391" w:rsidRPr="00AA22E9" w:rsidRDefault="00A91391" w:rsidP="00A91391"/>
        </w:tc>
        <w:tc>
          <w:tcPr>
            <w:tcW w:w="1616" w:type="dxa"/>
            <w:noWrap/>
            <w:hideMark/>
          </w:tcPr>
          <w:p w14:paraId="4C6CD92A" w14:textId="77777777" w:rsidR="00A91391" w:rsidRPr="00AA22E9" w:rsidRDefault="00A91391">
            <w:r w:rsidRPr="00AA22E9">
              <w:t> </w:t>
            </w:r>
          </w:p>
        </w:tc>
      </w:tr>
      <w:tr w:rsidR="00A91391" w:rsidRPr="00AA22E9" w14:paraId="6F9CD127" w14:textId="77777777" w:rsidTr="00FB1BDA">
        <w:trPr>
          <w:trHeight w:val="255"/>
        </w:trPr>
        <w:tc>
          <w:tcPr>
            <w:tcW w:w="681" w:type="dxa"/>
            <w:noWrap/>
          </w:tcPr>
          <w:p w14:paraId="0D1763CB" w14:textId="2D81443D" w:rsidR="00A91391" w:rsidRPr="00AA22E9" w:rsidRDefault="00A91391" w:rsidP="00A91391"/>
        </w:tc>
        <w:tc>
          <w:tcPr>
            <w:tcW w:w="7116" w:type="dxa"/>
            <w:noWrap/>
          </w:tcPr>
          <w:p w14:paraId="555C1060" w14:textId="5323A376" w:rsidR="00A91391" w:rsidRPr="00AA22E9" w:rsidRDefault="00A91391" w:rsidP="00A91391"/>
        </w:tc>
        <w:tc>
          <w:tcPr>
            <w:tcW w:w="1616" w:type="dxa"/>
            <w:noWrap/>
            <w:hideMark/>
          </w:tcPr>
          <w:p w14:paraId="47ED2477" w14:textId="77777777" w:rsidR="00A91391" w:rsidRPr="00AA22E9" w:rsidRDefault="00A91391">
            <w:r w:rsidRPr="00AA22E9">
              <w:t> </w:t>
            </w:r>
          </w:p>
        </w:tc>
      </w:tr>
      <w:tr w:rsidR="00A91391" w:rsidRPr="00AA22E9" w14:paraId="064327F5" w14:textId="77777777" w:rsidTr="00FB1BDA">
        <w:trPr>
          <w:trHeight w:val="255"/>
        </w:trPr>
        <w:tc>
          <w:tcPr>
            <w:tcW w:w="681" w:type="dxa"/>
            <w:noWrap/>
          </w:tcPr>
          <w:p w14:paraId="18F1F161" w14:textId="0F1AEE44" w:rsidR="00A91391" w:rsidRPr="00AA22E9" w:rsidRDefault="00A91391" w:rsidP="00A91391"/>
        </w:tc>
        <w:tc>
          <w:tcPr>
            <w:tcW w:w="7116" w:type="dxa"/>
            <w:noWrap/>
          </w:tcPr>
          <w:p w14:paraId="14C5D0FC" w14:textId="17336B1E" w:rsidR="00A91391" w:rsidRPr="00AA22E9" w:rsidRDefault="00A91391" w:rsidP="00A91391"/>
        </w:tc>
        <w:tc>
          <w:tcPr>
            <w:tcW w:w="1616" w:type="dxa"/>
            <w:noWrap/>
            <w:hideMark/>
          </w:tcPr>
          <w:p w14:paraId="03EF169D" w14:textId="77777777" w:rsidR="00A91391" w:rsidRPr="00AA22E9" w:rsidRDefault="00A91391">
            <w:r w:rsidRPr="00AA22E9">
              <w:t> </w:t>
            </w:r>
          </w:p>
        </w:tc>
      </w:tr>
      <w:tr w:rsidR="00A91391" w:rsidRPr="00AA22E9" w14:paraId="29F83A1A" w14:textId="77777777" w:rsidTr="00FB1BDA">
        <w:trPr>
          <w:trHeight w:val="255"/>
        </w:trPr>
        <w:tc>
          <w:tcPr>
            <w:tcW w:w="681" w:type="dxa"/>
            <w:noWrap/>
          </w:tcPr>
          <w:p w14:paraId="596087D7" w14:textId="2AA10B28" w:rsidR="00A91391" w:rsidRPr="00AA22E9" w:rsidRDefault="00A91391" w:rsidP="00A91391"/>
        </w:tc>
        <w:tc>
          <w:tcPr>
            <w:tcW w:w="7116" w:type="dxa"/>
            <w:noWrap/>
          </w:tcPr>
          <w:p w14:paraId="674838E4" w14:textId="4DEABC53" w:rsidR="00A91391" w:rsidRPr="00AA22E9" w:rsidRDefault="0084245D" w:rsidP="00FB1BDA">
            <w:pPr>
              <w:jc w:val="right"/>
            </w:pPr>
            <w:r w:rsidRPr="00AA22E9">
              <w:t>Carried to Summary</w:t>
            </w:r>
            <w:r w:rsidRPr="00AA22E9" w:rsidDel="0084245D">
              <w:t xml:space="preserve"> </w:t>
            </w:r>
          </w:p>
        </w:tc>
        <w:tc>
          <w:tcPr>
            <w:tcW w:w="1616" w:type="dxa"/>
            <w:noWrap/>
            <w:hideMark/>
          </w:tcPr>
          <w:p w14:paraId="58BB7159" w14:textId="77777777" w:rsidR="00A91391" w:rsidRPr="00AA22E9" w:rsidRDefault="00A91391">
            <w:r w:rsidRPr="00AA22E9">
              <w:t> </w:t>
            </w:r>
          </w:p>
        </w:tc>
      </w:tr>
    </w:tbl>
    <w:p w14:paraId="5C825311" w14:textId="0EB99C87" w:rsidR="0052158B" w:rsidRPr="00AA22E9" w:rsidRDefault="0052158B" w:rsidP="00A95437"/>
    <w:tbl>
      <w:tblPr>
        <w:tblStyle w:val="RHDHVTable"/>
        <w:tblW w:w="0" w:type="auto"/>
        <w:tblLook w:val="04A0" w:firstRow="1" w:lastRow="0" w:firstColumn="1" w:lastColumn="0" w:noHBand="0" w:noVBand="1"/>
      </w:tblPr>
      <w:tblGrid>
        <w:gridCol w:w="1005"/>
        <w:gridCol w:w="6962"/>
        <w:gridCol w:w="1446"/>
      </w:tblGrid>
      <w:tr w:rsidR="00486617" w:rsidRPr="00AA22E9" w14:paraId="39C98E4C" w14:textId="77777777" w:rsidTr="00486617">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32170FE5" w14:textId="414791CC" w:rsidR="00486617" w:rsidRPr="00AA22E9" w:rsidRDefault="00665A94" w:rsidP="00486617">
            <w:pPr>
              <w:jc w:val="center"/>
              <w:rPr>
                <w:bCs/>
              </w:rPr>
            </w:pPr>
            <w:r>
              <w:rPr>
                <w:bCs/>
              </w:rPr>
              <w:t>Baltic Hub T5 Offshore Wind Terminal Project</w:t>
            </w:r>
          </w:p>
        </w:tc>
      </w:tr>
      <w:tr w:rsidR="00486617" w:rsidRPr="00AA22E9" w14:paraId="2902AC1E" w14:textId="77777777" w:rsidTr="00486617">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0464C5BE" w14:textId="394FD8C9" w:rsidR="00486617" w:rsidRPr="00AA22E9" w:rsidRDefault="00D11F86" w:rsidP="00486617">
            <w:pPr>
              <w:jc w:val="center"/>
              <w:rPr>
                <w:bCs/>
              </w:rPr>
            </w:pPr>
            <w:r>
              <w:rPr>
                <w:bCs/>
              </w:rPr>
              <w:t>Alternative Pricing Schedule</w:t>
            </w:r>
            <w:r w:rsidRPr="00AA22E9">
              <w:rPr>
                <w:bCs/>
              </w:rPr>
              <w:t xml:space="preserve"> </w:t>
            </w:r>
            <w:r w:rsidR="00486617" w:rsidRPr="00AA22E9">
              <w:rPr>
                <w:bCs/>
              </w:rPr>
              <w:t xml:space="preserve">- </w:t>
            </w:r>
            <w:r w:rsidR="00665A94">
              <w:rPr>
                <w:bCs/>
              </w:rPr>
              <w:t>Package</w:t>
            </w:r>
            <w:r w:rsidR="00665A94" w:rsidRPr="00AA22E9">
              <w:rPr>
                <w:bCs/>
              </w:rPr>
              <w:t xml:space="preserve"> </w:t>
            </w:r>
            <w:r w:rsidR="00486617" w:rsidRPr="00AA22E9">
              <w:rPr>
                <w:bCs/>
              </w:rPr>
              <w:t>3 Reclamation</w:t>
            </w:r>
            <w:r w:rsidR="00572F21">
              <w:rPr>
                <w:bCs/>
              </w:rPr>
              <w:t xml:space="preserve"> and Soil Improvement</w:t>
            </w:r>
          </w:p>
        </w:tc>
      </w:tr>
      <w:tr w:rsidR="00486617" w:rsidRPr="00AA22E9" w14:paraId="240C5698" w14:textId="77777777" w:rsidTr="00FB1BDA">
        <w:trPr>
          <w:cnfStyle w:val="100000000000" w:firstRow="1" w:lastRow="0" w:firstColumn="0" w:lastColumn="0" w:oddVBand="0" w:evenVBand="0" w:oddHBand="0" w:evenHBand="0" w:firstRowFirstColumn="0" w:firstRowLastColumn="0" w:lastRowFirstColumn="0" w:lastRowLastColumn="0"/>
          <w:trHeight w:val="375"/>
          <w:tblHeader/>
        </w:trPr>
        <w:tc>
          <w:tcPr>
            <w:tcW w:w="1005" w:type="dxa"/>
            <w:noWrap/>
            <w:hideMark/>
          </w:tcPr>
          <w:p w14:paraId="6691C72C" w14:textId="77777777" w:rsidR="00486617" w:rsidRPr="00AA22E9" w:rsidRDefault="00486617" w:rsidP="00486617">
            <w:pPr>
              <w:jc w:val="center"/>
              <w:rPr>
                <w:bCs/>
              </w:rPr>
            </w:pPr>
            <w:r w:rsidRPr="00AA22E9">
              <w:rPr>
                <w:bCs/>
              </w:rPr>
              <w:t>Item</w:t>
            </w:r>
          </w:p>
        </w:tc>
        <w:tc>
          <w:tcPr>
            <w:tcW w:w="6962" w:type="dxa"/>
            <w:noWrap/>
            <w:hideMark/>
          </w:tcPr>
          <w:p w14:paraId="0192DFBE" w14:textId="77777777" w:rsidR="00486617" w:rsidRPr="00AA22E9" w:rsidRDefault="00486617" w:rsidP="00486617">
            <w:pPr>
              <w:jc w:val="center"/>
              <w:rPr>
                <w:bCs/>
              </w:rPr>
            </w:pPr>
            <w:r w:rsidRPr="00AA22E9">
              <w:rPr>
                <w:bCs/>
              </w:rPr>
              <w:t>Description</w:t>
            </w:r>
          </w:p>
        </w:tc>
        <w:tc>
          <w:tcPr>
            <w:tcW w:w="1446" w:type="dxa"/>
            <w:noWrap/>
            <w:hideMark/>
          </w:tcPr>
          <w:p w14:paraId="7A9E400E" w14:textId="36A74F01" w:rsidR="00486617" w:rsidRPr="00AA22E9" w:rsidRDefault="00486617" w:rsidP="00486617">
            <w:pPr>
              <w:jc w:val="center"/>
              <w:rPr>
                <w:bCs/>
              </w:rPr>
            </w:pPr>
            <w:r w:rsidRPr="00AA22E9">
              <w:rPr>
                <w:bCs/>
              </w:rPr>
              <w:t xml:space="preserve">Lump </w:t>
            </w:r>
            <w:proofErr w:type="gramStart"/>
            <w:r w:rsidRPr="00AA22E9">
              <w:rPr>
                <w:bCs/>
              </w:rPr>
              <w:t xml:space="preserve">Sum </w:t>
            </w:r>
            <w:r w:rsidR="002C57F0" w:rsidRPr="002C57F0">
              <w:rPr>
                <w:bCs/>
              </w:rPr>
              <w:t xml:space="preserve"> </w:t>
            </w:r>
            <w:proofErr w:type="spellStart"/>
            <w:r w:rsidR="002C57F0" w:rsidRPr="002C57F0">
              <w:rPr>
                <w:bCs/>
              </w:rPr>
              <w:t>zł</w:t>
            </w:r>
            <w:proofErr w:type="spellEnd"/>
            <w:proofErr w:type="gramEnd"/>
          </w:p>
        </w:tc>
      </w:tr>
      <w:tr w:rsidR="00486617" w:rsidRPr="00AA22E9" w14:paraId="0B4CBE53" w14:textId="77777777" w:rsidTr="00FB1BDA">
        <w:trPr>
          <w:trHeight w:val="255"/>
        </w:trPr>
        <w:tc>
          <w:tcPr>
            <w:tcW w:w="1005" w:type="dxa"/>
            <w:noWrap/>
            <w:hideMark/>
          </w:tcPr>
          <w:p w14:paraId="1DA9F414" w14:textId="77777777" w:rsidR="00486617" w:rsidRPr="00FB1BDA" w:rsidRDefault="00486617" w:rsidP="00486617">
            <w:pPr>
              <w:rPr>
                <w:b/>
                <w:bCs/>
              </w:rPr>
            </w:pPr>
            <w:r w:rsidRPr="00FB1BDA">
              <w:rPr>
                <w:b/>
                <w:bCs/>
              </w:rPr>
              <w:t>1</w:t>
            </w:r>
          </w:p>
        </w:tc>
        <w:tc>
          <w:tcPr>
            <w:tcW w:w="6962" w:type="dxa"/>
            <w:noWrap/>
            <w:hideMark/>
          </w:tcPr>
          <w:p w14:paraId="1C055D6A" w14:textId="3CFC66A9" w:rsidR="00486617" w:rsidRPr="00FB1BDA" w:rsidRDefault="00486617" w:rsidP="00486617">
            <w:pPr>
              <w:rPr>
                <w:b/>
                <w:bCs/>
              </w:rPr>
            </w:pPr>
            <w:r w:rsidRPr="00FB1BDA">
              <w:rPr>
                <w:b/>
                <w:bCs/>
              </w:rPr>
              <w:t>Reclamation</w:t>
            </w:r>
            <w:r w:rsidR="00D570C1" w:rsidRPr="00FB1BDA">
              <w:rPr>
                <w:b/>
                <w:bCs/>
              </w:rPr>
              <w:t xml:space="preserve"> to main terminal </w:t>
            </w:r>
          </w:p>
        </w:tc>
        <w:tc>
          <w:tcPr>
            <w:tcW w:w="1446" w:type="dxa"/>
            <w:noWrap/>
            <w:hideMark/>
          </w:tcPr>
          <w:p w14:paraId="14DD5D30" w14:textId="77777777" w:rsidR="00486617" w:rsidRPr="00AA22E9" w:rsidRDefault="00486617">
            <w:r w:rsidRPr="00AA22E9">
              <w:t> </w:t>
            </w:r>
          </w:p>
        </w:tc>
      </w:tr>
      <w:tr w:rsidR="0084245D" w:rsidRPr="00AA22E9" w14:paraId="3658AE67" w14:textId="77777777" w:rsidTr="00FB1BDA">
        <w:trPr>
          <w:trHeight w:val="255"/>
        </w:trPr>
        <w:tc>
          <w:tcPr>
            <w:tcW w:w="1005" w:type="dxa"/>
            <w:noWrap/>
            <w:hideMark/>
          </w:tcPr>
          <w:p w14:paraId="139D086D" w14:textId="596A0E48" w:rsidR="0084245D" w:rsidRPr="00AA22E9" w:rsidRDefault="0084245D" w:rsidP="0084245D">
            <w:r w:rsidRPr="00AA22E9">
              <w:t>1.1</w:t>
            </w:r>
          </w:p>
        </w:tc>
        <w:tc>
          <w:tcPr>
            <w:tcW w:w="6962" w:type="dxa"/>
            <w:noWrap/>
            <w:hideMark/>
          </w:tcPr>
          <w:p w14:paraId="0A58F366" w14:textId="59C6AE9E" w:rsidR="0084245D" w:rsidRPr="00AA22E9" w:rsidRDefault="0084245D" w:rsidP="0084245D">
            <w:r w:rsidRPr="00AA22E9">
              <w:t>Supply and place suitable fill material to main</w:t>
            </w:r>
            <w:r w:rsidR="00D570C1">
              <w:t>T5</w:t>
            </w:r>
            <w:r w:rsidRPr="00AA22E9">
              <w:t xml:space="preserve"> terminal area</w:t>
            </w:r>
            <w:r w:rsidR="00D570C1">
              <w:t xml:space="preserve"> excluding backfill behind quay wall structures</w:t>
            </w:r>
          </w:p>
        </w:tc>
        <w:tc>
          <w:tcPr>
            <w:tcW w:w="1446" w:type="dxa"/>
            <w:noWrap/>
            <w:hideMark/>
          </w:tcPr>
          <w:p w14:paraId="117E5391" w14:textId="77777777" w:rsidR="0084245D" w:rsidRPr="00AA22E9" w:rsidRDefault="0084245D" w:rsidP="0084245D">
            <w:r w:rsidRPr="00AA22E9">
              <w:t> </w:t>
            </w:r>
          </w:p>
        </w:tc>
      </w:tr>
      <w:tr w:rsidR="0084245D" w:rsidRPr="00AA22E9" w14:paraId="3CC45EE5" w14:textId="77777777" w:rsidTr="00FB1BDA">
        <w:trPr>
          <w:trHeight w:val="255"/>
        </w:trPr>
        <w:tc>
          <w:tcPr>
            <w:tcW w:w="1005" w:type="dxa"/>
            <w:noWrap/>
          </w:tcPr>
          <w:p w14:paraId="03277F43" w14:textId="54B2B845" w:rsidR="0084245D" w:rsidRPr="00AA22E9" w:rsidRDefault="0084245D" w:rsidP="0084245D">
            <w:r w:rsidRPr="00AA22E9">
              <w:t> </w:t>
            </w:r>
          </w:p>
        </w:tc>
        <w:tc>
          <w:tcPr>
            <w:tcW w:w="6962" w:type="dxa"/>
            <w:noWrap/>
          </w:tcPr>
          <w:p w14:paraId="1D49D8A7" w14:textId="67542048" w:rsidR="0084245D" w:rsidRPr="00AA22E9" w:rsidRDefault="0084245D" w:rsidP="0084245D">
            <w:pPr>
              <w:rPr>
                <w:u w:val="single"/>
              </w:rPr>
            </w:pPr>
            <w:r w:rsidRPr="00AA22E9">
              <w:t>(Contractor to insert additional items based on preferred sequencing)</w:t>
            </w:r>
          </w:p>
        </w:tc>
        <w:tc>
          <w:tcPr>
            <w:tcW w:w="1446" w:type="dxa"/>
            <w:noWrap/>
            <w:hideMark/>
          </w:tcPr>
          <w:p w14:paraId="350931B3" w14:textId="77777777" w:rsidR="0084245D" w:rsidRPr="00AA22E9" w:rsidRDefault="0084245D" w:rsidP="0084245D">
            <w:r w:rsidRPr="00AA22E9">
              <w:t> </w:t>
            </w:r>
          </w:p>
        </w:tc>
      </w:tr>
      <w:tr w:rsidR="0084245D" w:rsidRPr="00AA22E9" w14:paraId="4686659B" w14:textId="77777777" w:rsidTr="00FB1BDA">
        <w:trPr>
          <w:trHeight w:val="255"/>
        </w:trPr>
        <w:tc>
          <w:tcPr>
            <w:tcW w:w="1005" w:type="dxa"/>
            <w:noWrap/>
          </w:tcPr>
          <w:p w14:paraId="4BD5B936" w14:textId="2167559B" w:rsidR="0084245D" w:rsidRPr="00AA22E9" w:rsidRDefault="0084245D" w:rsidP="0084245D"/>
        </w:tc>
        <w:tc>
          <w:tcPr>
            <w:tcW w:w="6962" w:type="dxa"/>
            <w:noWrap/>
          </w:tcPr>
          <w:p w14:paraId="612F1778" w14:textId="144BE0EC" w:rsidR="0084245D" w:rsidRPr="00AA22E9" w:rsidRDefault="0084245D" w:rsidP="0084245D"/>
        </w:tc>
        <w:tc>
          <w:tcPr>
            <w:tcW w:w="1446" w:type="dxa"/>
            <w:noWrap/>
            <w:hideMark/>
          </w:tcPr>
          <w:p w14:paraId="66A4420A" w14:textId="77777777" w:rsidR="0084245D" w:rsidRPr="00AA22E9" w:rsidRDefault="0084245D" w:rsidP="0084245D">
            <w:r w:rsidRPr="00AA22E9">
              <w:t> </w:t>
            </w:r>
          </w:p>
        </w:tc>
      </w:tr>
      <w:tr w:rsidR="0084245D" w:rsidRPr="00AA22E9" w14:paraId="073FBAC9" w14:textId="77777777" w:rsidTr="00FB1BDA">
        <w:trPr>
          <w:trHeight w:val="255"/>
        </w:trPr>
        <w:tc>
          <w:tcPr>
            <w:tcW w:w="1005" w:type="dxa"/>
            <w:noWrap/>
          </w:tcPr>
          <w:p w14:paraId="2CF4BB55" w14:textId="3E006765" w:rsidR="0084245D" w:rsidRPr="00FB1BDA" w:rsidRDefault="00D570C1" w:rsidP="0084245D">
            <w:pPr>
              <w:rPr>
                <w:b/>
                <w:bCs/>
              </w:rPr>
            </w:pPr>
            <w:r w:rsidRPr="00FB1BDA">
              <w:rPr>
                <w:b/>
                <w:bCs/>
              </w:rPr>
              <w:t>2</w:t>
            </w:r>
          </w:p>
        </w:tc>
        <w:tc>
          <w:tcPr>
            <w:tcW w:w="6962" w:type="dxa"/>
            <w:noWrap/>
          </w:tcPr>
          <w:p w14:paraId="43C3856B" w14:textId="308B673B" w:rsidR="0084245D" w:rsidRPr="00FB1BDA" w:rsidRDefault="00D570C1" w:rsidP="0084245D">
            <w:pPr>
              <w:rPr>
                <w:b/>
                <w:bCs/>
              </w:rPr>
            </w:pPr>
            <w:r w:rsidRPr="00FB1BDA">
              <w:rPr>
                <w:b/>
                <w:bCs/>
              </w:rPr>
              <w:t>Reclamation Behind Outbound Quay</w:t>
            </w:r>
          </w:p>
        </w:tc>
        <w:tc>
          <w:tcPr>
            <w:tcW w:w="1446" w:type="dxa"/>
            <w:noWrap/>
            <w:hideMark/>
          </w:tcPr>
          <w:p w14:paraId="3EE23609" w14:textId="77777777" w:rsidR="0084245D" w:rsidRPr="00AA22E9" w:rsidRDefault="0084245D" w:rsidP="0084245D">
            <w:r w:rsidRPr="00AA22E9">
              <w:t> </w:t>
            </w:r>
          </w:p>
        </w:tc>
      </w:tr>
      <w:tr w:rsidR="00D570C1" w:rsidRPr="00AA22E9" w14:paraId="52D59698" w14:textId="77777777" w:rsidTr="00FB1BDA">
        <w:trPr>
          <w:trHeight w:val="255"/>
        </w:trPr>
        <w:tc>
          <w:tcPr>
            <w:tcW w:w="1005" w:type="dxa"/>
            <w:noWrap/>
          </w:tcPr>
          <w:p w14:paraId="32ED5762" w14:textId="6F041E98" w:rsidR="00D570C1" w:rsidRPr="00AA22E9" w:rsidRDefault="00D570C1" w:rsidP="00D570C1">
            <w:r>
              <w:t>2.1</w:t>
            </w:r>
          </w:p>
        </w:tc>
        <w:tc>
          <w:tcPr>
            <w:tcW w:w="6962" w:type="dxa"/>
            <w:noWrap/>
          </w:tcPr>
          <w:p w14:paraId="563E2471" w14:textId="0C169719" w:rsidR="00D570C1" w:rsidRPr="00AA22E9" w:rsidRDefault="00D570C1" w:rsidP="00D570C1">
            <w:r w:rsidRPr="00AA22E9">
              <w:t xml:space="preserve">Supply and place suitable fill material behind </w:t>
            </w:r>
            <w:r>
              <w:t>Outbound</w:t>
            </w:r>
            <w:r w:rsidRPr="00AA22E9">
              <w:t xml:space="preserve"> Quay wall, 0-99m</w:t>
            </w:r>
          </w:p>
        </w:tc>
        <w:tc>
          <w:tcPr>
            <w:tcW w:w="1446" w:type="dxa"/>
            <w:noWrap/>
            <w:hideMark/>
          </w:tcPr>
          <w:p w14:paraId="2908D4B9" w14:textId="77777777" w:rsidR="00D570C1" w:rsidRPr="00AA22E9" w:rsidRDefault="00D570C1" w:rsidP="00D570C1">
            <w:r w:rsidRPr="00AA22E9">
              <w:t> </w:t>
            </w:r>
          </w:p>
        </w:tc>
      </w:tr>
      <w:tr w:rsidR="00D570C1" w:rsidRPr="00AA22E9" w14:paraId="10356749" w14:textId="77777777" w:rsidTr="00FB1BDA">
        <w:trPr>
          <w:trHeight w:val="255"/>
        </w:trPr>
        <w:tc>
          <w:tcPr>
            <w:tcW w:w="1005" w:type="dxa"/>
            <w:noWrap/>
          </w:tcPr>
          <w:p w14:paraId="66FF39CE" w14:textId="59AF4085" w:rsidR="00D570C1" w:rsidRPr="00AA22E9" w:rsidRDefault="00D570C1" w:rsidP="00D570C1">
            <w:r>
              <w:t>2.2</w:t>
            </w:r>
          </w:p>
        </w:tc>
        <w:tc>
          <w:tcPr>
            <w:tcW w:w="6962" w:type="dxa"/>
            <w:noWrap/>
          </w:tcPr>
          <w:p w14:paraId="685985F3" w14:textId="61900C2D" w:rsidR="00D570C1" w:rsidRPr="00AA22E9" w:rsidRDefault="00D570C1" w:rsidP="00D570C1">
            <w:r w:rsidRPr="00AA22E9">
              <w:t xml:space="preserve">Supply and place suitable fill material behind </w:t>
            </w:r>
            <w:r>
              <w:t>Outbound</w:t>
            </w:r>
            <w:r w:rsidRPr="00AA22E9">
              <w:t xml:space="preserve"> Quay wall, 100-199m</w:t>
            </w:r>
          </w:p>
        </w:tc>
        <w:tc>
          <w:tcPr>
            <w:tcW w:w="1446" w:type="dxa"/>
            <w:noWrap/>
            <w:hideMark/>
          </w:tcPr>
          <w:p w14:paraId="4D74AD9E" w14:textId="77777777" w:rsidR="00D570C1" w:rsidRPr="00AA22E9" w:rsidRDefault="00D570C1" w:rsidP="00D570C1">
            <w:r w:rsidRPr="00AA22E9">
              <w:t> </w:t>
            </w:r>
          </w:p>
        </w:tc>
      </w:tr>
      <w:tr w:rsidR="00D570C1" w:rsidRPr="00AA22E9" w14:paraId="22D26022" w14:textId="77777777" w:rsidTr="00FB1BDA">
        <w:trPr>
          <w:trHeight w:val="255"/>
        </w:trPr>
        <w:tc>
          <w:tcPr>
            <w:tcW w:w="1005" w:type="dxa"/>
            <w:noWrap/>
          </w:tcPr>
          <w:p w14:paraId="6BC809AC" w14:textId="6E2FF41C" w:rsidR="00D570C1" w:rsidRPr="00AA22E9" w:rsidRDefault="00D570C1" w:rsidP="00D570C1">
            <w:r>
              <w:t>2.3</w:t>
            </w:r>
          </w:p>
        </w:tc>
        <w:tc>
          <w:tcPr>
            <w:tcW w:w="6962" w:type="dxa"/>
            <w:noWrap/>
          </w:tcPr>
          <w:p w14:paraId="7428077D" w14:textId="40B4C73D" w:rsidR="00D570C1" w:rsidRPr="00AA22E9" w:rsidRDefault="00D570C1" w:rsidP="00D570C1">
            <w:r w:rsidRPr="00AA22E9">
              <w:t xml:space="preserve">Supply and place suitable fill material behind </w:t>
            </w:r>
            <w:r>
              <w:t>Outbound</w:t>
            </w:r>
            <w:r w:rsidRPr="00AA22E9">
              <w:t xml:space="preserve"> Quay wall, 200-299m</w:t>
            </w:r>
          </w:p>
        </w:tc>
        <w:tc>
          <w:tcPr>
            <w:tcW w:w="1446" w:type="dxa"/>
            <w:noWrap/>
            <w:hideMark/>
          </w:tcPr>
          <w:p w14:paraId="3EB437ED" w14:textId="77777777" w:rsidR="00D570C1" w:rsidRPr="00AA22E9" w:rsidRDefault="00D570C1" w:rsidP="00D570C1">
            <w:r w:rsidRPr="00AA22E9">
              <w:t> </w:t>
            </w:r>
          </w:p>
        </w:tc>
      </w:tr>
      <w:tr w:rsidR="00D570C1" w:rsidRPr="00AA22E9" w14:paraId="422B1DEE" w14:textId="77777777" w:rsidTr="00FB1BDA">
        <w:trPr>
          <w:trHeight w:val="255"/>
        </w:trPr>
        <w:tc>
          <w:tcPr>
            <w:tcW w:w="1005" w:type="dxa"/>
            <w:noWrap/>
          </w:tcPr>
          <w:p w14:paraId="7BBEB471" w14:textId="724C4CBE" w:rsidR="00D570C1" w:rsidRPr="00AA22E9" w:rsidRDefault="00D570C1" w:rsidP="00D570C1">
            <w:r>
              <w:t>2.4</w:t>
            </w:r>
          </w:p>
        </w:tc>
        <w:tc>
          <w:tcPr>
            <w:tcW w:w="6962" w:type="dxa"/>
            <w:noWrap/>
          </w:tcPr>
          <w:p w14:paraId="5E1D46D0" w14:textId="74291034" w:rsidR="00D570C1" w:rsidRPr="00AA22E9" w:rsidRDefault="00D570C1" w:rsidP="00D570C1">
            <w:r w:rsidRPr="00AA22E9">
              <w:t xml:space="preserve">Supply and place suitable fill material behind </w:t>
            </w:r>
            <w:r>
              <w:t>Outbound</w:t>
            </w:r>
            <w:r w:rsidRPr="00AA22E9">
              <w:t xml:space="preserve"> Quay wall, 300-399m</w:t>
            </w:r>
          </w:p>
        </w:tc>
        <w:tc>
          <w:tcPr>
            <w:tcW w:w="1446" w:type="dxa"/>
            <w:noWrap/>
            <w:hideMark/>
          </w:tcPr>
          <w:p w14:paraId="24328BD5" w14:textId="77777777" w:rsidR="00D570C1" w:rsidRPr="00AA22E9" w:rsidRDefault="00D570C1" w:rsidP="00D570C1">
            <w:r w:rsidRPr="00AA22E9">
              <w:t> </w:t>
            </w:r>
          </w:p>
        </w:tc>
      </w:tr>
      <w:tr w:rsidR="00D570C1" w:rsidRPr="00AA22E9" w14:paraId="360BA2DC" w14:textId="77777777" w:rsidTr="00FB1BDA">
        <w:trPr>
          <w:trHeight w:val="255"/>
        </w:trPr>
        <w:tc>
          <w:tcPr>
            <w:tcW w:w="1005" w:type="dxa"/>
            <w:noWrap/>
          </w:tcPr>
          <w:p w14:paraId="0B280C1B" w14:textId="665F8C68" w:rsidR="00D570C1" w:rsidRPr="00AA22E9" w:rsidRDefault="00D570C1" w:rsidP="00D570C1">
            <w:r>
              <w:t>2.5</w:t>
            </w:r>
          </w:p>
        </w:tc>
        <w:tc>
          <w:tcPr>
            <w:tcW w:w="6962" w:type="dxa"/>
            <w:noWrap/>
          </w:tcPr>
          <w:p w14:paraId="1A6516B7" w14:textId="0D67D806" w:rsidR="00D570C1" w:rsidRPr="00AA22E9" w:rsidRDefault="00D570C1" w:rsidP="00D570C1">
            <w:r w:rsidRPr="00AA22E9">
              <w:t xml:space="preserve">Supply and place suitable fill material behind </w:t>
            </w:r>
            <w:r>
              <w:t>Outbound</w:t>
            </w:r>
            <w:r w:rsidRPr="00AA22E9">
              <w:t xml:space="preserve"> Quay wall, 400</w:t>
            </w:r>
            <w:r>
              <w:t>m</w:t>
            </w:r>
            <w:r w:rsidRPr="00AA22E9">
              <w:t>-</w:t>
            </w:r>
            <w:r>
              <w:t>end</w:t>
            </w:r>
          </w:p>
        </w:tc>
        <w:tc>
          <w:tcPr>
            <w:tcW w:w="1446" w:type="dxa"/>
            <w:noWrap/>
            <w:hideMark/>
          </w:tcPr>
          <w:p w14:paraId="33253915" w14:textId="77777777" w:rsidR="00D570C1" w:rsidRPr="00AA22E9" w:rsidRDefault="00D570C1" w:rsidP="00D570C1">
            <w:r w:rsidRPr="00AA22E9">
              <w:t> </w:t>
            </w:r>
          </w:p>
        </w:tc>
      </w:tr>
      <w:tr w:rsidR="00D570C1" w:rsidRPr="00AA22E9" w14:paraId="6ADEF8B1" w14:textId="77777777" w:rsidTr="00FB1BDA">
        <w:trPr>
          <w:trHeight w:val="255"/>
        </w:trPr>
        <w:tc>
          <w:tcPr>
            <w:tcW w:w="1005" w:type="dxa"/>
            <w:noWrap/>
          </w:tcPr>
          <w:p w14:paraId="7773AFA7" w14:textId="63D7055E" w:rsidR="00D570C1" w:rsidRPr="00AA22E9" w:rsidRDefault="00D570C1" w:rsidP="00D570C1"/>
        </w:tc>
        <w:tc>
          <w:tcPr>
            <w:tcW w:w="6962" w:type="dxa"/>
            <w:noWrap/>
          </w:tcPr>
          <w:p w14:paraId="2C26A2CA" w14:textId="4AF5C0EA" w:rsidR="00D570C1" w:rsidRPr="00AA22E9" w:rsidRDefault="00D570C1" w:rsidP="00D570C1">
            <w:r w:rsidRPr="00AA22E9">
              <w:t>(Contractor to insert additional items based on preferred sequencing)</w:t>
            </w:r>
          </w:p>
        </w:tc>
        <w:tc>
          <w:tcPr>
            <w:tcW w:w="1446" w:type="dxa"/>
            <w:noWrap/>
            <w:hideMark/>
          </w:tcPr>
          <w:p w14:paraId="613FE271" w14:textId="77777777" w:rsidR="00D570C1" w:rsidRPr="00AA22E9" w:rsidRDefault="00D570C1" w:rsidP="00D570C1">
            <w:r w:rsidRPr="00AA22E9">
              <w:t> </w:t>
            </w:r>
          </w:p>
        </w:tc>
      </w:tr>
      <w:tr w:rsidR="00D570C1" w:rsidRPr="00AA22E9" w14:paraId="3330811C" w14:textId="77777777" w:rsidTr="00FB1BDA">
        <w:trPr>
          <w:trHeight w:val="255"/>
        </w:trPr>
        <w:tc>
          <w:tcPr>
            <w:tcW w:w="1005" w:type="dxa"/>
            <w:noWrap/>
          </w:tcPr>
          <w:p w14:paraId="06F790DF" w14:textId="50F69BB6" w:rsidR="00D570C1" w:rsidRPr="00AA22E9" w:rsidRDefault="00D570C1" w:rsidP="00D570C1"/>
        </w:tc>
        <w:tc>
          <w:tcPr>
            <w:tcW w:w="6962" w:type="dxa"/>
            <w:noWrap/>
          </w:tcPr>
          <w:p w14:paraId="627D6425" w14:textId="1FC072A1" w:rsidR="00D570C1" w:rsidRPr="00AA22E9" w:rsidRDefault="00D570C1" w:rsidP="00D570C1"/>
        </w:tc>
        <w:tc>
          <w:tcPr>
            <w:tcW w:w="1446" w:type="dxa"/>
            <w:noWrap/>
            <w:hideMark/>
          </w:tcPr>
          <w:p w14:paraId="7F77D4ED" w14:textId="77777777" w:rsidR="00D570C1" w:rsidRPr="00AA22E9" w:rsidRDefault="00D570C1" w:rsidP="00D570C1">
            <w:r w:rsidRPr="00AA22E9">
              <w:t> </w:t>
            </w:r>
          </w:p>
        </w:tc>
      </w:tr>
      <w:tr w:rsidR="00D570C1" w:rsidRPr="00AA22E9" w14:paraId="60E61D57" w14:textId="77777777" w:rsidTr="00FB1BDA">
        <w:trPr>
          <w:trHeight w:val="255"/>
        </w:trPr>
        <w:tc>
          <w:tcPr>
            <w:tcW w:w="1005" w:type="dxa"/>
            <w:noWrap/>
          </w:tcPr>
          <w:p w14:paraId="66D5D022" w14:textId="34FA5857" w:rsidR="00D570C1" w:rsidRPr="00FB1BDA" w:rsidRDefault="00EC78C2" w:rsidP="00D570C1">
            <w:pPr>
              <w:rPr>
                <w:b/>
                <w:bCs/>
              </w:rPr>
            </w:pPr>
            <w:r w:rsidRPr="00FB1BDA">
              <w:rPr>
                <w:b/>
                <w:bCs/>
              </w:rPr>
              <w:t>3</w:t>
            </w:r>
          </w:p>
        </w:tc>
        <w:tc>
          <w:tcPr>
            <w:tcW w:w="6962" w:type="dxa"/>
            <w:noWrap/>
          </w:tcPr>
          <w:p w14:paraId="339E94B3" w14:textId="0EFCB0CE" w:rsidR="00D570C1" w:rsidRPr="00FB1BDA" w:rsidRDefault="00EC78C2" w:rsidP="00D570C1">
            <w:pPr>
              <w:rPr>
                <w:b/>
                <w:bCs/>
              </w:rPr>
            </w:pPr>
            <w:r w:rsidRPr="00FB1BDA">
              <w:rPr>
                <w:b/>
                <w:bCs/>
              </w:rPr>
              <w:t>Reclamation Behind Inbound Quay</w:t>
            </w:r>
          </w:p>
        </w:tc>
        <w:tc>
          <w:tcPr>
            <w:tcW w:w="1446" w:type="dxa"/>
            <w:noWrap/>
            <w:hideMark/>
          </w:tcPr>
          <w:p w14:paraId="65BB6387" w14:textId="77777777" w:rsidR="00D570C1" w:rsidRPr="00AA22E9" w:rsidRDefault="00D570C1" w:rsidP="00D570C1">
            <w:r w:rsidRPr="00AA22E9">
              <w:t> </w:t>
            </w:r>
          </w:p>
        </w:tc>
      </w:tr>
      <w:tr w:rsidR="00C07476" w:rsidRPr="00AA22E9" w14:paraId="7095B4EC" w14:textId="77777777" w:rsidTr="00FB1BDA">
        <w:trPr>
          <w:trHeight w:val="255"/>
        </w:trPr>
        <w:tc>
          <w:tcPr>
            <w:tcW w:w="1005" w:type="dxa"/>
            <w:noWrap/>
          </w:tcPr>
          <w:p w14:paraId="770070A3" w14:textId="0F177F3E" w:rsidR="00C07476" w:rsidRPr="00AA22E9" w:rsidRDefault="00C07476" w:rsidP="00C07476">
            <w:r>
              <w:t>3.1</w:t>
            </w:r>
          </w:p>
        </w:tc>
        <w:tc>
          <w:tcPr>
            <w:tcW w:w="6962" w:type="dxa"/>
            <w:noWrap/>
          </w:tcPr>
          <w:p w14:paraId="66EE1BD7" w14:textId="4A3163E2" w:rsidR="00C07476" w:rsidRPr="00AA22E9" w:rsidRDefault="00C07476" w:rsidP="00C07476">
            <w:r w:rsidRPr="00AA22E9">
              <w:t xml:space="preserve">Supply and place suitable fill material behind </w:t>
            </w:r>
            <w:r>
              <w:t>Inbound</w:t>
            </w:r>
            <w:r w:rsidRPr="00AA22E9">
              <w:t xml:space="preserve"> Quay wall, 0-99m</w:t>
            </w:r>
          </w:p>
        </w:tc>
        <w:tc>
          <w:tcPr>
            <w:tcW w:w="1446" w:type="dxa"/>
            <w:noWrap/>
            <w:hideMark/>
          </w:tcPr>
          <w:p w14:paraId="57AF0668" w14:textId="77777777" w:rsidR="00C07476" w:rsidRPr="00AA22E9" w:rsidRDefault="00C07476" w:rsidP="00C07476">
            <w:r w:rsidRPr="00AA22E9">
              <w:t> </w:t>
            </w:r>
          </w:p>
        </w:tc>
      </w:tr>
      <w:tr w:rsidR="00C07476" w:rsidRPr="00AA22E9" w14:paraId="23F10428" w14:textId="77777777" w:rsidTr="00FB1BDA">
        <w:trPr>
          <w:trHeight w:val="255"/>
        </w:trPr>
        <w:tc>
          <w:tcPr>
            <w:tcW w:w="1005" w:type="dxa"/>
            <w:noWrap/>
          </w:tcPr>
          <w:p w14:paraId="3A4AA637" w14:textId="63D1A1E7" w:rsidR="00C07476" w:rsidRPr="00AA22E9" w:rsidRDefault="00C07476" w:rsidP="00C07476">
            <w:r>
              <w:t>3.2</w:t>
            </w:r>
          </w:p>
        </w:tc>
        <w:tc>
          <w:tcPr>
            <w:tcW w:w="6962" w:type="dxa"/>
            <w:noWrap/>
          </w:tcPr>
          <w:p w14:paraId="5CD755C9" w14:textId="1486D64A" w:rsidR="00C07476" w:rsidRPr="00AA22E9" w:rsidRDefault="00C07476" w:rsidP="00C07476">
            <w:r w:rsidRPr="00AA22E9">
              <w:t xml:space="preserve">Supply and place suitable fill material behind </w:t>
            </w:r>
            <w:r>
              <w:t>Inbound</w:t>
            </w:r>
            <w:r w:rsidRPr="00AA22E9">
              <w:t xml:space="preserve"> Quay wall, 100-199m</w:t>
            </w:r>
          </w:p>
        </w:tc>
        <w:tc>
          <w:tcPr>
            <w:tcW w:w="1446" w:type="dxa"/>
            <w:noWrap/>
            <w:hideMark/>
          </w:tcPr>
          <w:p w14:paraId="4C02D6A3" w14:textId="77777777" w:rsidR="00C07476" w:rsidRPr="00AA22E9" w:rsidRDefault="00C07476" w:rsidP="00C07476">
            <w:r w:rsidRPr="00AA22E9">
              <w:t> </w:t>
            </w:r>
          </w:p>
        </w:tc>
      </w:tr>
      <w:tr w:rsidR="00C07476" w:rsidRPr="00AA22E9" w14:paraId="1A5AD893" w14:textId="77777777" w:rsidTr="00FB1BDA">
        <w:trPr>
          <w:trHeight w:val="255"/>
        </w:trPr>
        <w:tc>
          <w:tcPr>
            <w:tcW w:w="1005" w:type="dxa"/>
            <w:noWrap/>
          </w:tcPr>
          <w:p w14:paraId="70393D4F" w14:textId="13D7A31C" w:rsidR="00C07476" w:rsidRPr="00AA22E9" w:rsidRDefault="00C07476" w:rsidP="00C07476">
            <w:r>
              <w:t>3.3</w:t>
            </w:r>
          </w:p>
        </w:tc>
        <w:tc>
          <w:tcPr>
            <w:tcW w:w="6962" w:type="dxa"/>
            <w:noWrap/>
          </w:tcPr>
          <w:p w14:paraId="5EF1E42D" w14:textId="22F3FC8A" w:rsidR="00C07476" w:rsidRPr="00AA22E9" w:rsidRDefault="00C07476" w:rsidP="00C07476">
            <w:r w:rsidRPr="00AA22E9">
              <w:t xml:space="preserve">Supply and place suitable fill material behind </w:t>
            </w:r>
            <w:r>
              <w:t>Inbound</w:t>
            </w:r>
            <w:r w:rsidRPr="00AA22E9">
              <w:t xml:space="preserve"> Quay wall, 200-299m</w:t>
            </w:r>
          </w:p>
        </w:tc>
        <w:tc>
          <w:tcPr>
            <w:tcW w:w="1446" w:type="dxa"/>
            <w:noWrap/>
            <w:hideMark/>
          </w:tcPr>
          <w:p w14:paraId="00CB8285" w14:textId="77777777" w:rsidR="00C07476" w:rsidRPr="00AA22E9" w:rsidRDefault="00C07476" w:rsidP="00C07476">
            <w:r w:rsidRPr="00AA22E9">
              <w:t> </w:t>
            </w:r>
          </w:p>
        </w:tc>
      </w:tr>
      <w:tr w:rsidR="00C07476" w:rsidRPr="00AA22E9" w14:paraId="1C04BDC8" w14:textId="77777777" w:rsidTr="00FB1BDA">
        <w:trPr>
          <w:trHeight w:val="255"/>
        </w:trPr>
        <w:tc>
          <w:tcPr>
            <w:tcW w:w="1005" w:type="dxa"/>
            <w:noWrap/>
          </w:tcPr>
          <w:p w14:paraId="2A3331FB" w14:textId="052C0FC8" w:rsidR="00C07476" w:rsidRPr="00AA22E9" w:rsidRDefault="00C07476" w:rsidP="00C07476">
            <w:r>
              <w:t>3.4</w:t>
            </w:r>
          </w:p>
        </w:tc>
        <w:tc>
          <w:tcPr>
            <w:tcW w:w="6962" w:type="dxa"/>
            <w:noWrap/>
          </w:tcPr>
          <w:p w14:paraId="09114078" w14:textId="75CAAF51" w:rsidR="00C07476" w:rsidRPr="00AA22E9" w:rsidRDefault="00C07476" w:rsidP="00C07476">
            <w:r w:rsidRPr="00AA22E9">
              <w:t>Supply and place suitable fill material behind</w:t>
            </w:r>
            <w:r>
              <w:t xml:space="preserve"> Inbound</w:t>
            </w:r>
            <w:r w:rsidRPr="00AA22E9">
              <w:t xml:space="preserve"> Quay wall, 300m</w:t>
            </w:r>
            <w:r>
              <w:t xml:space="preserve"> - end</w:t>
            </w:r>
          </w:p>
        </w:tc>
        <w:tc>
          <w:tcPr>
            <w:tcW w:w="1446" w:type="dxa"/>
            <w:noWrap/>
            <w:hideMark/>
          </w:tcPr>
          <w:p w14:paraId="75E2E1FE" w14:textId="77777777" w:rsidR="00C07476" w:rsidRPr="00AA22E9" w:rsidRDefault="00C07476" w:rsidP="00C07476">
            <w:r w:rsidRPr="00AA22E9">
              <w:t> </w:t>
            </w:r>
          </w:p>
        </w:tc>
      </w:tr>
      <w:tr w:rsidR="00C07476" w:rsidRPr="00AA22E9" w14:paraId="5CBFDC2F" w14:textId="77777777" w:rsidTr="00FB1BDA">
        <w:trPr>
          <w:trHeight w:val="255"/>
        </w:trPr>
        <w:tc>
          <w:tcPr>
            <w:tcW w:w="1005" w:type="dxa"/>
            <w:noWrap/>
          </w:tcPr>
          <w:p w14:paraId="17CD45AB" w14:textId="7BB4ABC3" w:rsidR="00C07476" w:rsidRPr="00AA22E9" w:rsidRDefault="00C07476" w:rsidP="00C07476"/>
        </w:tc>
        <w:tc>
          <w:tcPr>
            <w:tcW w:w="6962" w:type="dxa"/>
            <w:noWrap/>
          </w:tcPr>
          <w:p w14:paraId="38F67A67" w14:textId="5D2E4310" w:rsidR="00C07476" w:rsidRPr="00AA22E9" w:rsidRDefault="00C07476" w:rsidP="00C07476">
            <w:r w:rsidRPr="00AA22E9">
              <w:t>(Contractor to insert additional items based on preferred sequencing)</w:t>
            </w:r>
          </w:p>
        </w:tc>
        <w:tc>
          <w:tcPr>
            <w:tcW w:w="1446" w:type="dxa"/>
            <w:noWrap/>
            <w:hideMark/>
          </w:tcPr>
          <w:p w14:paraId="62C28D9E" w14:textId="77777777" w:rsidR="00C07476" w:rsidRPr="00AA22E9" w:rsidRDefault="00C07476" w:rsidP="00C07476">
            <w:r w:rsidRPr="00AA22E9">
              <w:t> </w:t>
            </w:r>
          </w:p>
        </w:tc>
      </w:tr>
      <w:tr w:rsidR="00C07476" w:rsidRPr="00AA22E9" w14:paraId="05B29823" w14:textId="77777777" w:rsidTr="00FB1BDA">
        <w:trPr>
          <w:trHeight w:val="255"/>
        </w:trPr>
        <w:tc>
          <w:tcPr>
            <w:tcW w:w="1005" w:type="dxa"/>
            <w:noWrap/>
          </w:tcPr>
          <w:p w14:paraId="476EE598" w14:textId="52CF93F4" w:rsidR="00C07476" w:rsidRPr="00AA22E9" w:rsidRDefault="00C07476" w:rsidP="00C07476"/>
        </w:tc>
        <w:tc>
          <w:tcPr>
            <w:tcW w:w="6962" w:type="dxa"/>
            <w:noWrap/>
          </w:tcPr>
          <w:p w14:paraId="046ACEFD" w14:textId="006BDB00" w:rsidR="00C07476" w:rsidRPr="00AA22E9" w:rsidRDefault="00C07476" w:rsidP="00C07476">
            <w:pPr>
              <w:jc w:val="right"/>
            </w:pPr>
          </w:p>
        </w:tc>
        <w:tc>
          <w:tcPr>
            <w:tcW w:w="1446" w:type="dxa"/>
            <w:noWrap/>
            <w:hideMark/>
          </w:tcPr>
          <w:p w14:paraId="1093806D" w14:textId="77777777" w:rsidR="00C07476" w:rsidRPr="00AA22E9" w:rsidRDefault="00C07476" w:rsidP="00C07476">
            <w:r w:rsidRPr="00AA22E9">
              <w:t> </w:t>
            </w:r>
          </w:p>
        </w:tc>
      </w:tr>
      <w:tr w:rsidR="00C07476" w:rsidRPr="00AA22E9" w14:paraId="54635CB8" w14:textId="77777777" w:rsidTr="00FB1BDA">
        <w:trPr>
          <w:trHeight w:val="255"/>
        </w:trPr>
        <w:tc>
          <w:tcPr>
            <w:tcW w:w="1005" w:type="dxa"/>
            <w:noWrap/>
          </w:tcPr>
          <w:p w14:paraId="71892AA0" w14:textId="3B217D93" w:rsidR="00C07476" w:rsidRPr="00FB1BDA" w:rsidRDefault="00C07476" w:rsidP="00C07476">
            <w:pPr>
              <w:rPr>
                <w:b/>
                <w:bCs/>
              </w:rPr>
            </w:pPr>
            <w:r w:rsidRPr="00FB1BDA">
              <w:rPr>
                <w:b/>
                <w:bCs/>
              </w:rPr>
              <w:t>4</w:t>
            </w:r>
          </w:p>
        </w:tc>
        <w:tc>
          <w:tcPr>
            <w:tcW w:w="6962" w:type="dxa"/>
            <w:noWrap/>
          </w:tcPr>
          <w:p w14:paraId="36352A7F" w14:textId="48801C01" w:rsidR="00C07476" w:rsidRPr="00FB1BDA" w:rsidRDefault="00C07476" w:rsidP="00FB1BDA">
            <w:pPr>
              <w:rPr>
                <w:b/>
                <w:bCs/>
              </w:rPr>
            </w:pPr>
            <w:r w:rsidRPr="00FB1BDA">
              <w:rPr>
                <w:b/>
                <w:bCs/>
              </w:rPr>
              <w:t xml:space="preserve">Reclamation Behind Ro-Ro </w:t>
            </w:r>
            <w:r w:rsidR="007E547F">
              <w:rPr>
                <w:b/>
                <w:bCs/>
              </w:rPr>
              <w:t xml:space="preserve">Structure </w:t>
            </w:r>
            <w:r w:rsidR="0056478C" w:rsidRPr="00FB1BDA">
              <w:rPr>
                <w:b/>
                <w:bCs/>
              </w:rPr>
              <w:t>Retaining Structure</w:t>
            </w:r>
          </w:p>
        </w:tc>
        <w:tc>
          <w:tcPr>
            <w:tcW w:w="1446" w:type="dxa"/>
            <w:noWrap/>
          </w:tcPr>
          <w:p w14:paraId="30AC130B" w14:textId="77777777" w:rsidR="00C07476" w:rsidRPr="00AA22E9" w:rsidRDefault="00C07476" w:rsidP="00C07476"/>
        </w:tc>
      </w:tr>
      <w:tr w:rsidR="0056478C" w:rsidRPr="00AA22E9" w14:paraId="4FE38EA6" w14:textId="77777777" w:rsidTr="00FB1BDA">
        <w:trPr>
          <w:trHeight w:val="255"/>
        </w:trPr>
        <w:tc>
          <w:tcPr>
            <w:tcW w:w="1005" w:type="dxa"/>
            <w:noWrap/>
            <w:vAlign w:val="top"/>
          </w:tcPr>
          <w:p w14:paraId="0BD3F828" w14:textId="2AD75D91" w:rsidR="0056478C" w:rsidRPr="00AA22E9" w:rsidRDefault="0056478C" w:rsidP="0056478C">
            <w:r>
              <w:t>4.1</w:t>
            </w:r>
          </w:p>
        </w:tc>
        <w:tc>
          <w:tcPr>
            <w:tcW w:w="6962" w:type="dxa"/>
            <w:noWrap/>
          </w:tcPr>
          <w:p w14:paraId="5DE3CDFA" w14:textId="232D4038" w:rsidR="0056478C" w:rsidRPr="00AA22E9" w:rsidRDefault="0056478C" w:rsidP="0056478C">
            <w:r w:rsidRPr="00AA22E9">
              <w:t>Supply and place suitable fill material behind wall, 0-99m</w:t>
            </w:r>
          </w:p>
        </w:tc>
        <w:tc>
          <w:tcPr>
            <w:tcW w:w="1446" w:type="dxa"/>
            <w:noWrap/>
          </w:tcPr>
          <w:p w14:paraId="0761D98C" w14:textId="77777777" w:rsidR="0056478C" w:rsidRPr="00AA22E9" w:rsidRDefault="0056478C" w:rsidP="0056478C"/>
        </w:tc>
      </w:tr>
      <w:tr w:rsidR="0056478C" w:rsidRPr="00AA22E9" w14:paraId="3C866EBD" w14:textId="77777777" w:rsidTr="00FB1BDA">
        <w:trPr>
          <w:trHeight w:val="255"/>
        </w:trPr>
        <w:tc>
          <w:tcPr>
            <w:tcW w:w="1005" w:type="dxa"/>
            <w:noWrap/>
          </w:tcPr>
          <w:p w14:paraId="168357CB" w14:textId="5E6DB243" w:rsidR="0056478C" w:rsidRPr="00AA22E9" w:rsidRDefault="0056478C" w:rsidP="0056478C">
            <w:r>
              <w:t>4.2</w:t>
            </w:r>
          </w:p>
        </w:tc>
        <w:tc>
          <w:tcPr>
            <w:tcW w:w="6962" w:type="dxa"/>
            <w:noWrap/>
          </w:tcPr>
          <w:p w14:paraId="47CBBA26" w14:textId="3E9047CA" w:rsidR="0056478C" w:rsidRPr="00AA22E9" w:rsidRDefault="0056478C" w:rsidP="0056478C">
            <w:r w:rsidRPr="00AA22E9">
              <w:t>Supply and place suitable fill material behind wall, 100m</w:t>
            </w:r>
            <w:r>
              <w:t>-end</w:t>
            </w:r>
          </w:p>
        </w:tc>
        <w:tc>
          <w:tcPr>
            <w:tcW w:w="1446" w:type="dxa"/>
            <w:noWrap/>
            <w:hideMark/>
          </w:tcPr>
          <w:p w14:paraId="6DB10E81" w14:textId="77777777" w:rsidR="0056478C" w:rsidRPr="00AA22E9" w:rsidRDefault="0056478C" w:rsidP="0056478C">
            <w:r w:rsidRPr="00AA22E9">
              <w:t> </w:t>
            </w:r>
          </w:p>
        </w:tc>
      </w:tr>
      <w:tr w:rsidR="00C07476" w:rsidRPr="00AA22E9" w14:paraId="668EC7A8" w14:textId="77777777" w:rsidTr="00FB1BDA">
        <w:trPr>
          <w:trHeight w:val="255"/>
        </w:trPr>
        <w:tc>
          <w:tcPr>
            <w:tcW w:w="1005" w:type="dxa"/>
            <w:noWrap/>
          </w:tcPr>
          <w:p w14:paraId="0C531684" w14:textId="7D93784C" w:rsidR="00C07476" w:rsidRPr="00AA22E9" w:rsidRDefault="00C07476" w:rsidP="00C07476"/>
        </w:tc>
        <w:tc>
          <w:tcPr>
            <w:tcW w:w="6962" w:type="dxa"/>
            <w:noWrap/>
          </w:tcPr>
          <w:p w14:paraId="6A936EDD" w14:textId="11C2103F" w:rsidR="00C07476" w:rsidRPr="00AA22E9" w:rsidRDefault="0056478C" w:rsidP="00C07476">
            <w:r w:rsidRPr="00AA22E9">
              <w:t>(Contractor to insert additional items based on preferred sequencing)</w:t>
            </w:r>
          </w:p>
        </w:tc>
        <w:tc>
          <w:tcPr>
            <w:tcW w:w="1446" w:type="dxa"/>
            <w:noWrap/>
            <w:hideMark/>
          </w:tcPr>
          <w:p w14:paraId="3510F4DE" w14:textId="77777777" w:rsidR="00C07476" w:rsidRPr="00AA22E9" w:rsidRDefault="00C07476" w:rsidP="00C07476">
            <w:r w:rsidRPr="00AA22E9">
              <w:t> </w:t>
            </w:r>
          </w:p>
        </w:tc>
      </w:tr>
      <w:tr w:rsidR="00C07476" w:rsidRPr="00AA22E9" w14:paraId="5A9B6E35" w14:textId="77777777" w:rsidTr="00FB1BDA">
        <w:trPr>
          <w:trHeight w:val="255"/>
        </w:trPr>
        <w:tc>
          <w:tcPr>
            <w:tcW w:w="1005" w:type="dxa"/>
            <w:noWrap/>
          </w:tcPr>
          <w:p w14:paraId="21C8B662" w14:textId="5CF60093" w:rsidR="00C07476" w:rsidRDefault="00C07476" w:rsidP="00C07476">
            <w:r w:rsidRPr="00AA22E9">
              <w:t> </w:t>
            </w:r>
          </w:p>
          <w:p w14:paraId="0E8E5E29" w14:textId="5C7F7C19" w:rsidR="0056478C" w:rsidRPr="00AA22E9" w:rsidRDefault="0056478C" w:rsidP="00C07476"/>
        </w:tc>
        <w:tc>
          <w:tcPr>
            <w:tcW w:w="6962" w:type="dxa"/>
            <w:noWrap/>
          </w:tcPr>
          <w:p w14:paraId="06BF147A" w14:textId="68C9386F" w:rsidR="00C07476" w:rsidRPr="00AA22E9" w:rsidRDefault="007E547F" w:rsidP="00FB1BDA">
            <w:pPr>
              <w:jc w:val="right"/>
            </w:pPr>
            <w:r>
              <w:t>Carried forward</w:t>
            </w:r>
            <w:r w:rsidR="00C07476" w:rsidRPr="00AA22E9">
              <w:t> </w:t>
            </w:r>
            <w:r w:rsidR="0056478C" w:rsidRPr="00AA22E9" w:rsidDel="00DC7755">
              <w:t xml:space="preserve"> </w:t>
            </w:r>
          </w:p>
        </w:tc>
        <w:tc>
          <w:tcPr>
            <w:tcW w:w="1446" w:type="dxa"/>
            <w:noWrap/>
            <w:hideMark/>
          </w:tcPr>
          <w:p w14:paraId="6B814E08" w14:textId="77777777" w:rsidR="00C07476" w:rsidRPr="00AA22E9" w:rsidRDefault="00C07476" w:rsidP="00C07476">
            <w:r w:rsidRPr="00AA22E9">
              <w:t> </w:t>
            </w:r>
          </w:p>
        </w:tc>
      </w:tr>
      <w:tr w:rsidR="007E547F" w:rsidRPr="00AA22E9" w14:paraId="336B7D17" w14:textId="77777777" w:rsidTr="00FB1BDA">
        <w:trPr>
          <w:trHeight w:val="255"/>
        </w:trPr>
        <w:tc>
          <w:tcPr>
            <w:tcW w:w="1005" w:type="dxa"/>
            <w:noWrap/>
          </w:tcPr>
          <w:p w14:paraId="17DFD746" w14:textId="24FB5AC6" w:rsidR="007E547F" w:rsidRPr="00AA22E9" w:rsidRDefault="007E547F" w:rsidP="007E547F"/>
        </w:tc>
        <w:tc>
          <w:tcPr>
            <w:tcW w:w="6962" w:type="dxa"/>
            <w:noWrap/>
          </w:tcPr>
          <w:p w14:paraId="0152611D" w14:textId="1C16C242" w:rsidR="007E547F" w:rsidRPr="00AA22E9" w:rsidRDefault="007E547F" w:rsidP="007E547F">
            <w:pPr>
              <w:jc w:val="right"/>
            </w:pPr>
            <w:r w:rsidRPr="007E547F">
              <w:t>Brought Forward</w:t>
            </w:r>
          </w:p>
        </w:tc>
        <w:tc>
          <w:tcPr>
            <w:tcW w:w="1446" w:type="dxa"/>
            <w:noWrap/>
            <w:hideMark/>
          </w:tcPr>
          <w:p w14:paraId="5064505A" w14:textId="77777777" w:rsidR="007E547F" w:rsidRPr="00AA22E9" w:rsidRDefault="007E547F" w:rsidP="007E547F">
            <w:r w:rsidRPr="00AA22E9">
              <w:t> </w:t>
            </w:r>
          </w:p>
        </w:tc>
      </w:tr>
      <w:tr w:rsidR="007E547F" w:rsidRPr="00AA22E9" w14:paraId="5147B0E7" w14:textId="77777777" w:rsidTr="00FB1BDA">
        <w:trPr>
          <w:trHeight w:val="255"/>
        </w:trPr>
        <w:tc>
          <w:tcPr>
            <w:tcW w:w="1005" w:type="dxa"/>
            <w:noWrap/>
          </w:tcPr>
          <w:p w14:paraId="5C1A538A" w14:textId="6B000F93" w:rsidR="007E547F" w:rsidRPr="00FB1BDA" w:rsidRDefault="007E547F" w:rsidP="007E547F">
            <w:pPr>
              <w:rPr>
                <w:b/>
                <w:bCs/>
              </w:rPr>
            </w:pPr>
            <w:bookmarkStart w:id="21" w:name="_Hlk90913491"/>
            <w:r w:rsidRPr="00FB1BDA">
              <w:rPr>
                <w:b/>
                <w:bCs/>
              </w:rPr>
              <w:t>5</w:t>
            </w:r>
          </w:p>
        </w:tc>
        <w:tc>
          <w:tcPr>
            <w:tcW w:w="6962" w:type="dxa"/>
            <w:noWrap/>
          </w:tcPr>
          <w:p w14:paraId="7903B0C4" w14:textId="7C6277FB" w:rsidR="007E547F" w:rsidRPr="00FB1BDA" w:rsidRDefault="007E547F" w:rsidP="007E547F">
            <w:pPr>
              <w:rPr>
                <w:b/>
                <w:bCs/>
              </w:rPr>
            </w:pPr>
            <w:r w:rsidRPr="00FB1BDA">
              <w:rPr>
                <w:b/>
                <w:bCs/>
              </w:rPr>
              <w:t>Reclamation behind Temporary Wall</w:t>
            </w:r>
          </w:p>
        </w:tc>
        <w:tc>
          <w:tcPr>
            <w:tcW w:w="1446" w:type="dxa"/>
            <w:noWrap/>
            <w:hideMark/>
          </w:tcPr>
          <w:p w14:paraId="1DA15507" w14:textId="77777777" w:rsidR="007E547F" w:rsidRPr="00AA22E9" w:rsidRDefault="007E547F" w:rsidP="007E547F">
            <w:r w:rsidRPr="00AA22E9">
              <w:t> </w:t>
            </w:r>
          </w:p>
        </w:tc>
      </w:tr>
      <w:bookmarkEnd w:id="21"/>
      <w:tr w:rsidR="007E547F" w:rsidRPr="00AA22E9" w14:paraId="65EA2101" w14:textId="77777777" w:rsidTr="00FB1BDA">
        <w:trPr>
          <w:trHeight w:val="255"/>
        </w:trPr>
        <w:tc>
          <w:tcPr>
            <w:tcW w:w="1005" w:type="dxa"/>
            <w:noWrap/>
          </w:tcPr>
          <w:p w14:paraId="465A7312" w14:textId="7B37BC37" w:rsidR="007E547F" w:rsidRPr="00AA22E9" w:rsidRDefault="007E547F" w:rsidP="007E547F">
            <w:r>
              <w:t>5.1</w:t>
            </w:r>
          </w:p>
        </w:tc>
        <w:tc>
          <w:tcPr>
            <w:tcW w:w="6962" w:type="dxa"/>
            <w:noWrap/>
          </w:tcPr>
          <w:p w14:paraId="16FD5B9F" w14:textId="243C74FB" w:rsidR="007E547F" w:rsidRPr="00AA22E9" w:rsidRDefault="007E547F" w:rsidP="007E547F">
            <w:r w:rsidRPr="00AA22E9">
              <w:t>Supply and place suitable fill material behind wall, 0-99m</w:t>
            </w:r>
          </w:p>
        </w:tc>
        <w:tc>
          <w:tcPr>
            <w:tcW w:w="1446" w:type="dxa"/>
            <w:noWrap/>
            <w:hideMark/>
          </w:tcPr>
          <w:p w14:paraId="10B0B3B0" w14:textId="77777777" w:rsidR="007E547F" w:rsidRPr="00AA22E9" w:rsidRDefault="007E547F" w:rsidP="007E547F">
            <w:r w:rsidRPr="00AA22E9">
              <w:t> </w:t>
            </w:r>
          </w:p>
        </w:tc>
      </w:tr>
      <w:tr w:rsidR="007E547F" w:rsidRPr="00AA22E9" w14:paraId="3E9E8DB5" w14:textId="77777777" w:rsidTr="00FB1BDA">
        <w:trPr>
          <w:trHeight w:val="255"/>
        </w:trPr>
        <w:tc>
          <w:tcPr>
            <w:tcW w:w="1005" w:type="dxa"/>
            <w:noWrap/>
          </w:tcPr>
          <w:p w14:paraId="62011ACC" w14:textId="3E608358" w:rsidR="007E547F" w:rsidRPr="00AA22E9" w:rsidRDefault="007E547F" w:rsidP="007E547F">
            <w:r>
              <w:t>5.2</w:t>
            </w:r>
          </w:p>
        </w:tc>
        <w:tc>
          <w:tcPr>
            <w:tcW w:w="6962" w:type="dxa"/>
            <w:noWrap/>
          </w:tcPr>
          <w:p w14:paraId="5F6DF27A" w14:textId="179BAFB9" w:rsidR="007E547F" w:rsidRPr="00AA22E9" w:rsidRDefault="007E547F" w:rsidP="007E547F">
            <w:pPr>
              <w:rPr>
                <w:u w:val="single"/>
              </w:rPr>
            </w:pPr>
            <w:r w:rsidRPr="00AA22E9">
              <w:t>Supply and place suitable fill material behind wall,100-199m</w:t>
            </w:r>
          </w:p>
        </w:tc>
        <w:tc>
          <w:tcPr>
            <w:tcW w:w="1446" w:type="dxa"/>
            <w:noWrap/>
            <w:hideMark/>
          </w:tcPr>
          <w:p w14:paraId="17FC2184" w14:textId="77777777" w:rsidR="007E547F" w:rsidRPr="00AA22E9" w:rsidRDefault="007E547F" w:rsidP="007E547F">
            <w:r w:rsidRPr="00AA22E9">
              <w:t> </w:t>
            </w:r>
          </w:p>
        </w:tc>
      </w:tr>
      <w:tr w:rsidR="007E547F" w:rsidRPr="00AA22E9" w14:paraId="2E30FA48" w14:textId="77777777" w:rsidTr="00FB1BDA">
        <w:trPr>
          <w:trHeight w:val="255"/>
        </w:trPr>
        <w:tc>
          <w:tcPr>
            <w:tcW w:w="1005" w:type="dxa"/>
            <w:noWrap/>
            <w:hideMark/>
          </w:tcPr>
          <w:p w14:paraId="50B87458" w14:textId="4AB0FD23" w:rsidR="007E547F" w:rsidRPr="00AA22E9" w:rsidRDefault="007E547F" w:rsidP="007E547F">
            <w:r>
              <w:t>5.3</w:t>
            </w:r>
          </w:p>
        </w:tc>
        <w:tc>
          <w:tcPr>
            <w:tcW w:w="6962" w:type="dxa"/>
            <w:noWrap/>
            <w:hideMark/>
          </w:tcPr>
          <w:p w14:paraId="4F5436CC" w14:textId="02EBF2A6" w:rsidR="007E547F" w:rsidRPr="00AA22E9" w:rsidRDefault="007E547F" w:rsidP="007E547F">
            <w:r w:rsidRPr="00AA22E9">
              <w:t xml:space="preserve">Supply and place suitable fill material behind wall, </w:t>
            </w:r>
            <w:r>
              <w:t>200</w:t>
            </w:r>
            <w:r w:rsidRPr="00AA22E9">
              <w:t>-</w:t>
            </w:r>
            <w:r>
              <w:t>2</w:t>
            </w:r>
            <w:r w:rsidRPr="00AA22E9">
              <w:t>99m</w:t>
            </w:r>
          </w:p>
        </w:tc>
        <w:tc>
          <w:tcPr>
            <w:tcW w:w="1446" w:type="dxa"/>
            <w:noWrap/>
            <w:hideMark/>
          </w:tcPr>
          <w:p w14:paraId="6CC72059" w14:textId="77777777" w:rsidR="007E547F" w:rsidRPr="00AA22E9" w:rsidRDefault="007E547F" w:rsidP="007E547F">
            <w:r w:rsidRPr="00AA22E9">
              <w:t> </w:t>
            </w:r>
          </w:p>
        </w:tc>
      </w:tr>
      <w:tr w:rsidR="007E547F" w:rsidRPr="00AA22E9" w14:paraId="780470FC" w14:textId="77777777" w:rsidTr="00FB1BDA">
        <w:trPr>
          <w:trHeight w:val="255"/>
        </w:trPr>
        <w:tc>
          <w:tcPr>
            <w:tcW w:w="1005" w:type="dxa"/>
            <w:noWrap/>
            <w:hideMark/>
          </w:tcPr>
          <w:p w14:paraId="554EF01F" w14:textId="30C86FFF" w:rsidR="007E547F" w:rsidRPr="00AA22E9" w:rsidRDefault="007E547F" w:rsidP="007E547F">
            <w:r>
              <w:t>5.4</w:t>
            </w:r>
          </w:p>
        </w:tc>
        <w:tc>
          <w:tcPr>
            <w:tcW w:w="6962" w:type="dxa"/>
            <w:noWrap/>
            <w:hideMark/>
          </w:tcPr>
          <w:p w14:paraId="505EABE1" w14:textId="147D4B21" w:rsidR="007E547F" w:rsidRPr="00AA22E9" w:rsidRDefault="007E547F" w:rsidP="007E547F">
            <w:r w:rsidRPr="00AA22E9">
              <w:t xml:space="preserve">Supply and place suitable fill material behind wall, </w:t>
            </w:r>
            <w:r>
              <w:t>300m</w:t>
            </w:r>
            <w:r w:rsidRPr="00AA22E9">
              <w:t>-</w:t>
            </w:r>
            <w:r>
              <w:t>end</w:t>
            </w:r>
          </w:p>
        </w:tc>
        <w:tc>
          <w:tcPr>
            <w:tcW w:w="1446" w:type="dxa"/>
            <w:noWrap/>
            <w:hideMark/>
          </w:tcPr>
          <w:p w14:paraId="5AF4AFAD" w14:textId="77777777" w:rsidR="007E547F" w:rsidRPr="00AA22E9" w:rsidRDefault="007E547F" w:rsidP="007E547F">
            <w:r w:rsidRPr="00AA22E9">
              <w:t> </w:t>
            </w:r>
          </w:p>
        </w:tc>
      </w:tr>
      <w:tr w:rsidR="007E547F" w:rsidRPr="00AA22E9" w14:paraId="65A36508" w14:textId="77777777" w:rsidTr="00FB1BDA">
        <w:trPr>
          <w:trHeight w:val="255"/>
        </w:trPr>
        <w:tc>
          <w:tcPr>
            <w:tcW w:w="1005" w:type="dxa"/>
            <w:noWrap/>
            <w:hideMark/>
          </w:tcPr>
          <w:p w14:paraId="5D6F7E63" w14:textId="77777777" w:rsidR="007E547F" w:rsidRPr="00AA22E9" w:rsidRDefault="007E547F" w:rsidP="007E547F">
            <w:r w:rsidRPr="00AA22E9">
              <w:t> </w:t>
            </w:r>
          </w:p>
        </w:tc>
        <w:tc>
          <w:tcPr>
            <w:tcW w:w="6962" w:type="dxa"/>
            <w:noWrap/>
            <w:hideMark/>
          </w:tcPr>
          <w:p w14:paraId="19508C23" w14:textId="25B7F207" w:rsidR="007E547F" w:rsidRPr="00AA22E9" w:rsidRDefault="007E547F" w:rsidP="007E547F">
            <w:r w:rsidRPr="00AA22E9">
              <w:t>(Contractor to insert additional items based on preferred sequencing)</w:t>
            </w:r>
          </w:p>
        </w:tc>
        <w:tc>
          <w:tcPr>
            <w:tcW w:w="1446" w:type="dxa"/>
            <w:noWrap/>
            <w:hideMark/>
          </w:tcPr>
          <w:p w14:paraId="421CCAF8" w14:textId="77777777" w:rsidR="007E547F" w:rsidRPr="00AA22E9" w:rsidRDefault="007E547F" w:rsidP="007E547F">
            <w:r w:rsidRPr="00AA22E9">
              <w:t> </w:t>
            </w:r>
          </w:p>
        </w:tc>
      </w:tr>
      <w:tr w:rsidR="007E547F" w:rsidRPr="00AA22E9" w14:paraId="26939765" w14:textId="77777777" w:rsidTr="00FB1BDA">
        <w:trPr>
          <w:trHeight w:val="255"/>
        </w:trPr>
        <w:tc>
          <w:tcPr>
            <w:tcW w:w="1005" w:type="dxa"/>
            <w:noWrap/>
            <w:hideMark/>
          </w:tcPr>
          <w:p w14:paraId="4867D50C" w14:textId="77777777" w:rsidR="007E547F" w:rsidRPr="00AA22E9" w:rsidRDefault="007E547F" w:rsidP="007E547F">
            <w:r w:rsidRPr="00AA22E9">
              <w:t> </w:t>
            </w:r>
          </w:p>
        </w:tc>
        <w:tc>
          <w:tcPr>
            <w:tcW w:w="6962" w:type="dxa"/>
            <w:noWrap/>
            <w:hideMark/>
          </w:tcPr>
          <w:p w14:paraId="526511D6" w14:textId="77777777" w:rsidR="007E547F" w:rsidRPr="00AA22E9" w:rsidRDefault="007E547F" w:rsidP="007E547F">
            <w:r w:rsidRPr="00AA22E9">
              <w:t> </w:t>
            </w:r>
          </w:p>
        </w:tc>
        <w:tc>
          <w:tcPr>
            <w:tcW w:w="1446" w:type="dxa"/>
            <w:noWrap/>
            <w:hideMark/>
          </w:tcPr>
          <w:p w14:paraId="0A6A2ED7" w14:textId="77777777" w:rsidR="007E547F" w:rsidRPr="00AA22E9" w:rsidRDefault="007E547F" w:rsidP="007E547F">
            <w:r w:rsidRPr="00AA22E9">
              <w:t> </w:t>
            </w:r>
          </w:p>
        </w:tc>
      </w:tr>
      <w:tr w:rsidR="007E547F" w:rsidRPr="00AA22E9" w14:paraId="748BC228" w14:textId="77777777" w:rsidTr="00FB1BDA">
        <w:trPr>
          <w:trHeight w:val="255"/>
        </w:trPr>
        <w:tc>
          <w:tcPr>
            <w:tcW w:w="1005" w:type="dxa"/>
            <w:noWrap/>
            <w:hideMark/>
          </w:tcPr>
          <w:p w14:paraId="0723B465" w14:textId="64157D0F" w:rsidR="007E547F" w:rsidRPr="00FB1BDA" w:rsidRDefault="007E547F" w:rsidP="007E547F">
            <w:pPr>
              <w:rPr>
                <w:b/>
                <w:bCs/>
              </w:rPr>
            </w:pPr>
            <w:r w:rsidRPr="00FB1BDA">
              <w:rPr>
                <w:b/>
                <w:bCs/>
              </w:rPr>
              <w:t> 6</w:t>
            </w:r>
          </w:p>
        </w:tc>
        <w:tc>
          <w:tcPr>
            <w:tcW w:w="6962" w:type="dxa"/>
            <w:noWrap/>
            <w:hideMark/>
          </w:tcPr>
          <w:p w14:paraId="7FCC2ABA" w14:textId="1CCCC37F" w:rsidR="007E547F" w:rsidRPr="00FB1BDA" w:rsidRDefault="007E547F" w:rsidP="007E547F">
            <w:pPr>
              <w:rPr>
                <w:b/>
                <w:bCs/>
              </w:rPr>
            </w:pPr>
            <w:r w:rsidRPr="00FB1BDA">
              <w:rPr>
                <w:b/>
                <w:bCs/>
              </w:rPr>
              <w:t>Reclamation for construction bunds and access causeways</w:t>
            </w:r>
          </w:p>
        </w:tc>
        <w:tc>
          <w:tcPr>
            <w:tcW w:w="1446" w:type="dxa"/>
            <w:noWrap/>
            <w:hideMark/>
          </w:tcPr>
          <w:p w14:paraId="56902FEF" w14:textId="77777777" w:rsidR="007E547F" w:rsidRPr="00AA22E9" w:rsidRDefault="007E547F" w:rsidP="007E547F">
            <w:r w:rsidRPr="00AA22E9">
              <w:t> </w:t>
            </w:r>
          </w:p>
        </w:tc>
      </w:tr>
      <w:tr w:rsidR="007E547F" w:rsidRPr="00AA22E9" w14:paraId="6438DA68" w14:textId="77777777" w:rsidTr="00FB1BDA">
        <w:trPr>
          <w:trHeight w:val="255"/>
        </w:trPr>
        <w:tc>
          <w:tcPr>
            <w:tcW w:w="1005" w:type="dxa"/>
            <w:noWrap/>
            <w:hideMark/>
          </w:tcPr>
          <w:p w14:paraId="30A46CAC" w14:textId="4EDB8CD5" w:rsidR="007E547F" w:rsidRPr="00AA22E9" w:rsidRDefault="007E547F" w:rsidP="007E547F">
            <w:r w:rsidRPr="00AA22E9">
              <w:t> </w:t>
            </w:r>
            <w:r>
              <w:t>6.1</w:t>
            </w:r>
          </w:p>
        </w:tc>
        <w:tc>
          <w:tcPr>
            <w:tcW w:w="6962" w:type="dxa"/>
            <w:noWrap/>
            <w:hideMark/>
          </w:tcPr>
          <w:p w14:paraId="2EE9CAF1" w14:textId="7674A784" w:rsidR="007E547F" w:rsidRPr="00AA22E9" w:rsidRDefault="007E547F" w:rsidP="007E547F">
            <w:r>
              <w:t xml:space="preserve">Please only insert any extra over reclamation needs for access bunds and temporary construction access causeway etc that has </w:t>
            </w:r>
            <w:r w:rsidRPr="00FB1BDA">
              <w:rPr>
                <w:b/>
                <w:bCs/>
                <w:u w:val="single"/>
              </w:rPr>
              <w:t>NOT</w:t>
            </w:r>
            <w:r>
              <w:t xml:space="preserve"> been included in the backfill and terminal site reclamation items above.</w:t>
            </w:r>
          </w:p>
        </w:tc>
        <w:tc>
          <w:tcPr>
            <w:tcW w:w="1446" w:type="dxa"/>
            <w:noWrap/>
            <w:hideMark/>
          </w:tcPr>
          <w:p w14:paraId="5A1B4BD4" w14:textId="77777777" w:rsidR="007E547F" w:rsidRPr="00AA22E9" w:rsidRDefault="007E547F" w:rsidP="007E547F">
            <w:r w:rsidRPr="00AA22E9">
              <w:t> </w:t>
            </w:r>
          </w:p>
        </w:tc>
      </w:tr>
      <w:tr w:rsidR="007E547F" w:rsidRPr="00AA22E9" w14:paraId="5400B876" w14:textId="77777777" w:rsidTr="00FB1BDA">
        <w:trPr>
          <w:trHeight w:val="255"/>
        </w:trPr>
        <w:tc>
          <w:tcPr>
            <w:tcW w:w="1005" w:type="dxa"/>
            <w:noWrap/>
            <w:hideMark/>
          </w:tcPr>
          <w:p w14:paraId="741FB22D" w14:textId="77777777" w:rsidR="007E547F" w:rsidRPr="00AA22E9" w:rsidRDefault="007E547F" w:rsidP="007E547F">
            <w:r w:rsidRPr="00AA22E9">
              <w:t> </w:t>
            </w:r>
          </w:p>
        </w:tc>
        <w:tc>
          <w:tcPr>
            <w:tcW w:w="6962" w:type="dxa"/>
            <w:noWrap/>
            <w:hideMark/>
          </w:tcPr>
          <w:p w14:paraId="7F0365D9" w14:textId="77777777" w:rsidR="007E547F" w:rsidRPr="00AA22E9" w:rsidRDefault="007E547F" w:rsidP="007E547F">
            <w:r w:rsidRPr="00AA22E9">
              <w:t> </w:t>
            </w:r>
          </w:p>
        </w:tc>
        <w:tc>
          <w:tcPr>
            <w:tcW w:w="1446" w:type="dxa"/>
            <w:noWrap/>
            <w:hideMark/>
          </w:tcPr>
          <w:p w14:paraId="40673FA0" w14:textId="77777777" w:rsidR="007E547F" w:rsidRPr="00AA22E9" w:rsidRDefault="007E547F" w:rsidP="007E547F">
            <w:r w:rsidRPr="00AA22E9">
              <w:t> </w:t>
            </w:r>
          </w:p>
        </w:tc>
      </w:tr>
      <w:tr w:rsidR="007E547F" w:rsidRPr="00AA22E9" w14:paraId="0577E2BC" w14:textId="77777777" w:rsidTr="00FB1BDA">
        <w:trPr>
          <w:trHeight w:val="255"/>
        </w:trPr>
        <w:tc>
          <w:tcPr>
            <w:tcW w:w="1005" w:type="dxa"/>
            <w:noWrap/>
            <w:hideMark/>
          </w:tcPr>
          <w:p w14:paraId="3AB170D1" w14:textId="6884AED1" w:rsidR="007E547F" w:rsidRPr="00FB1BDA" w:rsidRDefault="007E547F" w:rsidP="007E547F">
            <w:pPr>
              <w:rPr>
                <w:b/>
                <w:bCs/>
              </w:rPr>
            </w:pPr>
            <w:r w:rsidRPr="00FB1BDA">
              <w:rPr>
                <w:b/>
                <w:bCs/>
              </w:rPr>
              <w:t> 7</w:t>
            </w:r>
          </w:p>
        </w:tc>
        <w:tc>
          <w:tcPr>
            <w:tcW w:w="6962" w:type="dxa"/>
            <w:noWrap/>
            <w:hideMark/>
          </w:tcPr>
          <w:p w14:paraId="4441D59F" w14:textId="744B5E9F" w:rsidR="007E547F" w:rsidRPr="00FB1BDA" w:rsidRDefault="007E547F" w:rsidP="007E547F">
            <w:pPr>
              <w:rPr>
                <w:b/>
                <w:bCs/>
              </w:rPr>
            </w:pPr>
            <w:r w:rsidRPr="00FB1BDA">
              <w:rPr>
                <w:b/>
                <w:bCs/>
              </w:rPr>
              <w:t>T5 Site Reclamation Soil Improvement (excluding backfill behind Quay wall)</w:t>
            </w:r>
          </w:p>
        </w:tc>
        <w:tc>
          <w:tcPr>
            <w:tcW w:w="1446" w:type="dxa"/>
            <w:noWrap/>
            <w:hideMark/>
          </w:tcPr>
          <w:p w14:paraId="2CAD0A7B" w14:textId="77777777" w:rsidR="007E547F" w:rsidRPr="00AA22E9" w:rsidRDefault="007E547F" w:rsidP="007E547F">
            <w:r w:rsidRPr="00AA22E9">
              <w:t> </w:t>
            </w:r>
          </w:p>
        </w:tc>
      </w:tr>
      <w:tr w:rsidR="007E547F" w:rsidRPr="00AA22E9" w14:paraId="48FF31B8" w14:textId="77777777" w:rsidTr="00FB1BDA">
        <w:trPr>
          <w:trHeight w:val="255"/>
        </w:trPr>
        <w:tc>
          <w:tcPr>
            <w:tcW w:w="1005" w:type="dxa"/>
            <w:noWrap/>
            <w:hideMark/>
          </w:tcPr>
          <w:p w14:paraId="6341F5CD" w14:textId="64883B5A" w:rsidR="007E547F" w:rsidRPr="00AA22E9" w:rsidRDefault="007E547F" w:rsidP="007E547F">
            <w:r w:rsidRPr="00AA22E9">
              <w:t> </w:t>
            </w:r>
            <w:r>
              <w:t>7.1</w:t>
            </w:r>
          </w:p>
        </w:tc>
        <w:tc>
          <w:tcPr>
            <w:tcW w:w="6962" w:type="dxa"/>
            <w:noWrap/>
            <w:hideMark/>
          </w:tcPr>
          <w:p w14:paraId="747F9974" w14:textId="0A79FAB8" w:rsidR="007E547F" w:rsidRPr="00AA22E9" w:rsidRDefault="007E547F" w:rsidP="007E547F">
            <w:r>
              <w:t>PVD Installation</w:t>
            </w:r>
          </w:p>
        </w:tc>
        <w:tc>
          <w:tcPr>
            <w:tcW w:w="1446" w:type="dxa"/>
            <w:noWrap/>
            <w:hideMark/>
          </w:tcPr>
          <w:p w14:paraId="5E2EEB21" w14:textId="77777777" w:rsidR="007E547F" w:rsidRPr="00AA22E9" w:rsidRDefault="007E547F" w:rsidP="007E547F">
            <w:r w:rsidRPr="00AA22E9">
              <w:t> </w:t>
            </w:r>
          </w:p>
        </w:tc>
      </w:tr>
      <w:tr w:rsidR="007E547F" w:rsidRPr="00AA22E9" w14:paraId="692F032F" w14:textId="77777777" w:rsidTr="00FB1BDA">
        <w:trPr>
          <w:trHeight w:val="255"/>
        </w:trPr>
        <w:tc>
          <w:tcPr>
            <w:tcW w:w="1005" w:type="dxa"/>
            <w:noWrap/>
            <w:hideMark/>
          </w:tcPr>
          <w:p w14:paraId="01234CCB" w14:textId="3E691D71" w:rsidR="007E547F" w:rsidRPr="00AA22E9" w:rsidRDefault="007E547F" w:rsidP="007E547F">
            <w:r w:rsidRPr="00AA22E9">
              <w:t> </w:t>
            </w:r>
            <w:r>
              <w:t>7.2</w:t>
            </w:r>
          </w:p>
        </w:tc>
        <w:tc>
          <w:tcPr>
            <w:tcW w:w="6962" w:type="dxa"/>
            <w:noWrap/>
            <w:hideMark/>
          </w:tcPr>
          <w:p w14:paraId="4245BF45" w14:textId="04940930" w:rsidR="007E547F" w:rsidRPr="00AA22E9" w:rsidRDefault="007E547F" w:rsidP="007E547F">
            <w:r>
              <w:t>Surcharge</w:t>
            </w:r>
          </w:p>
        </w:tc>
        <w:tc>
          <w:tcPr>
            <w:tcW w:w="1446" w:type="dxa"/>
            <w:noWrap/>
            <w:hideMark/>
          </w:tcPr>
          <w:p w14:paraId="08C78466" w14:textId="77777777" w:rsidR="007E547F" w:rsidRPr="00AA22E9" w:rsidRDefault="007E547F" w:rsidP="007E547F">
            <w:r w:rsidRPr="00AA22E9">
              <w:t> </w:t>
            </w:r>
          </w:p>
        </w:tc>
      </w:tr>
      <w:tr w:rsidR="007E547F" w:rsidRPr="00AA22E9" w14:paraId="69DEE0AF" w14:textId="77777777" w:rsidTr="00FB1BDA">
        <w:trPr>
          <w:trHeight w:val="255"/>
        </w:trPr>
        <w:tc>
          <w:tcPr>
            <w:tcW w:w="1005" w:type="dxa"/>
            <w:noWrap/>
            <w:hideMark/>
          </w:tcPr>
          <w:p w14:paraId="4B9A22E0" w14:textId="6271BF0B" w:rsidR="007E547F" w:rsidRPr="00AA22E9" w:rsidRDefault="007E547F" w:rsidP="007E547F">
            <w:r w:rsidRPr="00AA22E9">
              <w:t> </w:t>
            </w:r>
            <w:r>
              <w:t>7.3</w:t>
            </w:r>
          </w:p>
        </w:tc>
        <w:tc>
          <w:tcPr>
            <w:tcW w:w="6962" w:type="dxa"/>
            <w:noWrap/>
            <w:hideMark/>
          </w:tcPr>
          <w:p w14:paraId="7338CE6D" w14:textId="3E312D96" w:rsidR="007E547F" w:rsidRPr="00AA22E9" w:rsidRDefault="007E547F" w:rsidP="007E547F">
            <w:proofErr w:type="spellStart"/>
            <w:r>
              <w:t>Vibrofloatation</w:t>
            </w:r>
            <w:proofErr w:type="spellEnd"/>
          </w:p>
        </w:tc>
        <w:tc>
          <w:tcPr>
            <w:tcW w:w="1446" w:type="dxa"/>
            <w:noWrap/>
            <w:hideMark/>
          </w:tcPr>
          <w:p w14:paraId="655430BE" w14:textId="77777777" w:rsidR="007E547F" w:rsidRPr="00AA22E9" w:rsidRDefault="007E547F" w:rsidP="007E547F">
            <w:r w:rsidRPr="00AA22E9">
              <w:t> </w:t>
            </w:r>
          </w:p>
        </w:tc>
      </w:tr>
      <w:tr w:rsidR="007E547F" w:rsidRPr="00AA22E9" w14:paraId="7FC724FB" w14:textId="77777777" w:rsidTr="00FB1BDA">
        <w:trPr>
          <w:trHeight w:val="255"/>
        </w:trPr>
        <w:tc>
          <w:tcPr>
            <w:tcW w:w="1005" w:type="dxa"/>
            <w:noWrap/>
            <w:hideMark/>
          </w:tcPr>
          <w:p w14:paraId="265E767D" w14:textId="78BCF8B8" w:rsidR="007E547F" w:rsidRPr="00AA22E9" w:rsidRDefault="007E547F" w:rsidP="007E547F">
            <w:r w:rsidRPr="00AA22E9">
              <w:t> </w:t>
            </w:r>
            <w:r>
              <w:t>7.4</w:t>
            </w:r>
          </w:p>
        </w:tc>
        <w:tc>
          <w:tcPr>
            <w:tcW w:w="6962" w:type="dxa"/>
            <w:noWrap/>
            <w:hideMark/>
          </w:tcPr>
          <w:p w14:paraId="10F455E1" w14:textId="1DC9780F" w:rsidR="007E547F" w:rsidRPr="00AA22E9" w:rsidRDefault="007E547F" w:rsidP="007E547F">
            <w:r w:rsidRPr="00AA22E9">
              <w:t> </w:t>
            </w:r>
            <w:r>
              <w:t>Roller Compaction</w:t>
            </w:r>
          </w:p>
        </w:tc>
        <w:tc>
          <w:tcPr>
            <w:tcW w:w="1446" w:type="dxa"/>
            <w:noWrap/>
            <w:hideMark/>
          </w:tcPr>
          <w:p w14:paraId="088F629F" w14:textId="77777777" w:rsidR="007E547F" w:rsidRPr="00AA22E9" w:rsidRDefault="007E547F" w:rsidP="007E547F">
            <w:r w:rsidRPr="00AA22E9">
              <w:t> </w:t>
            </w:r>
          </w:p>
        </w:tc>
      </w:tr>
      <w:tr w:rsidR="007E547F" w:rsidRPr="00AA22E9" w14:paraId="54C89115" w14:textId="77777777" w:rsidTr="0056478C">
        <w:trPr>
          <w:trHeight w:val="255"/>
        </w:trPr>
        <w:tc>
          <w:tcPr>
            <w:tcW w:w="1005" w:type="dxa"/>
            <w:noWrap/>
          </w:tcPr>
          <w:p w14:paraId="506B6A0D" w14:textId="66B63EFC" w:rsidR="007E547F" w:rsidRPr="00AA22E9" w:rsidRDefault="007E547F" w:rsidP="007E547F">
            <w:r>
              <w:t>7.5</w:t>
            </w:r>
          </w:p>
        </w:tc>
        <w:tc>
          <w:tcPr>
            <w:tcW w:w="6962" w:type="dxa"/>
            <w:noWrap/>
          </w:tcPr>
          <w:p w14:paraId="43D067F7" w14:textId="3CB586EE" w:rsidR="007E547F" w:rsidRPr="00AA22E9" w:rsidRDefault="007E547F" w:rsidP="007E547F">
            <w:r>
              <w:t>Dynamic Compaction</w:t>
            </w:r>
          </w:p>
        </w:tc>
        <w:tc>
          <w:tcPr>
            <w:tcW w:w="1446" w:type="dxa"/>
            <w:noWrap/>
          </w:tcPr>
          <w:p w14:paraId="2D313B9C" w14:textId="77777777" w:rsidR="007E547F" w:rsidRPr="00AA22E9" w:rsidRDefault="007E547F" w:rsidP="007E547F"/>
        </w:tc>
      </w:tr>
      <w:tr w:rsidR="007E547F" w:rsidRPr="00AA22E9" w14:paraId="008BB1FA" w14:textId="77777777" w:rsidTr="0056478C">
        <w:trPr>
          <w:trHeight w:val="255"/>
        </w:trPr>
        <w:tc>
          <w:tcPr>
            <w:tcW w:w="1005" w:type="dxa"/>
            <w:noWrap/>
          </w:tcPr>
          <w:p w14:paraId="0CF8D169" w14:textId="77777777" w:rsidR="007E547F" w:rsidRPr="00AA22E9" w:rsidRDefault="007E547F" w:rsidP="007E547F"/>
        </w:tc>
        <w:tc>
          <w:tcPr>
            <w:tcW w:w="6962" w:type="dxa"/>
            <w:noWrap/>
          </w:tcPr>
          <w:p w14:paraId="40866C35" w14:textId="6C935734" w:rsidR="007E547F" w:rsidRPr="00AA22E9" w:rsidRDefault="007E547F" w:rsidP="007E547F">
            <w:r w:rsidRPr="00AA22E9">
              <w:t>(Contractor to insert additional items based on preferred</w:t>
            </w:r>
            <w:r>
              <w:t xml:space="preserve"> design</w:t>
            </w:r>
            <w:r w:rsidRPr="00AA22E9">
              <w:t>)</w:t>
            </w:r>
          </w:p>
        </w:tc>
        <w:tc>
          <w:tcPr>
            <w:tcW w:w="1446" w:type="dxa"/>
            <w:noWrap/>
          </w:tcPr>
          <w:p w14:paraId="7FF1F688" w14:textId="77777777" w:rsidR="007E547F" w:rsidRPr="00AA22E9" w:rsidRDefault="007E547F" w:rsidP="007E547F"/>
        </w:tc>
      </w:tr>
      <w:tr w:rsidR="007E547F" w:rsidRPr="00AA22E9" w14:paraId="35004130" w14:textId="77777777" w:rsidTr="0056478C">
        <w:trPr>
          <w:trHeight w:val="255"/>
        </w:trPr>
        <w:tc>
          <w:tcPr>
            <w:tcW w:w="1005" w:type="dxa"/>
            <w:noWrap/>
          </w:tcPr>
          <w:p w14:paraId="0E7D763B" w14:textId="4F3293FA" w:rsidR="007E547F" w:rsidRPr="00AA22E9" w:rsidRDefault="007E547F" w:rsidP="007E547F"/>
        </w:tc>
        <w:tc>
          <w:tcPr>
            <w:tcW w:w="6962" w:type="dxa"/>
            <w:noWrap/>
          </w:tcPr>
          <w:p w14:paraId="7E2D6755" w14:textId="77777777" w:rsidR="007E547F" w:rsidRPr="00AA22E9" w:rsidRDefault="007E547F" w:rsidP="007E547F"/>
        </w:tc>
        <w:tc>
          <w:tcPr>
            <w:tcW w:w="1446" w:type="dxa"/>
            <w:noWrap/>
          </w:tcPr>
          <w:p w14:paraId="2EE22709" w14:textId="77777777" w:rsidR="007E547F" w:rsidRPr="00AA22E9" w:rsidRDefault="007E547F" w:rsidP="007E547F"/>
        </w:tc>
      </w:tr>
      <w:tr w:rsidR="007E547F" w:rsidRPr="00AA22E9" w14:paraId="59D00CF2" w14:textId="77777777" w:rsidTr="00FB1BDA">
        <w:trPr>
          <w:trHeight w:val="255"/>
        </w:trPr>
        <w:tc>
          <w:tcPr>
            <w:tcW w:w="1005" w:type="dxa"/>
            <w:noWrap/>
          </w:tcPr>
          <w:p w14:paraId="15E2AC5E" w14:textId="7FAEA157" w:rsidR="007E547F" w:rsidRPr="00FB1BDA" w:rsidRDefault="007E547F" w:rsidP="007E547F">
            <w:pPr>
              <w:rPr>
                <w:b/>
                <w:bCs/>
              </w:rPr>
            </w:pPr>
            <w:r w:rsidRPr="00FB1BDA">
              <w:rPr>
                <w:b/>
                <w:bCs/>
              </w:rPr>
              <w:t>8</w:t>
            </w:r>
          </w:p>
        </w:tc>
        <w:tc>
          <w:tcPr>
            <w:tcW w:w="6962" w:type="dxa"/>
            <w:noWrap/>
          </w:tcPr>
          <w:p w14:paraId="33FB5D4D" w14:textId="69707C3E" w:rsidR="007E547F" w:rsidRPr="00FB1BDA" w:rsidRDefault="007E547F" w:rsidP="007E547F">
            <w:pPr>
              <w:rPr>
                <w:b/>
                <w:bCs/>
              </w:rPr>
            </w:pPr>
            <w:r w:rsidRPr="00FB1BDA">
              <w:rPr>
                <w:b/>
                <w:bCs/>
              </w:rPr>
              <w:t>Soil Improvement behind Outbound Quay Wall</w:t>
            </w:r>
          </w:p>
        </w:tc>
        <w:tc>
          <w:tcPr>
            <w:tcW w:w="1446" w:type="dxa"/>
            <w:noWrap/>
            <w:hideMark/>
          </w:tcPr>
          <w:p w14:paraId="4D3733EE" w14:textId="77777777" w:rsidR="007E547F" w:rsidRPr="00AA22E9" w:rsidRDefault="007E547F" w:rsidP="007E547F">
            <w:r w:rsidRPr="00AA22E9">
              <w:t> </w:t>
            </w:r>
          </w:p>
        </w:tc>
      </w:tr>
      <w:tr w:rsidR="007E547F" w:rsidRPr="00AA22E9" w14:paraId="01AC05AF" w14:textId="77777777" w:rsidTr="00FB1BDA">
        <w:trPr>
          <w:trHeight w:val="255"/>
        </w:trPr>
        <w:tc>
          <w:tcPr>
            <w:tcW w:w="1005" w:type="dxa"/>
            <w:noWrap/>
            <w:hideMark/>
          </w:tcPr>
          <w:p w14:paraId="1D8D97CD" w14:textId="2C300C81" w:rsidR="007E547F" w:rsidRPr="00AA22E9" w:rsidRDefault="007E547F" w:rsidP="007E547F">
            <w:pPr>
              <w:jc w:val="both"/>
            </w:pPr>
            <w:r w:rsidRPr="00AA22E9">
              <w:t> </w:t>
            </w:r>
            <w:r>
              <w:t>8.1</w:t>
            </w:r>
          </w:p>
        </w:tc>
        <w:tc>
          <w:tcPr>
            <w:tcW w:w="6962" w:type="dxa"/>
            <w:noWrap/>
            <w:hideMark/>
          </w:tcPr>
          <w:p w14:paraId="5C055EED" w14:textId="1B5B3742" w:rsidR="007E547F" w:rsidRPr="00AA22E9" w:rsidRDefault="007E547F" w:rsidP="007E547F">
            <w:r>
              <w:t>PVD Installation</w:t>
            </w:r>
          </w:p>
        </w:tc>
        <w:tc>
          <w:tcPr>
            <w:tcW w:w="1446" w:type="dxa"/>
            <w:noWrap/>
            <w:hideMark/>
          </w:tcPr>
          <w:p w14:paraId="55178090" w14:textId="77777777" w:rsidR="007E547F" w:rsidRPr="00AA22E9" w:rsidRDefault="007E547F" w:rsidP="007E547F">
            <w:r w:rsidRPr="00AA22E9">
              <w:t> </w:t>
            </w:r>
          </w:p>
        </w:tc>
      </w:tr>
      <w:tr w:rsidR="007E547F" w:rsidRPr="00AA22E9" w14:paraId="4F9E0FB3" w14:textId="77777777" w:rsidTr="00FB1BDA">
        <w:trPr>
          <w:trHeight w:val="255"/>
        </w:trPr>
        <w:tc>
          <w:tcPr>
            <w:tcW w:w="1005" w:type="dxa"/>
            <w:noWrap/>
            <w:hideMark/>
          </w:tcPr>
          <w:p w14:paraId="3F62B73B" w14:textId="7EC5F9BE" w:rsidR="007E547F" w:rsidRPr="00AA22E9" w:rsidRDefault="007E547F" w:rsidP="007E547F">
            <w:pPr>
              <w:jc w:val="both"/>
            </w:pPr>
            <w:r w:rsidRPr="00AA22E9">
              <w:t> </w:t>
            </w:r>
            <w:r>
              <w:t>8.2</w:t>
            </w:r>
          </w:p>
        </w:tc>
        <w:tc>
          <w:tcPr>
            <w:tcW w:w="6962" w:type="dxa"/>
            <w:noWrap/>
            <w:hideMark/>
          </w:tcPr>
          <w:p w14:paraId="491C362A" w14:textId="1563A590" w:rsidR="007E547F" w:rsidRPr="00AA22E9" w:rsidRDefault="007E547F" w:rsidP="007E547F">
            <w:r>
              <w:t>Surcharge</w:t>
            </w:r>
          </w:p>
        </w:tc>
        <w:tc>
          <w:tcPr>
            <w:tcW w:w="1446" w:type="dxa"/>
            <w:noWrap/>
            <w:hideMark/>
          </w:tcPr>
          <w:p w14:paraId="5A56D108" w14:textId="77777777" w:rsidR="007E547F" w:rsidRPr="00AA22E9" w:rsidRDefault="007E547F" w:rsidP="007E547F">
            <w:r w:rsidRPr="00AA22E9">
              <w:t> </w:t>
            </w:r>
          </w:p>
        </w:tc>
      </w:tr>
      <w:tr w:rsidR="007E547F" w:rsidRPr="00AA22E9" w14:paraId="45454B7D" w14:textId="77777777" w:rsidTr="00FB1BDA">
        <w:trPr>
          <w:trHeight w:val="255"/>
        </w:trPr>
        <w:tc>
          <w:tcPr>
            <w:tcW w:w="1005" w:type="dxa"/>
            <w:noWrap/>
            <w:hideMark/>
          </w:tcPr>
          <w:p w14:paraId="7DCD202A" w14:textId="3BAFE4EE" w:rsidR="007E547F" w:rsidRPr="00AA22E9" w:rsidRDefault="007E547F" w:rsidP="007E547F">
            <w:pPr>
              <w:jc w:val="both"/>
            </w:pPr>
            <w:r w:rsidRPr="00AA22E9">
              <w:t> </w:t>
            </w:r>
            <w:r>
              <w:t>8.3</w:t>
            </w:r>
          </w:p>
        </w:tc>
        <w:tc>
          <w:tcPr>
            <w:tcW w:w="6962" w:type="dxa"/>
            <w:noWrap/>
            <w:hideMark/>
          </w:tcPr>
          <w:p w14:paraId="4157D8CE" w14:textId="2AD33CD6" w:rsidR="007E547F" w:rsidRPr="00AA22E9" w:rsidRDefault="007E547F" w:rsidP="007E547F">
            <w:proofErr w:type="spellStart"/>
            <w:r>
              <w:t>Vibrofloatation</w:t>
            </w:r>
            <w:proofErr w:type="spellEnd"/>
          </w:p>
        </w:tc>
        <w:tc>
          <w:tcPr>
            <w:tcW w:w="1446" w:type="dxa"/>
            <w:noWrap/>
            <w:hideMark/>
          </w:tcPr>
          <w:p w14:paraId="62251FE4" w14:textId="77777777" w:rsidR="007E547F" w:rsidRPr="00AA22E9" w:rsidRDefault="007E547F" w:rsidP="007E547F">
            <w:r w:rsidRPr="00AA22E9">
              <w:t> </w:t>
            </w:r>
          </w:p>
        </w:tc>
      </w:tr>
      <w:tr w:rsidR="007E547F" w:rsidRPr="00AA22E9" w14:paraId="32A48620" w14:textId="77777777" w:rsidTr="00FB1BDA">
        <w:trPr>
          <w:trHeight w:val="255"/>
        </w:trPr>
        <w:tc>
          <w:tcPr>
            <w:tcW w:w="1005" w:type="dxa"/>
            <w:noWrap/>
            <w:hideMark/>
          </w:tcPr>
          <w:p w14:paraId="0E6DD633" w14:textId="1C7697FC" w:rsidR="007E547F" w:rsidRPr="00AA22E9" w:rsidRDefault="007E547F" w:rsidP="007E547F">
            <w:pPr>
              <w:jc w:val="both"/>
            </w:pPr>
            <w:r w:rsidRPr="00AA22E9">
              <w:t> </w:t>
            </w:r>
            <w:r>
              <w:t>8.4</w:t>
            </w:r>
          </w:p>
        </w:tc>
        <w:tc>
          <w:tcPr>
            <w:tcW w:w="6962" w:type="dxa"/>
            <w:noWrap/>
            <w:hideMark/>
          </w:tcPr>
          <w:p w14:paraId="26BF2990" w14:textId="04D1A813" w:rsidR="007E547F" w:rsidRPr="00AA22E9" w:rsidRDefault="007E547F" w:rsidP="007E547F">
            <w:r>
              <w:t>Roller Compaction</w:t>
            </w:r>
          </w:p>
        </w:tc>
        <w:tc>
          <w:tcPr>
            <w:tcW w:w="1446" w:type="dxa"/>
            <w:noWrap/>
            <w:hideMark/>
          </w:tcPr>
          <w:p w14:paraId="0EAA3449" w14:textId="77777777" w:rsidR="007E547F" w:rsidRPr="00AA22E9" w:rsidRDefault="007E547F" w:rsidP="007E547F">
            <w:r w:rsidRPr="00AA22E9">
              <w:t> </w:t>
            </w:r>
          </w:p>
        </w:tc>
      </w:tr>
      <w:tr w:rsidR="007E547F" w:rsidRPr="00AA22E9" w14:paraId="6D09E6A7" w14:textId="77777777" w:rsidTr="00FB1BDA">
        <w:trPr>
          <w:trHeight w:val="255"/>
        </w:trPr>
        <w:tc>
          <w:tcPr>
            <w:tcW w:w="1005" w:type="dxa"/>
            <w:noWrap/>
            <w:hideMark/>
          </w:tcPr>
          <w:p w14:paraId="6CBA368A" w14:textId="041C1CA8" w:rsidR="007E547F" w:rsidRPr="00AA22E9" w:rsidRDefault="007E547F" w:rsidP="007E547F">
            <w:r w:rsidRPr="00AA22E9">
              <w:t> </w:t>
            </w:r>
            <w:r>
              <w:t>8.5</w:t>
            </w:r>
          </w:p>
        </w:tc>
        <w:tc>
          <w:tcPr>
            <w:tcW w:w="6962" w:type="dxa"/>
            <w:noWrap/>
            <w:hideMark/>
          </w:tcPr>
          <w:p w14:paraId="3ECB3FD3" w14:textId="7A299B91" w:rsidR="007E547F" w:rsidRPr="00AA22E9" w:rsidRDefault="007E547F" w:rsidP="007E547F">
            <w:r>
              <w:t>Dynamic Compaction</w:t>
            </w:r>
            <w:r w:rsidRPr="00AA22E9" w:rsidDel="006E0B95">
              <w:t xml:space="preserve"> </w:t>
            </w:r>
          </w:p>
        </w:tc>
        <w:tc>
          <w:tcPr>
            <w:tcW w:w="1446" w:type="dxa"/>
            <w:noWrap/>
            <w:hideMark/>
          </w:tcPr>
          <w:p w14:paraId="165C4684" w14:textId="57730437" w:rsidR="007E547F" w:rsidRPr="00AA22E9" w:rsidRDefault="007E547F" w:rsidP="007E547F">
            <w:r w:rsidRPr="00AA22E9">
              <w:t> </w:t>
            </w:r>
          </w:p>
        </w:tc>
      </w:tr>
      <w:tr w:rsidR="007E547F" w:rsidRPr="00AA22E9" w14:paraId="7F1F1DDA" w14:textId="77777777" w:rsidTr="0056478C">
        <w:trPr>
          <w:trHeight w:val="255"/>
        </w:trPr>
        <w:tc>
          <w:tcPr>
            <w:tcW w:w="1005" w:type="dxa"/>
            <w:noWrap/>
          </w:tcPr>
          <w:p w14:paraId="6F219F28" w14:textId="77777777" w:rsidR="007E547F" w:rsidRPr="00AA22E9" w:rsidRDefault="007E547F" w:rsidP="007E547F"/>
        </w:tc>
        <w:tc>
          <w:tcPr>
            <w:tcW w:w="6962" w:type="dxa"/>
            <w:noWrap/>
          </w:tcPr>
          <w:p w14:paraId="77E3A4E2" w14:textId="60CFBBA5" w:rsidR="007E547F" w:rsidRPr="00AA22E9" w:rsidRDefault="007E547F" w:rsidP="007E547F">
            <w:r w:rsidRPr="00AA22E9">
              <w:t>(Contractor to insert additional items based on preferred</w:t>
            </w:r>
            <w:r>
              <w:t xml:space="preserve"> design</w:t>
            </w:r>
            <w:r w:rsidRPr="00AA22E9">
              <w:t>)</w:t>
            </w:r>
          </w:p>
        </w:tc>
        <w:tc>
          <w:tcPr>
            <w:tcW w:w="1446" w:type="dxa"/>
            <w:noWrap/>
          </w:tcPr>
          <w:p w14:paraId="73397A8B" w14:textId="77777777" w:rsidR="007E547F" w:rsidRPr="00AA22E9" w:rsidRDefault="007E547F" w:rsidP="007E547F"/>
        </w:tc>
      </w:tr>
      <w:tr w:rsidR="007E547F" w:rsidRPr="00AA22E9" w14:paraId="07AC6999" w14:textId="77777777" w:rsidTr="0056478C">
        <w:trPr>
          <w:trHeight w:val="255"/>
        </w:trPr>
        <w:tc>
          <w:tcPr>
            <w:tcW w:w="1005" w:type="dxa"/>
            <w:noWrap/>
          </w:tcPr>
          <w:p w14:paraId="5EEE5DDF" w14:textId="77777777" w:rsidR="007E547F" w:rsidRPr="00AA22E9" w:rsidRDefault="007E547F" w:rsidP="007E547F"/>
        </w:tc>
        <w:tc>
          <w:tcPr>
            <w:tcW w:w="6962" w:type="dxa"/>
            <w:noWrap/>
          </w:tcPr>
          <w:p w14:paraId="79940AC7" w14:textId="5363405E" w:rsidR="007E547F" w:rsidRPr="00AA22E9" w:rsidRDefault="007E547F" w:rsidP="007E547F">
            <w:pPr>
              <w:jc w:val="right"/>
            </w:pPr>
            <w:r>
              <w:t>Carried Forward</w:t>
            </w:r>
          </w:p>
        </w:tc>
        <w:tc>
          <w:tcPr>
            <w:tcW w:w="1446" w:type="dxa"/>
            <w:noWrap/>
          </w:tcPr>
          <w:p w14:paraId="3F6E5B2B" w14:textId="77777777" w:rsidR="007E547F" w:rsidRPr="00AA22E9" w:rsidRDefault="007E547F" w:rsidP="007E547F"/>
        </w:tc>
      </w:tr>
      <w:tr w:rsidR="007E547F" w:rsidRPr="00AA22E9" w14:paraId="3293B00B" w14:textId="77777777" w:rsidTr="0056478C">
        <w:trPr>
          <w:trHeight w:val="255"/>
        </w:trPr>
        <w:tc>
          <w:tcPr>
            <w:tcW w:w="1005" w:type="dxa"/>
            <w:noWrap/>
          </w:tcPr>
          <w:p w14:paraId="7C88869D" w14:textId="77777777" w:rsidR="007E547F" w:rsidRPr="00AA22E9" w:rsidRDefault="007E547F" w:rsidP="007E547F"/>
        </w:tc>
        <w:tc>
          <w:tcPr>
            <w:tcW w:w="6962" w:type="dxa"/>
            <w:noWrap/>
          </w:tcPr>
          <w:p w14:paraId="1CA12ECC" w14:textId="61D00786" w:rsidR="007E547F" w:rsidRPr="00AA22E9" w:rsidRDefault="007E547F" w:rsidP="007E547F">
            <w:pPr>
              <w:jc w:val="right"/>
            </w:pPr>
            <w:r>
              <w:t>Brought forward</w:t>
            </w:r>
          </w:p>
        </w:tc>
        <w:tc>
          <w:tcPr>
            <w:tcW w:w="1446" w:type="dxa"/>
            <w:noWrap/>
          </w:tcPr>
          <w:p w14:paraId="6E8D0207" w14:textId="77777777" w:rsidR="007E547F" w:rsidRPr="00AA22E9" w:rsidRDefault="007E547F" w:rsidP="007E547F"/>
        </w:tc>
      </w:tr>
      <w:tr w:rsidR="007E547F" w:rsidRPr="00AA22E9" w14:paraId="28A22429" w14:textId="77777777" w:rsidTr="0056478C">
        <w:trPr>
          <w:trHeight w:val="255"/>
        </w:trPr>
        <w:tc>
          <w:tcPr>
            <w:tcW w:w="1005" w:type="dxa"/>
            <w:noWrap/>
          </w:tcPr>
          <w:p w14:paraId="292810E6" w14:textId="77777777" w:rsidR="007E547F" w:rsidRPr="00AA22E9" w:rsidRDefault="007E547F" w:rsidP="007E547F"/>
        </w:tc>
        <w:tc>
          <w:tcPr>
            <w:tcW w:w="6962" w:type="dxa"/>
            <w:noWrap/>
          </w:tcPr>
          <w:p w14:paraId="011D1BEE" w14:textId="77777777" w:rsidR="007E547F" w:rsidRPr="00AA22E9" w:rsidRDefault="007E547F" w:rsidP="007E547F"/>
        </w:tc>
        <w:tc>
          <w:tcPr>
            <w:tcW w:w="1446" w:type="dxa"/>
            <w:noWrap/>
          </w:tcPr>
          <w:p w14:paraId="54C51ACE" w14:textId="77777777" w:rsidR="007E547F" w:rsidRPr="00AA22E9" w:rsidRDefault="007E547F" w:rsidP="007E547F"/>
        </w:tc>
      </w:tr>
      <w:tr w:rsidR="007E547F" w:rsidRPr="00AA22E9" w14:paraId="13E649A3" w14:textId="77777777" w:rsidTr="0056478C">
        <w:trPr>
          <w:trHeight w:val="255"/>
        </w:trPr>
        <w:tc>
          <w:tcPr>
            <w:tcW w:w="1005" w:type="dxa"/>
            <w:noWrap/>
          </w:tcPr>
          <w:p w14:paraId="63FABADF" w14:textId="3B37968A" w:rsidR="007E547F" w:rsidRPr="00FB1BDA" w:rsidRDefault="007E547F" w:rsidP="007E547F">
            <w:pPr>
              <w:rPr>
                <w:b/>
                <w:bCs/>
              </w:rPr>
            </w:pPr>
            <w:r w:rsidRPr="00FB1BDA">
              <w:rPr>
                <w:b/>
                <w:bCs/>
              </w:rPr>
              <w:t>9</w:t>
            </w:r>
          </w:p>
        </w:tc>
        <w:tc>
          <w:tcPr>
            <w:tcW w:w="6962" w:type="dxa"/>
            <w:noWrap/>
          </w:tcPr>
          <w:p w14:paraId="24DFD880" w14:textId="26A41006" w:rsidR="007E547F" w:rsidRPr="00AA22E9" w:rsidRDefault="007E547F" w:rsidP="007E547F">
            <w:r w:rsidRPr="00A16298">
              <w:rPr>
                <w:b/>
                <w:bCs/>
              </w:rPr>
              <w:t xml:space="preserve">Soil Improvement behind </w:t>
            </w:r>
            <w:r>
              <w:rPr>
                <w:b/>
                <w:bCs/>
              </w:rPr>
              <w:t>In</w:t>
            </w:r>
            <w:r w:rsidRPr="00A16298">
              <w:rPr>
                <w:b/>
                <w:bCs/>
              </w:rPr>
              <w:t>bound Quay Wall</w:t>
            </w:r>
          </w:p>
        </w:tc>
        <w:tc>
          <w:tcPr>
            <w:tcW w:w="1446" w:type="dxa"/>
            <w:noWrap/>
          </w:tcPr>
          <w:p w14:paraId="3A817806" w14:textId="77777777" w:rsidR="007E547F" w:rsidRPr="00AA22E9" w:rsidRDefault="007E547F" w:rsidP="007E547F"/>
        </w:tc>
      </w:tr>
      <w:tr w:rsidR="007E547F" w:rsidRPr="00AA22E9" w14:paraId="01F6326B" w14:textId="77777777" w:rsidTr="0056478C">
        <w:trPr>
          <w:trHeight w:val="255"/>
        </w:trPr>
        <w:tc>
          <w:tcPr>
            <w:tcW w:w="1005" w:type="dxa"/>
            <w:noWrap/>
          </w:tcPr>
          <w:p w14:paraId="178ADFFB" w14:textId="38CEDACB" w:rsidR="007E547F" w:rsidRPr="00AA22E9" w:rsidRDefault="007E547F" w:rsidP="007E547F">
            <w:r>
              <w:t>9.1</w:t>
            </w:r>
          </w:p>
        </w:tc>
        <w:tc>
          <w:tcPr>
            <w:tcW w:w="6962" w:type="dxa"/>
            <w:noWrap/>
          </w:tcPr>
          <w:p w14:paraId="45BF5B4D" w14:textId="52F7000E" w:rsidR="007E547F" w:rsidRPr="00AA22E9" w:rsidRDefault="007E547F" w:rsidP="007E547F">
            <w:r>
              <w:t>PVD Installation</w:t>
            </w:r>
          </w:p>
        </w:tc>
        <w:tc>
          <w:tcPr>
            <w:tcW w:w="1446" w:type="dxa"/>
            <w:noWrap/>
          </w:tcPr>
          <w:p w14:paraId="591E7EE0" w14:textId="77777777" w:rsidR="007E547F" w:rsidRPr="00AA22E9" w:rsidRDefault="007E547F" w:rsidP="007E547F"/>
        </w:tc>
      </w:tr>
      <w:tr w:rsidR="007E547F" w:rsidRPr="00AA22E9" w14:paraId="22C47FD3" w14:textId="77777777" w:rsidTr="0056478C">
        <w:trPr>
          <w:trHeight w:val="255"/>
        </w:trPr>
        <w:tc>
          <w:tcPr>
            <w:tcW w:w="1005" w:type="dxa"/>
            <w:noWrap/>
          </w:tcPr>
          <w:p w14:paraId="08AD1237" w14:textId="63A75EFB" w:rsidR="007E547F" w:rsidRPr="00AA22E9" w:rsidRDefault="007E547F" w:rsidP="007E547F">
            <w:r>
              <w:t>9.2</w:t>
            </w:r>
          </w:p>
        </w:tc>
        <w:tc>
          <w:tcPr>
            <w:tcW w:w="6962" w:type="dxa"/>
            <w:noWrap/>
          </w:tcPr>
          <w:p w14:paraId="72A073F6" w14:textId="68C9ED3A" w:rsidR="007E547F" w:rsidRPr="00AA22E9" w:rsidRDefault="007E547F" w:rsidP="007E547F">
            <w:r>
              <w:t>Surcharge</w:t>
            </w:r>
          </w:p>
        </w:tc>
        <w:tc>
          <w:tcPr>
            <w:tcW w:w="1446" w:type="dxa"/>
            <w:noWrap/>
          </w:tcPr>
          <w:p w14:paraId="108D961D" w14:textId="77777777" w:rsidR="007E547F" w:rsidRPr="00AA22E9" w:rsidRDefault="007E547F" w:rsidP="007E547F"/>
        </w:tc>
      </w:tr>
      <w:tr w:rsidR="007E547F" w:rsidRPr="00AA22E9" w14:paraId="6E54DF43" w14:textId="77777777" w:rsidTr="0056478C">
        <w:trPr>
          <w:trHeight w:val="255"/>
        </w:trPr>
        <w:tc>
          <w:tcPr>
            <w:tcW w:w="1005" w:type="dxa"/>
            <w:noWrap/>
          </w:tcPr>
          <w:p w14:paraId="72E04613" w14:textId="14CA2F33" w:rsidR="007E547F" w:rsidRPr="00AA22E9" w:rsidRDefault="007E547F" w:rsidP="007E547F">
            <w:r>
              <w:t>9.3</w:t>
            </w:r>
          </w:p>
        </w:tc>
        <w:tc>
          <w:tcPr>
            <w:tcW w:w="6962" w:type="dxa"/>
            <w:noWrap/>
          </w:tcPr>
          <w:p w14:paraId="20ED331A" w14:textId="259EC99A" w:rsidR="007E547F" w:rsidRPr="00AA22E9" w:rsidRDefault="007E547F" w:rsidP="007E547F">
            <w:proofErr w:type="spellStart"/>
            <w:r>
              <w:t>Vibrofloatation</w:t>
            </w:r>
            <w:proofErr w:type="spellEnd"/>
          </w:p>
        </w:tc>
        <w:tc>
          <w:tcPr>
            <w:tcW w:w="1446" w:type="dxa"/>
            <w:noWrap/>
          </w:tcPr>
          <w:p w14:paraId="46CE2B03" w14:textId="77777777" w:rsidR="007E547F" w:rsidRPr="00AA22E9" w:rsidRDefault="007E547F" w:rsidP="007E547F"/>
        </w:tc>
      </w:tr>
      <w:tr w:rsidR="007E547F" w:rsidRPr="00AA22E9" w14:paraId="6085CE5C" w14:textId="77777777" w:rsidTr="0056478C">
        <w:trPr>
          <w:trHeight w:val="255"/>
        </w:trPr>
        <w:tc>
          <w:tcPr>
            <w:tcW w:w="1005" w:type="dxa"/>
            <w:noWrap/>
          </w:tcPr>
          <w:p w14:paraId="75164F2B" w14:textId="5538FED6" w:rsidR="007E547F" w:rsidRPr="00AA22E9" w:rsidRDefault="007E547F" w:rsidP="007E547F">
            <w:r>
              <w:t>9.4</w:t>
            </w:r>
          </w:p>
        </w:tc>
        <w:tc>
          <w:tcPr>
            <w:tcW w:w="6962" w:type="dxa"/>
            <w:noWrap/>
          </w:tcPr>
          <w:p w14:paraId="73E82439" w14:textId="57A8D244" w:rsidR="007E547F" w:rsidRPr="00AA22E9" w:rsidRDefault="007E547F" w:rsidP="007E547F">
            <w:r>
              <w:t>Roller Compaction</w:t>
            </w:r>
          </w:p>
        </w:tc>
        <w:tc>
          <w:tcPr>
            <w:tcW w:w="1446" w:type="dxa"/>
            <w:noWrap/>
          </w:tcPr>
          <w:p w14:paraId="2BC2856F" w14:textId="77777777" w:rsidR="007E547F" w:rsidRPr="00AA22E9" w:rsidRDefault="007E547F" w:rsidP="007E547F"/>
        </w:tc>
      </w:tr>
      <w:tr w:rsidR="007E547F" w:rsidRPr="00AA22E9" w14:paraId="5B4F4DD7" w14:textId="77777777" w:rsidTr="0056478C">
        <w:trPr>
          <w:trHeight w:val="255"/>
        </w:trPr>
        <w:tc>
          <w:tcPr>
            <w:tcW w:w="1005" w:type="dxa"/>
            <w:noWrap/>
          </w:tcPr>
          <w:p w14:paraId="734C77BC" w14:textId="7E105F20" w:rsidR="007E547F" w:rsidRPr="00AA22E9" w:rsidRDefault="007E547F" w:rsidP="007E547F">
            <w:r>
              <w:t>9.5</w:t>
            </w:r>
          </w:p>
        </w:tc>
        <w:tc>
          <w:tcPr>
            <w:tcW w:w="6962" w:type="dxa"/>
            <w:noWrap/>
          </w:tcPr>
          <w:p w14:paraId="579A573D" w14:textId="029752D3" w:rsidR="007E547F" w:rsidRPr="00AA22E9" w:rsidRDefault="007E547F" w:rsidP="007E547F">
            <w:r>
              <w:t>Dynamic Compaction</w:t>
            </w:r>
            <w:r w:rsidRPr="00AA22E9" w:rsidDel="006E0B95">
              <w:t xml:space="preserve"> </w:t>
            </w:r>
          </w:p>
        </w:tc>
        <w:tc>
          <w:tcPr>
            <w:tcW w:w="1446" w:type="dxa"/>
            <w:noWrap/>
          </w:tcPr>
          <w:p w14:paraId="5711A762" w14:textId="77777777" w:rsidR="007E547F" w:rsidRPr="00AA22E9" w:rsidRDefault="007E547F" w:rsidP="007E547F"/>
        </w:tc>
      </w:tr>
      <w:tr w:rsidR="007E547F" w:rsidRPr="00AA22E9" w14:paraId="0436B504" w14:textId="77777777" w:rsidTr="0056478C">
        <w:trPr>
          <w:trHeight w:val="255"/>
        </w:trPr>
        <w:tc>
          <w:tcPr>
            <w:tcW w:w="1005" w:type="dxa"/>
            <w:noWrap/>
          </w:tcPr>
          <w:p w14:paraId="1BAC6D26" w14:textId="77777777" w:rsidR="007E547F" w:rsidRPr="00AA22E9" w:rsidRDefault="007E547F" w:rsidP="007E547F"/>
        </w:tc>
        <w:tc>
          <w:tcPr>
            <w:tcW w:w="6962" w:type="dxa"/>
            <w:noWrap/>
          </w:tcPr>
          <w:p w14:paraId="40E3FBCF" w14:textId="7E0ACE3B" w:rsidR="007E547F" w:rsidRPr="00AA22E9" w:rsidRDefault="007E547F" w:rsidP="007E547F">
            <w:r w:rsidRPr="00AA22E9">
              <w:t>(Contractor to insert additional items based on preferred</w:t>
            </w:r>
            <w:r>
              <w:t xml:space="preserve"> design</w:t>
            </w:r>
            <w:r w:rsidRPr="00AA22E9">
              <w:t>)</w:t>
            </w:r>
          </w:p>
        </w:tc>
        <w:tc>
          <w:tcPr>
            <w:tcW w:w="1446" w:type="dxa"/>
            <w:noWrap/>
          </w:tcPr>
          <w:p w14:paraId="0540061A" w14:textId="77777777" w:rsidR="007E547F" w:rsidRPr="00AA22E9" w:rsidRDefault="007E547F" w:rsidP="007E547F"/>
        </w:tc>
      </w:tr>
      <w:tr w:rsidR="007E547F" w:rsidRPr="00AA22E9" w14:paraId="056E5406" w14:textId="77777777" w:rsidTr="0056478C">
        <w:trPr>
          <w:trHeight w:val="255"/>
        </w:trPr>
        <w:tc>
          <w:tcPr>
            <w:tcW w:w="1005" w:type="dxa"/>
            <w:noWrap/>
          </w:tcPr>
          <w:p w14:paraId="215857E6" w14:textId="77777777" w:rsidR="007E547F" w:rsidRPr="00AA22E9" w:rsidRDefault="007E547F" w:rsidP="007E547F"/>
        </w:tc>
        <w:tc>
          <w:tcPr>
            <w:tcW w:w="6962" w:type="dxa"/>
            <w:noWrap/>
          </w:tcPr>
          <w:p w14:paraId="5530D324" w14:textId="77777777" w:rsidR="007E547F" w:rsidRPr="00AA22E9" w:rsidRDefault="007E547F" w:rsidP="007E547F">
            <w:pPr>
              <w:jc w:val="right"/>
            </w:pPr>
          </w:p>
        </w:tc>
        <w:tc>
          <w:tcPr>
            <w:tcW w:w="1446" w:type="dxa"/>
            <w:noWrap/>
          </w:tcPr>
          <w:p w14:paraId="4D20FBF2" w14:textId="77777777" w:rsidR="007E547F" w:rsidRPr="00AA22E9" w:rsidRDefault="007E547F" w:rsidP="007E547F"/>
        </w:tc>
      </w:tr>
      <w:tr w:rsidR="007E547F" w:rsidRPr="00AA22E9" w14:paraId="2F20ED1A" w14:textId="77777777" w:rsidTr="0056478C">
        <w:trPr>
          <w:trHeight w:val="255"/>
        </w:trPr>
        <w:tc>
          <w:tcPr>
            <w:tcW w:w="1005" w:type="dxa"/>
            <w:noWrap/>
          </w:tcPr>
          <w:p w14:paraId="67DBBB1B" w14:textId="72D14F60" w:rsidR="007E547F" w:rsidRPr="00FB1BDA" w:rsidRDefault="007E547F" w:rsidP="007E547F">
            <w:pPr>
              <w:rPr>
                <w:b/>
                <w:bCs/>
              </w:rPr>
            </w:pPr>
            <w:r w:rsidRPr="00FB1BDA">
              <w:rPr>
                <w:b/>
                <w:bCs/>
              </w:rPr>
              <w:t>10</w:t>
            </w:r>
          </w:p>
        </w:tc>
        <w:tc>
          <w:tcPr>
            <w:tcW w:w="6962" w:type="dxa"/>
            <w:noWrap/>
          </w:tcPr>
          <w:p w14:paraId="73A5F709" w14:textId="537A101D" w:rsidR="007E547F" w:rsidRPr="00AA22E9" w:rsidRDefault="007E547F" w:rsidP="007E547F">
            <w:r w:rsidRPr="00A16298">
              <w:rPr>
                <w:b/>
                <w:bCs/>
              </w:rPr>
              <w:t xml:space="preserve">Soil Improvement behind </w:t>
            </w:r>
            <w:r>
              <w:rPr>
                <w:b/>
                <w:bCs/>
              </w:rPr>
              <w:t xml:space="preserve">Ro-Ro Ramp </w:t>
            </w:r>
            <w:r w:rsidRPr="00A16298">
              <w:rPr>
                <w:b/>
                <w:bCs/>
              </w:rPr>
              <w:t>Wall</w:t>
            </w:r>
          </w:p>
        </w:tc>
        <w:tc>
          <w:tcPr>
            <w:tcW w:w="1446" w:type="dxa"/>
            <w:noWrap/>
          </w:tcPr>
          <w:p w14:paraId="41031A9E" w14:textId="77777777" w:rsidR="007E547F" w:rsidRPr="00AA22E9" w:rsidRDefault="007E547F" w:rsidP="007E547F"/>
        </w:tc>
      </w:tr>
      <w:tr w:rsidR="007E547F" w:rsidRPr="00AA22E9" w14:paraId="0C93328E" w14:textId="77777777" w:rsidTr="0056478C">
        <w:trPr>
          <w:trHeight w:val="255"/>
        </w:trPr>
        <w:tc>
          <w:tcPr>
            <w:tcW w:w="1005" w:type="dxa"/>
            <w:noWrap/>
          </w:tcPr>
          <w:p w14:paraId="61D1C997" w14:textId="31EC9906" w:rsidR="007E547F" w:rsidRPr="00AA22E9" w:rsidRDefault="007E547F" w:rsidP="007E547F">
            <w:r>
              <w:t>10.1</w:t>
            </w:r>
          </w:p>
        </w:tc>
        <w:tc>
          <w:tcPr>
            <w:tcW w:w="6962" w:type="dxa"/>
            <w:noWrap/>
          </w:tcPr>
          <w:p w14:paraId="482F9D37" w14:textId="74C3ADEB" w:rsidR="007E547F" w:rsidRPr="00AA22E9" w:rsidRDefault="007E547F" w:rsidP="007E547F">
            <w:r>
              <w:t>PVD Installation</w:t>
            </w:r>
          </w:p>
        </w:tc>
        <w:tc>
          <w:tcPr>
            <w:tcW w:w="1446" w:type="dxa"/>
            <w:noWrap/>
          </w:tcPr>
          <w:p w14:paraId="65AF2E61" w14:textId="77777777" w:rsidR="007E547F" w:rsidRPr="00AA22E9" w:rsidRDefault="007E547F" w:rsidP="007E547F"/>
        </w:tc>
      </w:tr>
      <w:tr w:rsidR="007E547F" w:rsidRPr="00AA22E9" w14:paraId="744FFB79" w14:textId="77777777" w:rsidTr="0056478C">
        <w:trPr>
          <w:trHeight w:val="255"/>
        </w:trPr>
        <w:tc>
          <w:tcPr>
            <w:tcW w:w="1005" w:type="dxa"/>
            <w:noWrap/>
          </w:tcPr>
          <w:p w14:paraId="558F13A4" w14:textId="58E4D6B6" w:rsidR="007E547F" w:rsidRPr="00AA22E9" w:rsidRDefault="007E547F" w:rsidP="007E547F">
            <w:r>
              <w:t>10.2</w:t>
            </w:r>
          </w:p>
        </w:tc>
        <w:tc>
          <w:tcPr>
            <w:tcW w:w="6962" w:type="dxa"/>
            <w:noWrap/>
          </w:tcPr>
          <w:p w14:paraId="6CF14C79" w14:textId="11F40CC1" w:rsidR="007E547F" w:rsidRPr="00AA22E9" w:rsidRDefault="007E547F" w:rsidP="007E547F">
            <w:r>
              <w:t>Surcharge</w:t>
            </w:r>
          </w:p>
        </w:tc>
        <w:tc>
          <w:tcPr>
            <w:tcW w:w="1446" w:type="dxa"/>
            <w:noWrap/>
          </w:tcPr>
          <w:p w14:paraId="000FAC41" w14:textId="77777777" w:rsidR="007E547F" w:rsidRPr="00AA22E9" w:rsidRDefault="007E547F" w:rsidP="007E547F"/>
        </w:tc>
      </w:tr>
      <w:tr w:rsidR="007E547F" w:rsidRPr="00AA22E9" w14:paraId="6A5A9E37" w14:textId="77777777" w:rsidTr="0056478C">
        <w:trPr>
          <w:trHeight w:val="255"/>
        </w:trPr>
        <w:tc>
          <w:tcPr>
            <w:tcW w:w="1005" w:type="dxa"/>
            <w:noWrap/>
          </w:tcPr>
          <w:p w14:paraId="4E559E82" w14:textId="10202E01" w:rsidR="007E547F" w:rsidRPr="00AA22E9" w:rsidRDefault="007E547F" w:rsidP="007E547F">
            <w:r>
              <w:t>10.3</w:t>
            </w:r>
          </w:p>
        </w:tc>
        <w:tc>
          <w:tcPr>
            <w:tcW w:w="6962" w:type="dxa"/>
            <w:noWrap/>
          </w:tcPr>
          <w:p w14:paraId="45AED25E" w14:textId="5A9A0FAB" w:rsidR="007E547F" w:rsidRPr="00AA22E9" w:rsidRDefault="007E547F" w:rsidP="007E547F">
            <w:proofErr w:type="spellStart"/>
            <w:r>
              <w:t>Vibrofloatation</w:t>
            </w:r>
            <w:proofErr w:type="spellEnd"/>
          </w:p>
        </w:tc>
        <w:tc>
          <w:tcPr>
            <w:tcW w:w="1446" w:type="dxa"/>
            <w:noWrap/>
          </w:tcPr>
          <w:p w14:paraId="5EC944A0" w14:textId="77777777" w:rsidR="007E547F" w:rsidRPr="00AA22E9" w:rsidRDefault="007E547F" w:rsidP="007E547F"/>
        </w:tc>
      </w:tr>
      <w:tr w:rsidR="007E547F" w:rsidRPr="00AA22E9" w14:paraId="79DD9429" w14:textId="77777777" w:rsidTr="0056478C">
        <w:trPr>
          <w:trHeight w:val="255"/>
        </w:trPr>
        <w:tc>
          <w:tcPr>
            <w:tcW w:w="1005" w:type="dxa"/>
            <w:noWrap/>
          </w:tcPr>
          <w:p w14:paraId="320D6CAF" w14:textId="6C82BD3D" w:rsidR="007E547F" w:rsidRPr="00AA22E9" w:rsidRDefault="007E547F" w:rsidP="007E547F">
            <w:r>
              <w:t>10.4</w:t>
            </w:r>
          </w:p>
        </w:tc>
        <w:tc>
          <w:tcPr>
            <w:tcW w:w="6962" w:type="dxa"/>
            <w:noWrap/>
          </w:tcPr>
          <w:p w14:paraId="480F4D51" w14:textId="6357FEDE" w:rsidR="007E547F" w:rsidRPr="00AA22E9" w:rsidRDefault="007E547F" w:rsidP="007E547F">
            <w:r>
              <w:t>Roller Compaction</w:t>
            </w:r>
          </w:p>
        </w:tc>
        <w:tc>
          <w:tcPr>
            <w:tcW w:w="1446" w:type="dxa"/>
            <w:noWrap/>
          </w:tcPr>
          <w:p w14:paraId="0E15EACE" w14:textId="77777777" w:rsidR="007E547F" w:rsidRPr="00AA22E9" w:rsidRDefault="007E547F" w:rsidP="007E547F"/>
        </w:tc>
      </w:tr>
      <w:tr w:rsidR="007E547F" w:rsidRPr="00AA22E9" w14:paraId="2E07C276" w14:textId="77777777" w:rsidTr="0056478C">
        <w:trPr>
          <w:trHeight w:val="255"/>
        </w:trPr>
        <w:tc>
          <w:tcPr>
            <w:tcW w:w="1005" w:type="dxa"/>
            <w:noWrap/>
          </w:tcPr>
          <w:p w14:paraId="6E7EE88A" w14:textId="7E24ABE3" w:rsidR="007E547F" w:rsidRPr="00AA22E9" w:rsidRDefault="007E547F" w:rsidP="007E547F">
            <w:r>
              <w:t>10.5</w:t>
            </w:r>
          </w:p>
        </w:tc>
        <w:tc>
          <w:tcPr>
            <w:tcW w:w="6962" w:type="dxa"/>
            <w:noWrap/>
          </w:tcPr>
          <w:p w14:paraId="15ABD824" w14:textId="41D96C21" w:rsidR="007E547F" w:rsidRPr="00AA22E9" w:rsidRDefault="007E547F" w:rsidP="007E547F">
            <w:r>
              <w:t>Dynamic Compaction</w:t>
            </w:r>
            <w:r w:rsidRPr="00AA22E9" w:rsidDel="006E0B95">
              <w:t xml:space="preserve"> </w:t>
            </w:r>
          </w:p>
        </w:tc>
        <w:tc>
          <w:tcPr>
            <w:tcW w:w="1446" w:type="dxa"/>
            <w:noWrap/>
          </w:tcPr>
          <w:p w14:paraId="7C8FA707" w14:textId="77777777" w:rsidR="007E547F" w:rsidRPr="00AA22E9" w:rsidRDefault="007E547F" w:rsidP="007E547F"/>
        </w:tc>
      </w:tr>
      <w:tr w:rsidR="007E547F" w:rsidRPr="00AA22E9" w14:paraId="30EE60C6" w14:textId="77777777" w:rsidTr="0056478C">
        <w:trPr>
          <w:trHeight w:val="255"/>
        </w:trPr>
        <w:tc>
          <w:tcPr>
            <w:tcW w:w="1005" w:type="dxa"/>
            <w:noWrap/>
          </w:tcPr>
          <w:p w14:paraId="18E59802" w14:textId="77777777" w:rsidR="007E547F" w:rsidRPr="00AA22E9" w:rsidRDefault="007E547F" w:rsidP="007E547F"/>
        </w:tc>
        <w:tc>
          <w:tcPr>
            <w:tcW w:w="6962" w:type="dxa"/>
            <w:noWrap/>
          </w:tcPr>
          <w:p w14:paraId="3B054949" w14:textId="4D1613E4" w:rsidR="007E547F" w:rsidRPr="00AA22E9" w:rsidRDefault="007E547F" w:rsidP="007E547F">
            <w:r w:rsidRPr="00AA22E9">
              <w:t>(Contractor to insert additional items based on preferred</w:t>
            </w:r>
            <w:r>
              <w:t xml:space="preserve"> design</w:t>
            </w:r>
            <w:r w:rsidRPr="00AA22E9">
              <w:t>)</w:t>
            </w:r>
          </w:p>
        </w:tc>
        <w:tc>
          <w:tcPr>
            <w:tcW w:w="1446" w:type="dxa"/>
            <w:noWrap/>
          </w:tcPr>
          <w:p w14:paraId="54D95713" w14:textId="77777777" w:rsidR="007E547F" w:rsidRPr="00AA22E9" w:rsidRDefault="007E547F" w:rsidP="007E547F"/>
        </w:tc>
      </w:tr>
      <w:tr w:rsidR="007E547F" w:rsidRPr="00AA22E9" w14:paraId="3E69B2EB" w14:textId="77777777" w:rsidTr="0056478C">
        <w:trPr>
          <w:trHeight w:val="255"/>
        </w:trPr>
        <w:tc>
          <w:tcPr>
            <w:tcW w:w="1005" w:type="dxa"/>
            <w:noWrap/>
          </w:tcPr>
          <w:p w14:paraId="4AD58A86" w14:textId="77777777" w:rsidR="007E547F" w:rsidRPr="00AA22E9" w:rsidRDefault="007E547F" w:rsidP="007E547F"/>
        </w:tc>
        <w:tc>
          <w:tcPr>
            <w:tcW w:w="6962" w:type="dxa"/>
            <w:noWrap/>
          </w:tcPr>
          <w:p w14:paraId="7D30068D" w14:textId="77777777" w:rsidR="007E547F" w:rsidRPr="00AA22E9" w:rsidRDefault="007E547F" w:rsidP="007E547F">
            <w:pPr>
              <w:jc w:val="right"/>
            </w:pPr>
          </w:p>
        </w:tc>
        <w:tc>
          <w:tcPr>
            <w:tcW w:w="1446" w:type="dxa"/>
            <w:noWrap/>
          </w:tcPr>
          <w:p w14:paraId="36784131" w14:textId="77777777" w:rsidR="007E547F" w:rsidRPr="00AA22E9" w:rsidRDefault="007E547F" w:rsidP="007E547F"/>
        </w:tc>
      </w:tr>
      <w:tr w:rsidR="007E547F" w:rsidRPr="00AA22E9" w14:paraId="3D666384" w14:textId="77777777" w:rsidTr="0056478C">
        <w:trPr>
          <w:trHeight w:val="255"/>
        </w:trPr>
        <w:tc>
          <w:tcPr>
            <w:tcW w:w="1005" w:type="dxa"/>
            <w:noWrap/>
          </w:tcPr>
          <w:p w14:paraId="05483EE0" w14:textId="10467364" w:rsidR="007E547F" w:rsidRPr="00AA22E9" w:rsidRDefault="007E547F" w:rsidP="007E547F">
            <w:r>
              <w:t>11</w:t>
            </w:r>
          </w:p>
        </w:tc>
        <w:tc>
          <w:tcPr>
            <w:tcW w:w="6962" w:type="dxa"/>
            <w:noWrap/>
          </w:tcPr>
          <w:p w14:paraId="3FA0B965" w14:textId="39C916EA" w:rsidR="007E547F" w:rsidRPr="00AA22E9" w:rsidRDefault="007E547F" w:rsidP="007E547F">
            <w:r w:rsidRPr="00A16298">
              <w:rPr>
                <w:b/>
                <w:bCs/>
              </w:rPr>
              <w:t xml:space="preserve">Soil Improvement behind </w:t>
            </w:r>
            <w:r>
              <w:rPr>
                <w:b/>
                <w:bCs/>
              </w:rPr>
              <w:t>temporary w</w:t>
            </w:r>
            <w:r w:rsidRPr="00A16298">
              <w:rPr>
                <w:b/>
                <w:bCs/>
              </w:rPr>
              <w:t>all</w:t>
            </w:r>
          </w:p>
        </w:tc>
        <w:tc>
          <w:tcPr>
            <w:tcW w:w="1446" w:type="dxa"/>
            <w:noWrap/>
          </w:tcPr>
          <w:p w14:paraId="13F51D01" w14:textId="77777777" w:rsidR="007E547F" w:rsidRPr="00AA22E9" w:rsidRDefault="007E547F" w:rsidP="007E547F"/>
        </w:tc>
      </w:tr>
      <w:tr w:rsidR="007E547F" w:rsidRPr="00AA22E9" w14:paraId="181A335F" w14:textId="77777777" w:rsidTr="0056478C">
        <w:trPr>
          <w:trHeight w:val="255"/>
        </w:trPr>
        <w:tc>
          <w:tcPr>
            <w:tcW w:w="1005" w:type="dxa"/>
            <w:noWrap/>
          </w:tcPr>
          <w:p w14:paraId="677F0078" w14:textId="5986D57A" w:rsidR="007E547F" w:rsidRPr="00AA22E9" w:rsidRDefault="007E547F" w:rsidP="007E547F">
            <w:r>
              <w:t>11.1</w:t>
            </w:r>
          </w:p>
        </w:tc>
        <w:tc>
          <w:tcPr>
            <w:tcW w:w="6962" w:type="dxa"/>
            <w:noWrap/>
          </w:tcPr>
          <w:p w14:paraId="0E41ED30" w14:textId="6132E125" w:rsidR="007E547F" w:rsidRPr="00AA22E9" w:rsidRDefault="007E547F" w:rsidP="007E547F">
            <w:r>
              <w:t>PVD Installation</w:t>
            </w:r>
          </w:p>
        </w:tc>
        <w:tc>
          <w:tcPr>
            <w:tcW w:w="1446" w:type="dxa"/>
            <w:noWrap/>
          </w:tcPr>
          <w:p w14:paraId="12350C01" w14:textId="77777777" w:rsidR="007E547F" w:rsidRPr="00AA22E9" w:rsidRDefault="007E547F" w:rsidP="007E547F"/>
        </w:tc>
      </w:tr>
      <w:tr w:rsidR="007E547F" w:rsidRPr="00AA22E9" w14:paraId="4508D3D0" w14:textId="77777777" w:rsidTr="0056478C">
        <w:trPr>
          <w:trHeight w:val="255"/>
        </w:trPr>
        <w:tc>
          <w:tcPr>
            <w:tcW w:w="1005" w:type="dxa"/>
            <w:noWrap/>
          </w:tcPr>
          <w:p w14:paraId="2686E076" w14:textId="7BC89AF6" w:rsidR="007E547F" w:rsidRPr="00AA22E9" w:rsidRDefault="007E547F" w:rsidP="007E547F">
            <w:r>
              <w:t>11.2</w:t>
            </w:r>
          </w:p>
        </w:tc>
        <w:tc>
          <w:tcPr>
            <w:tcW w:w="6962" w:type="dxa"/>
            <w:noWrap/>
          </w:tcPr>
          <w:p w14:paraId="1F5DC531" w14:textId="77F44605" w:rsidR="007E547F" w:rsidRPr="00AA22E9" w:rsidRDefault="007E547F" w:rsidP="007E547F">
            <w:r>
              <w:t>Surcharge</w:t>
            </w:r>
          </w:p>
        </w:tc>
        <w:tc>
          <w:tcPr>
            <w:tcW w:w="1446" w:type="dxa"/>
            <w:noWrap/>
          </w:tcPr>
          <w:p w14:paraId="6B62B6B9" w14:textId="77777777" w:rsidR="007E547F" w:rsidRPr="00AA22E9" w:rsidRDefault="007E547F" w:rsidP="007E547F"/>
        </w:tc>
      </w:tr>
      <w:tr w:rsidR="007E547F" w:rsidRPr="00AA22E9" w14:paraId="161AB08F" w14:textId="77777777" w:rsidTr="0056478C">
        <w:trPr>
          <w:trHeight w:val="255"/>
        </w:trPr>
        <w:tc>
          <w:tcPr>
            <w:tcW w:w="1005" w:type="dxa"/>
            <w:noWrap/>
          </w:tcPr>
          <w:p w14:paraId="5A898225" w14:textId="500484A7" w:rsidR="007E547F" w:rsidRPr="00AA22E9" w:rsidRDefault="007E547F" w:rsidP="007E547F">
            <w:r>
              <w:t>11.3</w:t>
            </w:r>
          </w:p>
        </w:tc>
        <w:tc>
          <w:tcPr>
            <w:tcW w:w="6962" w:type="dxa"/>
            <w:noWrap/>
          </w:tcPr>
          <w:p w14:paraId="6852B3BC" w14:textId="712F1823" w:rsidR="007E547F" w:rsidRPr="00AA22E9" w:rsidRDefault="007E547F" w:rsidP="007E547F">
            <w:proofErr w:type="spellStart"/>
            <w:r>
              <w:t>Vibrofloatation</w:t>
            </w:r>
            <w:proofErr w:type="spellEnd"/>
          </w:p>
        </w:tc>
        <w:tc>
          <w:tcPr>
            <w:tcW w:w="1446" w:type="dxa"/>
            <w:noWrap/>
          </w:tcPr>
          <w:p w14:paraId="47C61B86" w14:textId="77777777" w:rsidR="007E547F" w:rsidRPr="00AA22E9" w:rsidRDefault="007E547F" w:rsidP="007E547F"/>
        </w:tc>
      </w:tr>
      <w:tr w:rsidR="007E547F" w:rsidRPr="00AA22E9" w14:paraId="23B3E273" w14:textId="77777777" w:rsidTr="0056478C">
        <w:trPr>
          <w:trHeight w:val="255"/>
        </w:trPr>
        <w:tc>
          <w:tcPr>
            <w:tcW w:w="1005" w:type="dxa"/>
            <w:noWrap/>
          </w:tcPr>
          <w:p w14:paraId="00A84DEB" w14:textId="793166F0" w:rsidR="007E547F" w:rsidRPr="00AA22E9" w:rsidRDefault="007E547F" w:rsidP="007E547F">
            <w:r>
              <w:t>11.4</w:t>
            </w:r>
          </w:p>
        </w:tc>
        <w:tc>
          <w:tcPr>
            <w:tcW w:w="6962" w:type="dxa"/>
            <w:noWrap/>
          </w:tcPr>
          <w:p w14:paraId="53C1DD2D" w14:textId="36BDED54" w:rsidR="007E547F" w:rsidRPr="00AA22E9" w:rsidRDefault="007E547F" w:rsidP="007E547F">
            <w:r>
              <w:t>Roller Compaction</w:t>
            </w:r>
          </w:p>
        </w:tc>
        <w:tc>
          <w:tcPr>
            <w:tcW w:w="1446" w:type="dxa"/>
            <w:noWrap/>
          </w:tcPr>
          <w:p w14:paraId="4F4EF904" w14:textId="77777777" w:rsidR="007E547F" w:rsidRPr="00AA22E9" w:rsidRDefault="007E547F" w:rsidP="007E547F"/>
        </w:tc>
      </w:tr>
      <w:tr w:rsidR="007E547F" w:rsidRPr="00AA22E9" w14:paraId="4E335AD2" w14:textId="77777777" w:rsidTr="0056478C">
        <w:trPr>
          <w:trHeight w:val="255"/>
        </w:trPr>
        <w:tc>
          <w:tcPr>
            <w:tcW w:w="1005" w:type="dxa"/>
            <w:noWrap/>
          </w:tcPr>
          <w:p w14:paraId="33C81442" w14:textId="73E73EBB" w:rsidR="007E547F" w:rsidRPr="00AA22E9" w:rsidRDefault="007E547F" w:rsidP="007E547F">
            <w:r>
              <w:t>11.5</w:t>
            </w:r>
          </w:p>
        </w:tc>
        <w:tc>
          <w:tcPr>
            <w:tcW w:w="6962" w:type="dxa"/>
            <w:noWrap/>
          </w:tcPr>
          <w:p w14:paraId="1DBDED5D" w14:textId="2F4677AC" w:rsidR="007E547F" w:rsidRPr="00AA22E9" w:rsidRDefault="007E547F" w:rsidP="007E547F">
            <w:r>
              <w:t>Dynamic Compaction</w:t>
            </w:r>
            <w:r w:rsidRPr="00AA22E9" w:rsidDel="006E0B95">
              <w:t xml:space="preserve"> </w:t>
            </w:r>
          </w:p>
        </w:tc>
        <w:tc>
          <w:tcPr>
            <w:tcW w:w="1446" w:type="dxa"/>
            <w:noWrap/>
          </w:tcPr>
          <w:p w14:paraId="1A47C3E8" w14:textId="77777777" w:rsidR="007E547F" w:rsidRPr="00AA22E9" w:rsidRDefault="007E547F" w:rsidP="007E547F"/>
        </w:tc>
      </w:tr>
      <w:tr w:rsidR="007E547F" w:rsidRPr="00AA22E9" w14:paraId="0D291D06" w14:textId="77777777" w:rsidTr="0056478C">
        <w:trPr>
          <w:trHeight w:val="255"/>
        </w:trPr>
        <w:tc>
          <w:tcPr>
            <w:tcW w:w="1005" w:type="dxa"/>
            <w:noWrap/>
          </w:tcPr>
          <w:p w14:paraId="5EC783E8" w14:textId="77777777" w:rsidR="007E547F" w:rsidRPr="00AA22E9" w:rsidRDefault="007E547F" w:rsidP="007E547F"/>
        </w:tc>
        <w:tc>
          <w:tcPr>
            <w:tcW w:w="6962" w:type="dxa"/>
            <w:noWrap/>
          </w:tcPr>
          <w:p w14:paraId="271C4455" w14:textId="7D4B165E" w:rsidR="007E547F" w:rsidRDefault="007E547F" w:rsidP="007E547F">
            <w:r w:rsidRPr="00AA22E9">
              <w:t>(Contractor to insert additional items based on preferred</w:t>
            </w:r>
            <w:r>
              <w:t xml:space="preserve"> design</w:t>
            </w:r>
            <w:r w:rsidRPr="00AA22E9">
              <w:t>)</w:t>
            </w:r>
          </w:p>
        </w:tc>
        <w:tc>
          <w:tcPr>
            <w:tcW w:w="1446" w:type="dxa"/>
            <w:noWrap/>
          </w:tcPr>
          <w:p w14:paraId="02763DAF" w14:textId="77777777" w:rsidR="007E547F" w:rsidRPr="00AA22E9" w:rsidRDefault="007E547F" w:rsidP="007E547F"/>
        </w:tc>
      </w:tr>
      <w:tr w:rsidR="007E547F" w:rsidRPr="00AA22E9" w14:paraId="5C42CD30" w14:textId="77777777" w:rsidTr="0056478C">
        <w:trPr>
          <w:trHeight w:val="255"/>
        </w:trPr>
        <w:tc>
          <w:tcPr>
            <w:tcW w:w="1005" w:type="dxa"/>
            <w:noWrap/>
          </w:tcPr>
          <w:p w14:paraId="1CC943E6" w14:textId="77777777" w:rsidR="007E547F" w:rsidRPr="00AA22E9" w:rsidRDefault="007E547F" w:rsidP="007E547F"/>
        </w:tc>
        <w:tc>
          <w:tcPr>
            <w:tcW w:w="6962" w:type="dxa"/>
            <w:noWrap/>
          </w:tcPr>
          <w:p w14:paraId="703E8E64" w14:textId="77777777" w:rsidR="007E547F" w:rsidRPr="00AA22E9" w:rsidRDefault="007E547F" w:rsidP="007E547F"/>
        </w:tc>
        <w:tc>
          <w:tcPr>
            <w:tcW w:w="1446" w:type="dxa"/>
            <w:noWrap/>
          </w:tcPr>
          <w:p w14:paraId="2AE9893E" w14:textId="77777777" w:rsidR="007E547F" w:rsidRPr="00AA22E9" w:rsidRDefault="007E547F" w:rsidP="007E547F"/>
        </w:tc>
      </w:tr>
      <w:tr w:rsidR="007E547F" w:rsidRPr="00AA22E9" w14:paraId="15FFAD87" w14:textId="77777777" w:rsidTr="0056478C">
        <w:trPr>
          <w:trHeight w:val="255"/>
        </w:trPr>
        <w:tc>
          <w:tcPr>
            <w:tcW w:w="1005" w:type="dxa"/>
            <w:noWrap/>
          </w:tcPr>
          <w:p w14:paraId="1E9A6DCA" w14:textId="397057C7" w:rsidR="007E547F" w:rsidRPr="00AA22E9" w:rsidRDefault="007E547F" w:rsidP="007E547F">
            <w:r>
              <w:t>12</w:t>
            </w:r>
          </w:p>
        </w:tc>
        <w:tc>
          <w:tcPr>
            <w:tcW w:w="6962" w:type="dxa"/>
            <w:noWrap/>
          </w:tcPr>
          <w:p w14:paraId="2572A75E" w14:textId="25E450A6" w:rsidR="007E547F" w:rsidRPr="00AA22E9" w:rsidRDefault="007E547F" w:rsidP="007E547F">
            <w:r w:rsidRPr="00AA22E9">
              <w:rPr>
                <w:u w:val="single"/>
              </w:rPr>
              <w:t>Other Items (Contractor to insert)</w:t>
            </w:r>
          </w:p>
        </w:tc>
        <w:tc>
          <w:tcPr>
            <w:tcW w:w="1446" w:type="dxa"/>
            <w:noWrap/>
          </w:tcPr>
          <w:p w14:paraId="3A8B887B" w14:textId="77777777" w:rsidR="007E547F" w:rsidRPr="00AA22E9" w:rsidRDefault="007E547F" w:rsidP="007E547F"/>
        </w:tc>
      </w:tr>
      <w:tr w:rsidR="007E547F" w:rsidRPr="00AA22E9" w14:paraId="44324E6E" w14:textId="77777777" w:rsidTr="0056478C">
        <w:trPr>
          <w:trHeight w:val="255"/>
        </w:trPr>
        <w:tc>
          <w:tcPr>
            <w:tcW w:w="1005" w:type="dxa"/>
            <w:noWrap/>
          </w:tcPr>
          <w:p w14:paraId="43B73C99" w14:textId="7FE12840" w:rsidR="007E547F" w:rsidRPr="00AA22E9" w:rsidRDefault="007E547F" w:rsidP="007E547F"/>
        </w:tc>
        <w:tc>
          <w:tcPr>
            <w:tcW w:w="6962" w:type="dxa"/>
            <w:noWrap/>
          </w:tcPr>
          <w:p w14:paraId="679CA567" w14:textId="4CB3B981" w:rsidR="007E547F" w:rsidRPr="00AA22E9" w:rsidRDefault="007E547F" w:rsidP="007E547F">
            <w:pPr>
              <w:jc w:val="right"/>
            </w:pPr>
          </w:p>
        </w:tc>
        <w:tc>
          <w:tcPr>
            <w:tcW w:w="1446" w:type="dxa"/>
            <w:noWrap/>
          </w:tcPr>
          <w:p w14:paraId="7F8248DD" w14:textId="77777777" w:rsidR="007E547F" w:rsidRPr="00AA22E9" w:rsidRDefault="007E547F" w:rsidP="007E547F"/>
        </w:tc>
      </w:tr>
      <w:tr w:rsidR="007E547F" w:rsidRPr="00AA22E9" w14:paraId="643E8FEA" w14:textId="77777777" w:rsidTr="0056478C">
        <w:trPr>
          <w:trHeight w:val="255"/>
        </w:trPr>
        <w:tc>
          <w:tcPr>
            <w:tcW w:w="1005" w:type="dxa"/>
            <w:noWrap/>
          </w:tcPr>
          <w:p w14:paraId="3568DBAC" w14:textId="77777777" w:rsidR="007E547F" w:rsidRPr="00AA22E9" w:rsidRDefault="007E547F" w:rsidP="007E547F"/>
        </w:tc>
        <w:tc>
          <w:tcPr>
            <w:tcW w:w="6962" w:type="dxa"/>
            <w:noWrap/>
          </w:tcPr>
          <w:p w14:paraId="12C012A1" w14:textId="1173DA4B" w:rsidR="007E547F" w:rsidRPr="00AA22E9" w:rsidRDefault="007E547F" w:rsidP="007E547F">
            <w:pPr>
              <w:jc w:val="right"/>
            </w:pPr>
            <w:r>
              <w:t>Carried to summary</w:t>
            </w:r>
          </w:p>
        </w:tc>
        <w:tc>
          <w:tcPr>
            <w:tcW w:w="1446" w:type="dxa"/>
            <w:noWrap/>
          </w:tcPr>
          <w:p w14:paraId="6D97665B" w14:textId="77777777" w:rsidR="007E547F" w:rsidRPr="00AA22E9" w:rsidRDefault="007E547F" w:rsidP="007E547F"/>
        </w:tc>
      </w:tr>
    </w:tbl>
    <w:p w14:paraId="30DC822D" w14:textId="77777777" w:rsidR="006E0B95" w:rsidRPr="00AA22E9" w:rsidRDefault="006E0B95" w:rsidP="00A95437"/>
    <w:tbl>
      <w:tblPr>
        <w:tblStyle w:val="RHDHVTable"/>
        <w:tblW w:w="0" w:type="auto"/>
        <w:tblLook w:val="04A0" w:firstRow="1" w:lastRow="0" w:firstColumn="1" w:lastColumn="0" w:noHBand="0" w:noVBand="1"/>
      </w:tblPr>
      <w:tblGrid>
        <w:gridCol w:w="679"/>
        <w:gridCol w:w="7259"/>
        <w:gridCol w:w="1475"/>
      </w:tblGrid>
      <w:tr w:rsidR="000B0BB7" w:rsidRPr="00AA22E9" w14:paraId="72604EE6" w14:textId="77777777" w:rsidTr="000B0BB7">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09508DE5" w14:textId="2942127F" w:rsidR="000B0BB7" w:rsidRPr="00AA22E9" w:rsidRDefault="00665A94" w:rsidP="000B0BB7">
            <w:pPr>
              <w:jc w:val="center"/>
              <w:rPr>
                <w:bCs/>
              </w:rPr>
            </w:pPr>
            <w:r>
              <w:rPr>
                <w:bCs/>
              </w:rPr>
              <w:t>Baltic Hub T5 Offshore Wind Terminal Project</w:t>
            </w:r>
          </w:p>
        </w:tc>
      </w:tr>
      <w:tr w:rsidR="000B0BB7" w:rsidRPr="00AA22E9" w14:paraId="1FEBE54C" w14:textId="77777777" w:rsidTr="000B0BB7">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73BFCB6C" w14:textId="5CDFF4D7" w:rsidR="000B0BB7" w:rsidRPr="00AA22E9" w:rsidRDefault="00D11F86" w:rsidP="000B0BB7">
            <w:pPr>
              <w:jc w:val="center"/>
              <w:rPr>
                <w:bCs/>
              </w:rPr>
            </w:pPr>
            <w:r>
              <w:rPr>
                <w:bCs/>
              </w:rPr>
              <w:t>Alternative Pricing Schedule</w:t>
            </w:r>
            <w:r w:rsidRPr="00AA22E9">
              <w:rPr>
                <w:bCs/>
              </w:rPr>
              <w:t xml:space="preserve"> </w:t>
            </w:r>
            <w:r w:rsidR="000B0BB7" w:rsidRPr="00AA22E9">
              <w:rPr>
                <w:bCs/>
              </w:rPr>
              <w:t xml:space="preserve">- </w:t>
            </w:r>
            <w:r w:rsidR="00665A94">
              <w:rPr>
                <w:bCs/>
              </w:rPr>
              <w:t>Package</w:t>
            </w:r>
            <w:r w:rsidR="00665A94" w:rsidRPr="00AA22E9">
              <w:rPr>
                <w:bCs/>
              </w:rPr>
              <w:t xml:space="preserve"> </w:t>
            </w:r>
            <w:r w:rsidR="000B0BB7" w:rsidRPr="00AA22E9">
              <w:rPr>
                <w:bCs/>
              </w:rPr>
              <w:t xml:space="preserve">4 </w:t>
            </w:r>
            <w:r w:rsidR="00665A94">
              <w:rPr>
                <w:bCs/>
              </w:rPr>
              <w:t xml:space="preserve">– </w:t>
            </w:r>
            <w:r w:rsidR="002C4A7D">
              <w:rPr>
                <w:bCs/>
              </w:rPr>
              <w:t>Outbound Quay Wall</w:t>
            </w:r>
          </w:p>
        </w:tc>
      </w:tr>
      <w:tr w:rsidR="000B0BB7" w:rsidRPr="00AA22E9" w14:paraId="7D86B551" w14:textId="77777777" w:rsidTr="000B0BB7">
        <w:trPr>
          <w:cnfStyle w:val="100000000000" w:firstRow="1" w:lastRow="0" w:firstColumn="0" w:lastColumn="0" w:oddVBand="0" w:evenVBand="0" w:oddHBand="0" w:evenHBand="0" w:firstRowFirstColumn="0" w:firstRowLastColumn="0" w:lastRowFirstColumn="0" w:lastRowLastColumn="0"/>
          <w:trHeight w:val="375"/>
          <w:tblHeader/>
        </w:trPr>
        <w:tc>
          <w:tcPr>
            <w:tcW w:w="679" w:type="dxa"/>
            <w:noWrap/>
            <w:hideMark/>
          </w:tcPr>
          <w:p w14:paraId="37C86036" w14:textId="77777777" w:rsidR="000B0BB7" w:rsidRPr="00AA22E9" w:rsidRDefault="000B0BB7" w:rsidP="000B0BB7">
            <w:pPr>
              <w:jc w:val="center"/>
              <w:rPr>
                <w:bCs/>
              </w:rPr>
            </w:pPr>
            <w:r w:rsidRPr="00AA22E9">
              <w:rPr>
                <w:bCs/>
              </w:rPr>
              <w:t>Item</w:t>
            </w:r>
          </w:p>
        </w:tc>
        <w:tc>
          <w:tcPr>
            <w:tcW w:w="7259" w:type="dxa"/>
            <w:noWrap/>
            <w:hideMark/>
          </w:tcPr>
          <w:p w14:paraId="1D1FDC06" w14:textId="77777777" w:rsidR="000B0BB7" w:rsidRPr="00AA22E9" w:rsidRDefault="000B0BB7" w:rsidP="000B0BB7">
            <w:pPr>
              <w:jc w:val="center"/>
              <w:rPr>
                <w:bCs/>
              </w:rPr>
            </w:pPr>
            <w:r w:rsidRPr="00AA22E9">
              <w:rPr>
                <w:bCs/>
              </w:rPr>
              <w:t>Description</w:t>
            </w:r>
          </w:p>
        </w:tc>
        <w:tc>
          <w:tcPr>
            <w:tcW w:w="1475" w:type="dxa"/>
            <w:noWrap/>
            <w:hideMark/>
          </w:tcPr>
          <w:p w14:paraId="6A4894F0" w14:textId="1BA28695" w:rsidR="000B0BB7" w:rsidRPr="002C57F0" w:rsidRDefault="000B0BB7" w:rsidP="002C57F0">
            <w:pPr>
              <w:rPr>
                <w:bCs/>
                <w:sz w:val="16"/>
                <w:szCs w:val="16"/>
              </w:rPr>
            </w:pPr>
            <w:r w:rsidRPr="002C57F0">
              <w:rPr>
                <w:bCs/>
                <w:sz w:val="16"/>
                <w:szCs w:val="16"/>
              </w:rPr>
              <w:t>Lump Sum</w:t>
            </w:r>
            <w:r w:rsidR="002C57F0" w:rsidRPr="002C57F0">
              <w:rPr>
                <w:bCs/>
                <w:sz w:val="16"/>
                <w:szCs w:val="16"/>
              </w:rPr>
              <w:t xml:space="preserve"> </w:t>
            </w:r>
            <w:proofErr w:type="spellStart"/>
            <w:r w:rsidR="002C57F0" w:rsidRPr="002C57F0">
              <w:rPr>
                <w:bCs/>
                <w:sz w:val="16"/>
                <w:szCs w:val="16"/>
              </w:rPr>
              <w:t>Zl</w:t>
            </w:r>
            <w:proofErr w:type="spellEnd"/>
            <w:r w:rsidRPr="002C57F0">
              <w:rPr>
                <w:bCs/>
                <w:sz w:val="16"/>
                <w:szCs w:val="16"/>
              </w:rPr>
              <w:t xml:space="preserve"> </w:t>
            </w:r>
          </w:p>
        </w:tc>
      </w:tr>
      <w:tr w:rsidR="000B0BB7" w:rsidRPr="00AA22E9" w14:paraId="44598553" w14:textId="77777777" w:rsidTr="00D11F86">
        <w:trPr>
          <w:trHeight w:val="255"/>
        </w:trPr>
        <w:tc>
          <w:tcPr>
            <w:tcW w:w="679" w:type="dxa"/>
            <w:noWrap/>
            <w:hideMark/>
          </w:tcPr>
          <w:p w14:paraId="68D68E5A" w14:textId="77777777" w:rsidR="000B0BB7" w:rsidRPr="00AA22E9" w:rsidRDefault="000B0BB7" w:rsidP="000B0BB7">
            <w:r w:rsidRPr="00AA22E9">
              <w:t> </w:t>
            </w:r>
          </w:p>
        </w:tc>
        <w:tc>
          <w:tcPr>
            <w:tcW w:w="7259" w:type="dxa"/>
            <w:noWrap/>
          </w:tcPr>
          <w:p w14:paraId="0A1FFA53" w14:textId="451B9A7B" w:rsidR="000B0BB7" w:rsidRPr="00AA22E9" w:rsidRDefault="000B0BB7" w:rsidP="000B0BB7"/>
        </w:tc>
        <w:tc>
          <w:tcPr>
            <w:tcW w:w="1475" w:type="dxa"/>
            <w:noWrap/>
            <w:hideMark/>
          </w:tcPr>
          <w:p w14:paraId="07D2FDA6" w14:textId="77777777" w:rsidR="000B0BB7" w:rsidRPr="00AA22E9" w:rsidRDefault="000B0BB7">
            <w:r w:rsidRPr="00AA22E9">
              <w:t> </w:t>
            </w:r>
          </w:p>
        </w:tc>
      </w:tr>
      <w:tr w:rsidR="000B0BB7" w:rsidRPr="00AA22E9" w14:paraId="1F378E0C" w14:textId="77777777" w:rsidTr="000B0BB7">
        <w:trPr>
          <w:trHeight w:val="255"/>
        </w:trPr>
        <w:tc>
          <w:tcPr>
            <w:tcW w:w="679" w:type="dxa"/>
            <w:noWrap/>
            <w:hideMark/>
          </w:tcPr>
          <w:p w14:paraId="395C8796" w14:textId="62D46953" w:rsidR="000B0BB7" w:rsidRPr="00FB1BDA" w:rsidRDefault="000B0BB7" w:rsidP="000B0BB7">
            <w:pPr>
              <w:rPr>
                <w:b/>
                <w:bCs/>
              </w:rPr>
            </w:pPr>
            <w:r w:rsidRPr="00FB1BDA">
              <w:rPr>
                <w:b/>
                <w:bCs/>
              </w:rPr>
              <w:t> </w:t>
            </w:r>
            <w:r w:rsidR="00665A94" w:rsidRPr="00FB1BDA">
              <w:rPr>
                <w:b/>
                <w:bCs/>
              </w:rPr>
              <w:t>1</w:t>
            </w:r>
          </w:p>
        </w:tc>
        <w:tc>
          <w:tcPr>
            <w:tcW w:w="7259" w:type="dxa"/>
            <w:noWrap/>
            <w:hideMark/>
          </w:tcPr>
          <w:p w14:paraId="2DCA5571" w14:textId="12ECE731" w:rsidR="000B0BB7" w:rsidRPr="00FB1BDA" w:rsidRDefault="00665A94" w:rsidP="000B0BB7">
            <w:pPr>
              <w:rPr>
                <w:b/>
                <w:bCs/>
              </w:rPr>
            </w:pPr>
            <w:r w:rsidRPr="00FB1BDA">
              <w:rPr>
                <w:b/>
                <w:bCs/>
              </w:rPr>
              <w:t>Outbound Quay Wall Construction</w:t>
            </w:r>
          </w:p>
        </w:tc>
        <w:tc>
          <w:tcPr>
            <w:tcW w:w="1475" w:type="dxa"/>
            <w:noWrap/>
            <w:hideMark/>
          </w:tcPr>
          <w:p w14:paraId="463CA29F" w14:textId="77777777" w:rsidR="000B0BB7" w:rsidRPr="00AA22E9" w:rsidRDefault="000B0BB7">
            <w:r w:rsidRPr="00AA22E9">
              <w:t> </w:t>
            </w:r>
          </w:p>
        </w:tc>
      </w:tr>
      <w:tr w:rsidR="000B0BB7" w:rsidRPr="00AA22E9" w14:paraId="5E815328" w14:textId="77777777" w:rsidTr="000B0BB7">
        <w:trPr>
          <w:trHeight w:val="255"/>
        </w:trPr>
        <w:tc>
          <w:tcPr>
            <w:tcW w:w="679" w:type="dxa"/>
            <w:noWrap/>
            <w:hideMark/>
          </w:tcPr>
          <w:p w14:paraId="3151257F" w14:textId="4F022744" w:rsidR="000B0BB7" w:rsidRPr="00AA22E9" w:rsidRDefault="000B0BB7" w:rsidP="000B0BB7"/>
        </w:tc>
        <w:tc>
          <w:tcPr>
            <w:tcW w:w="7259" w:type="dxa"/>
            <w:noWrap/>
            <w:hideMark/>
          </w:tcPr>
          <w:p w14:paraId="11184963" w14:textId="6E255B8A" w:rsidR="000B0BB7" w:rsidRPr="00FB1BDA" w:rsidRDefault="00665A94" w:rsidP="000B0BB7">
            <w:pPr>
              <w:rPr>
                <w:b/>
                <w:bCs/>
                <w:i/>
                <w:iCs/>
              </w:rPr>
            </w:pPr>
            <w:r w:rsidRPr="00FB1BDA">
              <w:rPr>
                <w:b/>
                <w:bCs/>
                <w:i/>
                <w:iCs/>
              </w:rPr>
              <w:t>Outbound Front Wall Construction</w:t>
            </w:r>
          </w:p>
        </w:tc>
        <w:tc>
          <w:tcPr>
            <w:tcW w:w="1475" w:type="dxa"/>
            <w:noWrap/>
            <w:hideMark/>
          </w:tcPr>
          <w:p w14:paraId="6BC4230B" w14:textId="77777777" w:rsidR="000B0BB7" w:rsidRPr="00AA22E9" w:rsidRDefault="000B0BB7">
            <w:r w:rsidRPr="00AA22E9">
              <w:t> </w:t>
            </w:r>
          </w:p>
        </w:tc>
      </w:tr>
      <w:tr w:rsidR="000B0BB7" w:rsidRPr="00AA22E9" w14:paraId="7DAF5686" w14:textId="77777777" w:rsidTr="000B0BB7">
        <w:trPr>
          <w:trHeight w:val="255"/>
        </w:trPr>
        <w:tc>
          <w:tcPr>
            <w:tcW w:w="679" w:type="dxa"/>
            <w:noWrap/>
            <w:hideMark/>
          </w:tcPr>
          <w:p w14:paraId="7EE6C35D" w14:textId="20A93997" w:rsidR="000B0BB7" w:rsidRPr="00AA22E9" w:rsidRDefault="00665A94" w:rsidP="000B0BB7">
            <w:r>
              <w:t>1.1</w:t>
            </w:r>
          </w:p>
        </w:tc>
        <w:tc>
          <w:tcPr>
            <w:tcW w:w="7259" w:type="dxa"/>
            <w:noWrap/>
            <w:hideMark/>
          </w:tcPr>
          <w:p w14:paraId="75E1C9AF" w14:textId="17132030" w:rsidR="000B0BB7" w:rsidRPr="00AA22E9" w:rsidRDefault="00665A94" w:rsidP="000B0BB7">
            <w:r>
              <w:t>Preparation and set up</w:t>
            </w:r>
          </w:p>
        </w:tc>
        <w:tc>
          <w:tcPr>
            <w:tcW w:w="1475" w:type="dxa"/>
            <w:noWrap/>
            <w:hideMark/>
          </w:tcPr>
          <w:p w14:paraId="72032500" w14:textId="77777777" w:rsidR="000B0BB7" w:rsidRPr="00AA22E9" w:rsidRDefault="000B0BB7">
            <w:r w:rsidRPr="00AA22E9">
              <w:t> </w:t>
            </w:r>
          </w:p>
        </w:tc>
      </w:tr>
      <w:tr w:rsidR="00665A94" w:rsidRPr="00AA22E9" w14:paraId="6529461E" w14:textId="77777777" w:rsidTr="000B0BB7">
        <w:trPr>
          <w:trHeight w:val="255"/>
        </w:trPr>
        <w:tc>
          <w:tcPr>
            <w:tcW w:w="679" w:type="dxa"/>
            <w:noWrap/>
          </w:tcPr>
          <w:p w14:paraId="48729010" w14:textId="5CD7880E" w:rsidR="00665A94" w:rsidRPr="00AA22E9" w:rsidRDefault="00665A94" w:rsidP="00665A94">
            <w:r>
              <w:t>1.2</w:t>
            </w:r>
          </w:p>
        </w:tc>
        <w:tc>
          <w:tcPr>
            <w:tcW w:w="7259" w:type="dxa"/>
            <w:noWrap/>
          </w:tcPr>
          <w:p w14:paraId="6E0D9678" w14:textId="685B408D" w:rsidR="00665A94" w:rsidRPr="00AA22E9" w:rsidRDefault="00665A94" w:rsidP="00665A94">
            <w:r w:rsidRPr="00AA22E9">
              <w:t xml:space="preserve">Construction of </w:t>
            </w:r>
            <w:r>
              <w:t xml:space="preserve">Outbound </w:t>
            </w:r>
            <w:r w:rsidRPr="00AA22E9">
              <w:t>Quay wall 0-99m</w:t>
            </w:r>
          </w:p>
        </w:tc>
        <w:tc>
          <w:tcPr>
            <w:tcW w:w="1475" w:type="dxa"/>
            <w:noWrap/>
          </w:tcPr>
          <w:p w14:paraId="1A525F93" w14:textId="77777777" w:rsidR="00665A94" w:rsidRPr="00AA22E9" w:rsidRDefault="00665A94" w:rsidP="00665A94"/>
        </w:tc>
      </w:tr>
      <w:tr w:rsidR="00665A94" w:rsidRPr="00AA22E9" w14:paraId="3E08EDEA" w14:textId="77777777" w:rsidTr="000B0BB7">
        <w:trPr>
          <w:trHeight w:val="255"/>
        </w:trPr>
        <w:tc>
          <w:tcPr>
            <w:tcW w:w="679" w:type="dxa"/>
            <w:noWrap/>
          </w:tcPr>
          <w:p w14:paraId="5129FB02" w14:textId="032F3E43" w:rsidR="00665A94" w:rsidRPr="00AA22E9" w:rsidRDefault="00665A94" w:rsidP="00665A94">
            <w:r>
              <w:t>1.3</w:t>
            </w:r>
          </w:p>
        </w:tc>
        <w:tc>
          <w:tcPr>
            <w:tcW w:w="7259" w:type="dxa"/>
            <w:noWrap/>
          </w:tcPr>
          <w:p w14:paraId="528F6274" w14:textId="5A5E7DBC" w:rsidR="00665A94" w:rsidRPr="00AA22E9" w:rsidRDefault="00665A94" w:rsidP="00665A94">
            <w:r w:rsidRPr="00AA22E9">
              <w:t xml:space="preserve">Construction of </w:t>
            </w:r>
            <w:r>
              <w:t>Outbound</w:t>
            </w:r>
            <w:r w:rsidRPr="00AA22E9">
              <w:t xml:space="preserve"> Quay wall; 100m to 199m</w:t>
            </w:r>
          </w:p>
        </w:tc>
        <w:tc>
          <w:tcPr>
            <w:tcW w:w="1475" w:type="dxa"/>
            <w:noWrap/>
          </w:tcPr>
          <w:p w14:paraId="61C0D71A" w14:textId="77777777" w:rsidR="00665A94" w:rsidRPr="00AA22E9" w:rsidRDefault="00665A94" w:rsidP="00665A94"/>
        </w:tc>
      </w:tr>
      <w:tr w:rsidR="00665A94" w:rsidRPr="00AA22E9" w14:paraId="4B3DE6A5" w14:textId="77777777" w:rsidTr="000B0BB7">
        <w:trPr>
          <w:trHeight w:val="255"/>
        </w:trPr>
        <w:tc>
          <w:tcPr>
            <w:tcW w:w="679" w:type="dxa"/>
            <w:noWrap/>
          </w:tcPr>
          <w:p w14:paraId="2B35DBB0" w14:textId="27C485A4" w:rsidR="00665A94" w:rsidRPr="00AA22E9" w:rsidRDefault="00665A94" w:rsidP="00665A94">
            <w:r>
              <w:t>1.4</w:t>
            </w:r>
          </w:p>
        </w:tc>
        <w:tc>
          <w:tcPr>
            <w:tcW w:w="7259" w:type="dxa"/>
            <w:noWrap/>
          </w:tcPr>
          <w:p w14:paraId="4C39B957" w14:textId="164958AD" w:rsidR="00665A94" w:rsidRPr="00AA22E9" w:rsidRDefault="00665A94" w:rsidP="00665A94">
            <w:r w:rsidRPr="00AA22E9">
              <w:t xml:space="preserve">Construction of </w:t>
            </w:r>
            <w:r>
              <w:t xml:space="preserve">Outbound </w:t>
            </w:r>
            <w:r w:rsidRPr="00AA22E9">
              <w:t>Quay wall; 200m to 299m</w:t>
            </w:r>
          </w:p>
        </w:tc>
        <w:tc>
          <w:tcPr>
            <w:tcW w:w="1475" w:type="dxa"/>
            <w:noWrap/>
          </w:tcPr>
          <w:p w14:paraId="5D88269B" w14:textId="77777777" w:rsidR="00665A94" w:rsidRPr="00AA22E9" w:rsidRDefault="00665A94" w:rsidP="00665A94"/>
        </w:tc>
      </w:tr>
      <w:tr w:rsidR="00665A94" w:rsidRPr="00AA22E9" w14:paraId="526B2753" w14:textId="77777777" w:rsidTr="000B0BB7">
        <w:trPr>
          <w:trHeight w:val="255"/>
        </w:trPr>
        <w:tc>
          <w:tcPr>
            <w:tcW w:w="679" w:type="dxa"/>
            <w:noWrap/>
          </w:tcPr>
          <w:p w14:paraId="2D37442B" w14:textId="53B0341F" w:rsidR="00665A94" w:rsidRPr="00AA22E9" w:rsidRDefault="00665A94" w:rsidP="00665A94">
            <w:r>
              <w:t>1.5</w:t>
            </w:r>
          </w:p>
        </w:tc>
        <w:tc>
          <w:tcPr>
            <w:tcW w:w="7259" w:type="dxa"/>
            <w:noWrap/>
          </w:tcPr>
          <w:p w14:paraId="3C3EE8FB" w14:textId="3F4F7CFC" w:rsidR="00665A94" w:rsidRPr="00AA22E9" w:rsidRDefault="00665A94" w:rsidP="00665A94">
            <w:r w:rsidRPr="00AA22E9">
              <w:t xml:space="preserve">Construction of </w:t>
            </w:r>
            <w:r>
              <w:t>Outbound</w:t>
            </w:r>
            <w:r w:rsidRPr="00AA22E9">
              <w:t xml:space="preserve"> Quay wall; 300m to 399m</w:t>
            </w:r>
          </w:p>
        </w:tc>
        <w:tc>
          <w:tcPr>
            <w:tcW w:w="1475" w:type="dxa"/>
            <w:noWrap/>
          </w:tcPr>
          <w:p w14:paraId="547CCA56" w14:textId="77777777" w:rsidR="00665A94" w:rsidRPr="00AA22E9" w:rsidRDefault="00665A94" w:rsidP="00665A94"/>
        </w:tc>
      </w:tr>
      <w:tr w:rsidR="00665A94" w:rsidRPr="00AA22E9" w14:paraId="02E715ED" w14:textId="77777777" w:rsidTr="000B0BB7">
        <w:trPr>
          <w:trHeight w:val="255"/>
        </w:trPr>
        <w:tc>
          <w:tcPr>
            <w:tcW w:w="679" w:type="dxa"/>
            <w:noWrap/>
          </w:tcPr>
          <w:p w14:paraId="56CC1AA7" w14:textId="5C7BCCCD" w:rsidR="00665A94" w:rsidRPr="00AA22E9" w:rsidRDefault="00665A94" w:rsidP="00665A94">
            <w:r>
              <w:t>1.6</w:t>
            </w:r>
          </w:p>
        </w:tc>
        <w:tc>
          <w:tcPr>
            <w:tcW w:w="7259" w:type="dxa"/>
            <w:noWrap/>
          </w:tcPr>
          <w:p w14:paraId="6F276A8E" w14:textId="45618E59" w:rsidR="00665A94" w:rsidRPr="00AA22E9" w:rsidRDefault="00665A94" w:rsidP="00665A94">
            <w:r w:rsidRPr="00AA22E9">
              <w:t xml:space="preserve">Construction of </w:t>
            </w:r>
            <w:r>
              <w:t xml:space="preserve">Outbound </w:t>
            </w:r>
            <w:r w:rsidRPr="00AA22E9">
              <w:t xml:space="preserve">Quay wall; 400m to </w:t>
            </w:r>
            <w:r>
              <w:t>end</w:t>
            </w:r>
          </w:p>
        </w:tc>
        <w:tc>
          <w:tcPr>
            <w:tcW w:w="1475" w:type="dxa"/>
            <w:noWrap/>
          </w:tcPr>
          <w:p w14:paraId="562FCD62" w14:textId="77777777" w:rsidR="00665A94" w:rsidRPr="00AA22E9" w:rsidRDefault="00665A94" w:rsidP="00665A94"/>
        </w:tc>
      </w:tr>
      <w:tr w:rsidR="00665A94" w:rsidRPr="00AA22E9" w14:paraId="0C57ABE8" w14:textId="77777777" w:rsidTr="000B0BB7">
        <w:trPr>
          <w:trHeight w:val="255"/>
        </w:trPr>
        <w:tc>
          <w:tcPr>
            <w:tcW w:w="679" w:type="dxa"/>
            <w:noWrap/>
          </w:tcPr>
          <w:p w14:paraId="19EF1C5B" w14:textId="77777777" w:rsidR="00665A94" w:rsidRPr="00AA22E9" w:rsidRDefault="00665A94" w:rsidP="00665A94"/>
        </w:tc>
        <w:tc>
          <w:tcPr>
            <w:tcW w:w="7259" w:type="dxa"/>
            <w:noWrap/>
          </w:tcPr>
          <w:p w14:paraId="051F914D" w14:textId="57940FE2" w:rsidR="00665A94" w:rsidRPr="00AA22E9" w:rsidRDefault="00665A94" w:rsidP="00665A94">
            <w:r w:rsidRPr="00AA22E9">
              <w:t>(Contractor to insert additional items based on preferred sequencing)</w:t>
            </w:r>
          </w:p>
        </w:tc>
        <w:tc>
          <w:tcPr>
            <w:tcW w:w="1475" w:type="dxa"/>
            <w:noWrap/>
          </w:tcPr>
          <w:p w14:paraId="2715D9F7" w14:textId="77777777" w:rsidR="00665A94" w:rsidRPr="00AA22E9" w:rsidRDefault="00665A94" w:rsidP="00665A94"/>
        </w:tc>
      </w:tr>
      <w:tr w:rsidR="00665A94" w:rsidRPr="00AA22E9" w14:paraId="18633C66" w14:textId="77777777" w:rsidTr="000B0BB7">
        <w:trPr>
          <w:trHeight w:val="255"/>
        </w:trPr>
        <w:tc>
          <w:tcPr>
            <w:tcW w:w="679" w:type="dxa"/>
            <w:noWrap/>
          </w:tcPr>
          <w:p w14:paraId="4D2E7D44" w14:textId="77777777" w:rsidR="00665A94" w:rsidRPr="00AA22E9" w:rsidRDefault="00665A94" w:rsidP="00665A94"/>
        </w:tc>
        <w:tc>
          <w:tcPr>
            <w:tcW w:w="7259" w:type="dxa"/>
            <w:noWrap/>
          </w:tcPr>
          <w:p w14:paraId="0B8883BB" w14:textId="77777777" w:rsidR="00665A94" w:rsidRPr="00AA22E9" w:rsidRDefault="00665A94" w:rsidP="00665A94"/>
        </w:tc>
        <w:tc>
          <w:tcPr>
            <w:tcW w:w="1475" w:type="dxa"/>
            <w:noWrap/>
          </w:tcPr>
          <w:p w14:paraId="0F32513D" w14:textId="77777777" w:rsidR="00665A94" w:rsidRPr="00AA22E9" w:rsidRDefault="00665A94" w:rsidP="00665A94"/>
        </w:tc>
      </w:tr>
      <w:tr w:rsidR="00665A94" w:rsidRPr="00AA22E9" w14:paraId="5E78D49F" w14:textId="77777777" w:rsidTr="000B0BB7">
        <w:trPr>
          <w:trHeight w:val="255"/>
        </w:trPr>
        <w:tc>
          <w:tcPr>
            <w:tcW w:w="679" w:type="dxa"/>
            <w:noWrap/>
          </w:tcPr>
          <w:p w14:paraId="2C640E47" w14:textId="77777777" w:rsidR="00665A94" w:rsidRPr="00AA22E9" w:rsidRDefault="00665A94" w:rsidP="00665A94"/>
        </w:tc>
        <w:tc>
          <w:tcPr>
            <w:tcW w:w="7259" w:type="dxa"/>
            <w:noWrap/>
          </w:tcPr>
          <w:p w14:paraId="158480C1" w14:textId="3F7431E3" w:rsidR="00665A94" w:rsidRPr="00FB1BDA" w:rsidRDefault="00665A94" w:rsidP="00665A94">
            <w:pPr>
              <w:rPr>
                <w:b/>
                <w:bCs/>
                <w:i/>
                <w:iCs/>
              </w:rPr>
            </w:pPr>
            <w:r w:rsidRPr="00FB1BDA">
              <w:rPr>
                <w:b/>
                <w:bCs/>
                <w:i/>
                <w:iCs/>
              </w:rPr>
              <w:t>Outbound Front Wall Anchoring</w:t>
            </w:r>
          </w:p>
        </w:tc>
        <w:tc>
          <w:tcPr>
            <w:tcW w:w="1475" w:type="dxa"/>
            <w:noWrap/>
          </w:tcPr>
          <w:p w14:paraId="174C201E" w14:textId="77777777" w:rsidR="00665A94" w:rsidRPr="00AA22E9" w:rsidRDefault="00665A94" w:rsidP="00665A94"/>
        </w:tc>
      </w:tr>
      <w:tr w:rsidR="002C4A7D" w:rsidRPr="00AA22E9" w14:paraId="4240412D" w14:textId="77777777" w:rsidTr="000B0BB7">
        <w:trPr>
          <w:trHeight w:val="255"/>
        </w:trPr>
        <w:tc>
          <w:tcPr>
            <w:tcW w:w="679" w:type="dxa"/>
            <w:noWrap/>
          </w:tcPr>
          <w:p w14:paraId="5E647237" w14:textId="6839DB23" w:rsidR="002C4A7D" w:rsidRPr="00AA22E9" w:rsidRDefault="002C4A7D" w:rsidP="002C4A7D">
            <w:r>
              <w:t>1.7</w:t>
            </w:r>
          </w:p>
        </w:tc>
        <w:tc>
          <w:tcPr>
            <w:tcW w:w="7259" w:type="dxa"/>
            <w:noWrap/>
          </w:tcPr>
          <w:p w14:paraId="4E7E9CF1" w14:textId="3591ED51" w:rsidR="002C4A7D" w:rsidRPr="00AA22E9" w:rsidRDefault="002C4A7D" w:rsidP="002C4A7D">
            <w:r>
              <w:t>Preparation and set up</w:t>
            </w:r>
          </w:p>
        </w:tc>
        <w:tc>
          <w:tcPr>
            <w:tcW w:w="1475" w:type="dxa"/>
            <w:noWrap/>
          </w:tcPr>
          <w:p w14:paraId="6A57B825" w14:textId="77777777" w:rsidR="002C4A7D" w:rsidRPr="00AA22E9" w:rsidRDefault="002C4A7D" w:rsidP="002C4A7D"/>
        </w:tc>
      </w:tr>
      <w:tr w:rsidR="002C4A7D" w:rsidRPr="00AA22E9" w14:paraId="034EDA00" w14:textId="77777777" w:rsidTr="000B0BB7">
        <w:trPr>
          <w:trHeight w:val="255"/>
        </w:trPr>
        <w:tc>
          <w:tcPr>
            <w:tcW w:w="679" w:type="dxa"/>
            <w:noWrap/>
          </w:tcPr>
          <w:p w14:paraId="6E394AFB" w14:textId="5FFACA04" w:rsidR="002C4A7D" w:rsidRPr="00AA22E9" w:rsidRDefault="002C4A7D" w:rsidP="002C4A7D">
            <w:r>
              <w:t>1.8</w:t>
            </w:r>
          </w:p>
        </w:tc>
        <w:tc>
          <w:tcPr>
            <w:tcW w:w="7259" w:type="dxa"/>
            <w:noWrap/>
          </w:tcPr>
          <w:p w14:paraId="26FE6B28" w14:textId="405A66C2" w:rsidR="002C4A7D" w:rsidRPr="00AA22E9" w:rsidRDefault="002C4A7D" w:rsidP="002C4A7D">
            <w:r w:rsidRPr="00AA22E9">
              <w:t xml:space="preserve">Construction of </w:t>
            </w:r>
            <w:r>
              <w:t>anchorage walls</w:t>
            </w:r>
            <w:r w:rsidR="00556E8C">
              <w:t>,</w:t>
            </w:r>
            <w:r>
              <w:t xml:space="preserve"> </w:t>
            </w:r>
            <w:r w:rsidR="00556E8C">
              <w:t xml:space="preserve">waling </w:t>
            </w:r>
            <w:r>
              <w:t>and tie rods</w:t>
            </w:r>
            <w:r w:rsidRPr="00AA22E9">
              <w:t xml:space="preserve"> 0-99m</w:t>
            </w:r>
          </w:p>
        </w:tc>
        <w:tc>
          <w:tcPr>
            <w:tcW w:w="1475" w:type="dxa"/>
            <w:noWrap/>
          </w:tcPr>
          <w:p w14:paraId="0961ADA2" w14:textId="77777777" w:rsidR="002C4A7D" w:rsidRPr="00AA22E9" w:rsidRDefault="002C4A7D" w:rsidP="002C4A7D"/>
        </w:tc>
      </w:tr>
      <w:tr w:rsidR="002C4A7D" w:rsidRPr="00AA22E9" w14:paraId="673F875C" w14:textId="77777777" w:rsidTr="000B0BB7">
        <w:trPr>
          <w:trHeight w:val="255"/>
        </w:trPr>
        <w:tc>
          <w:tcPr>
            <w:tcW w:w="679" w:type="dxa"/>
            <w:noWrap/>
          </w:tcPr>
          <w:p w14:paraId="2202DA75" w14:textId="1E0FE252" w:rsidR="002C4A7D" w:rsidRPr="00AA22E9" w:rsidRDefault="002C4A7D" w:rsidP="002C4A7D">
            <w:r>
              <w:t>1.9</w:t>
            </w:r>
          </w:p>
        </w:tc>
        <w:tc>
          <w:tcPr>
            <w:tcW w:w="7259" w:type="dxa"/>
            <w:noWrap/>
          </w:tcPr>
          <w:p w14:paraId="62837AB7" w14:textId="21B04481" w:rsidR="002C4A7D" w:rsidRPr="00AA22E9" w:rsidRDefault="002C4A7D" w:rsidP="002C4A7D">
            <w:r w:rsidRPr="00AA22E9">
              <w:t xml:space="preserve">Construction of </w:t>
            </w:r>
            <w:r>
              <w:t>anchorage walls</w:t>
            </w:r>
            <w:r w:rsidR="00556E8C">
              <w:t>, waling</w:t>
            </w:r>
            <w:r>
              <w:t xml:space="preserve"> and tie rods</w:t>
            </w:r>
            <w:r w:rsidRPr="00AA22E9">
              <w:t>; 100m to 199m</w:t>
            </w:r>
          </w:p>
        </w:tc>
        <w:tc>
          <w:tcPr>
            <w:tcW w:w="1475" w:type="dxa"/>
            <w:noWrap/>
          </w:tcPr>
          <w:p w14:paraId="6907B1DE" w14:textId="77777777" w:rsidR="002C4A7D" w:rsidRPr="00AA22E9" w:rsidRDefault="002C4A7D" w:rsidP="002C4A7D"/>
        </w:tc>
      </w:tr>
      <w:tr w:rsidR="002C4A7D" w:rsidRPr="00AA22E9" w14:paraId="0CB82F57" w14:textId="77777777" w:rsidTr="000B0BB7">
        <w:trPr>
          <w:trHeight w:val="255"/>
        </w:trPr>
        <w:tc>
          <w:tcPr>
            <w:tcW w:w="679" w:type="dxa"/>
            <w:noWrap/>
          </w:tcPr>
          <w:p w14:paraId="17BD85FA" w14:textId="604913B0" w:rsidR="002C4A7D" w:rsidRPr="00AA22E9" w:rsidRDefault="002C4A7D" w:rsidP="002C4A7D">
            <w:r>
              <w:t>1.10</w:t>
            </w:r>
          </w:p>
        </w:tc>
        <w:tc>
          <w:tcPr>
            <w:tcW w:w="7259" w:type="dxa"/>
            <w:noWrap/>
          </w:tcPr>
          <w:p w14:paraId="5CC98EA0" w14:textId="31FC3FD1" w:rsidR="002C4A7D" w:rsidRPr="00AA22E9" w:rsidRDefault="002C4A7D" w:rsidP="002C4A7D">
            <w:r w:rsidRPr="00AA22E9">
              <w:t xml:space="preserve">Construction of </w:t>
            </w:r>
            <w:r>
              <w:t>anchorage walls</w:t>
            </w:r>
            <w:r w:rsidR="00556E8C">
              <w:t>, waling</w:t>
            </w:r>
            <w:r>
              <w:t xml:space="preserve"> and tie rods</w:t>
            </w:r>
            <w:r w:rsidRPr="00AA22E9">
              <w:t>; 200m to 299m</w:t>
            </w:r>
          </w:p>
        </w:tc>
        <w:tc>
          <w:tcPr>
            <w:tcW w:w="1475" w:type="dxa"/>
            <w:noWrap/>
          </w:tcPr>
          <w:p w14:paraId="3B7182EA" w14:textId="77777777" w:rsidR="002C4A7D" w:rsidRPr="00AA22E9" w:rsidRDefault="002C4A7D" w:rsidP="002C4A7D"/>
        </w:tc>
      </w:tr>
      <w:tr w:rsidR="002C4A7D" w:rsidRPr="00AA22E9" w14:paraId="19B05F92" w14:textId="77777777" w:rsidTr="000B0BB7">
        <w:trPr>
          <w:trHeight w:val="255"/>
        </w:trPr>
        <w:tc>
          <w:tcPr>
            <w:tcW w:w="679" w:type="dxa"/>
            <w:noWrap/>
          </w:tcPr>
          <w:p w14:paraId="71064481" w14:textId="3263D584" w:rsidR="002C4A7D" w:rsidRPr="00AA22E9" w:rsidRDefault="002C4A7D" w:rsidP="002C4A7D">
            <w:r>
              <w:t>1.11</w:t>
            </w:r>
          </w:p>
        </w:tc>
        <w:tc>
          <w:tcPr>
            <w:tcW w:w="7259" w:type="dxa"/>
            <w:noWrap/>
          </w:tcPr>
          <w:p w14:paraId="187EFD01" w14:textId="7BB137A3" w:rsidR="002C4A7D" w:rsidRPr="00AA22E9" w:rsidRDefault="002C4A7D" w:rsidP="002C4A7D">
            <w:r w:rsidRPr="00AA22E9">
              <w:t xml:space="preserve">Construction of </w:t>
            </w:r>
            <w:r>
              <w:t>anchorage walls</w:t>
            </w:r>
            <w:r w:rsidR="00556E8C">
              <w:t>, waling</w:t>
            </w:r>
            <w:r>
              <w:t xml:space="preserve"> and tie rods</w:t>
            </w:r>
            <w:r w:rsidRPr="00AA22E9">
              <w:t>; 300m to 399m</w:t>
            </w:r>
          </w:p>
        </w:tc>
        <w:tc>
          <w:tcPr>
            <w:tcW w:w="1475" w:type="dxa"/>
            <w:noWrap/>
          </w:tcPr>
          <w:p w14:paraId="5ABCD7D1" w14:textId="77777777" w:rsidR="002C4A7D" w:rsidRPr="00AA22E9" w:rsidRDefault="002C4A7D" w:rsidP="002C4A7D"/>
        </w:tc>
      </w:tr>
      <w:tr w:rsidR="002C4A7D" w:rsidRPr="00AA22E9" w14:paraId="406C7B85" w14:textId="77777777" w:rsidTr="000B0BB7">
        <w:trPr>
          <w:trHeight w:val="255"/>
        </w:trPr>
        <w:tc>
          <w:tcPr>
            <w:tcW w:w="679" w:type="dxa"/>
            <w:noWrap/>
          </w:tcPr>
          <w:p w14:paraId="0A034F99" w14:textId="6389FF13" w:rsidR="002C4A7D" w:rsidRPr="00AA22E9" w:rsidRDefault="002C4A7D" w:rsidP="002C4A7D">
            <w:r>
              <w:t>1.12</w:t>
            </w:r>
          </w:p>
        </w:tc>
        <w:tc>
          <w:tcPr>
            <w:tcW w:w="7259" w:type="dxa"/>
            <w:noWrap/>
          </w:tcPr>
          <w:p w14:paraId="3C1165F7" w14:textId="2F0665F6" w:rsidR="002C4A7D" w:rsidRPr="00AA22E9" w:rsidRDefault="002C4A7D" w:rsidP="002C4A7D">
            <w:r w:rsidRPr="00AA22E9">
              <w:t xml:space="preserve">Construction of </w:t>
            </w:r>
            <w:r>
              <w:t>anchorage walls</w:t>
            </w:r>
            <w:r w:rsidR="00556E8C">
              <w:t>, waling</w:t>
            </w:r>
            <w:r>
              <w:t xml:space="preserve"> and tie rods</w:t>
            </w:r>
            <w:r w:rsidRPr="00AA22E9">
              <w:t xml:space="preserve">; 400m to </w:t>
            </w:r>
            <w:r>
              <w:t>end</w:t>
            </w:r>
          </w:p>
        </w:tc>
        <w:tc>
          <w:tcPr>
            <w:tcW w:w="1475" w:type="dxa"/>
            <w:noWrap/>
          </w:tcPr>
          <w:p w14:paraId="02819637" w14:textId="77777777" w:rsidR="002C4A7D" w:rsidRPr="00AA22E9" w:rsidRDefault="002C4A7D" w:rsidP="002C4A7D"/>
        </w:tc>
      </w:tr>
      <w:tr w:rsidR="002C4A7D" w:rsidRPr="00AA22E9" w14:paraId="106D2CA2" w14:textId="77777777" w:rsidTr="000B0BB7">
        <w:trPr>
          <w:trHeight w:val="255"/>
        </w:trPr>
        <w:tc>
          <w:tcPr>
            <w:tcW w:w="679" w:type="dxa"/>
            <w:noWrap/>
          </w:tcPr>
          <w:p w14:paraId="7269EAED" w14:textId="77777777" w:rsidR="002C4A7D" w:rsidRPr="00AA22E9" w:rsidRDefault="002C4A7D" w:rsidP="002C4A7D"/>
        </w:tc>
        <w:tc>
          <w:tcPr>
            <w:tcW w:w="7259" w:type="dxa"/>
            <w:noWrap/>
          </w:tcPr>
          <w:p w14:paraId="646672D1" w14:textId="59D67CBA" w:rsidR="002C4A7D" w:rsidRPr="00AA22E9" w:rsidRDefault="002C4A7D" w:rsidP="002C4A7D">
            <w:r w:rsidRPr="00AA22E9">
              <w:t>(Contractor to insert additional items based on preferred sequencing)</w:t>
            </w:r>
          </w:p>
        </w:tc>
        <w:tc>
          <w:tcPr>
            <w:tcW w:w="1475" w:type="dxa"/>
            <w:noWrap/>
          </w:tcPr>
          <w:p w14:paraId="494FAB58" w14:textId="77777777" w:rsidR="002C4A7D" w:rsidRPr="00AA22E9" w:rsidRDefault="002C4A7D" w:rsidP="002C4A7D"/>
        </w:tc>
      </w:tr>
      <w:tr w:rsidR="002C4A7D" w:rsidRPr="00AA22E9" w14:paraId="43C08DFE" w14:textId="77777777" w:rsidTr="000B0BB7">
        <w:trPr>
          <w:trHeight w:val="255"/>
        </w:trPr>
        <w:tc>
          <w:tcPr>
            <w:tcW w:w="679" w:type="dxa"/>
            <w:noWrap/>
          </w:tcPr>
          <w:p w14:paraId="16E413CA" w14:textId="77777777" w:rsidR="002C4A7D" w:rsidRPr="00AA22E9" w:rsidRDefault="002C4A7D" w:rsidP="002C4A7D"/>
        </w:tc>
        <w:tc>
          <w:tcPr>
            <w:tcW w:w="7259" w:type="dxa"/>
            <w:noWrap/>
          </w:tcPr>
          <w:p w14:paraId="46D7F4D7" w14:textId="77777777" w:rsidR="002C4A7D" w:rsidRPr="00AA22E9" w:rsidRDefault="002C4A7D" w:rsidP="002C4A7D"/>
        </w:tc>
        <w:tc>
          <w:tcPr>
            <w:tcW w:w="1475" w:type="dxa"/>
            <w:noWrap/>
          </w:tcPr>
          <w:p w14:paraId="65D8A861" w14:textId="77777777" w:rsidR="002C4A7D" w:rsidRPr="00AA22E9" w:rsidRDefault="002C4A7D" w:rsidP="002C4A7D"/>
        </w:tc>
      </w:tr>
      <w:tr w:rsidR="002C4A7D" w:rsidRPr="00AA22E9" w14:paraId="485CBCEE" w14:textId="77777777" w:rsidTr="000B0BB7">
        <w:trPr>
          <w:trHeight w:val="255"/>
        </w:trPr>
        <w:tc>
          <w:tcPr>
            <w:tcW w:w="679" w:type="dxa"/>
            <w:noWrap/>
          </w:tcPr>
          <w:p w14:paraId="1FE6406E" w14:textId="77777777" w:rsidR="002C4A7D" w:rsidRPr="00AA22E9" w:rsidRDefault="002C4A7D" w:rsidP="002C4A7D"/>
        </w:tc>
        <w:tc>
          <w:tcPr>
            <w:tcW w:w="7259" w:type="dxa"/>
            <w:noWrap/>
          </w:tcPr>
          <w:p w14:paraId="5F427DBF" w14:textId="46884389" w:rsidR="002C4A7D" w:rsidRPr="00FB1BDA" w:rsidRDefault="002C4A7D" w:rsidP="002C4A7D">
            <w:pPr>
              <w:rPr>
                <w:b/>
                <w:bCs/>
                <w:i/>
                <w:iCs/>
              </w:rPr>
            </w:pPr>
            <w:r w:rsidRPr="00FB1BDA">
              <w:rPr>
                <w:b/>
                <w:bCs/>
                <w:i/>
                <w:iCs/>
              </w:rPr>
              <w:t xml:space="preserve">Outbound Quay Wall Capping </w:t>
            </w:r>
            <w:r>
              <w:rPr>
                <w:b/>
                <w:bCs/>
                <w:i/>
                <w:iCs/>
              </w:rPr>
              <w:t>Beam, front STS crane rail beams</w:t>
            </w:r>
            <w:r w:rsidR="0016380E">
              <w:rPr>
                <w:b/>
                <w:bCs/>
                <w:i/>
                <w:iCs/>
              </w:rPr>
              <w:t>, cable slots</w:t>
            </w:r>
            <w:r w:rsidR="006378E7">
              <w:rPr>
                <w:b/>
                <w:bCs/>
                <w:i/>
                <w:iCs/>
              </w:rPr>
              <w:t xml:space="preserve">, </w:t>
            </w:r>
            <w:r w:rsidR="002156AB">
              <w:rPr>
                <w:b/>
                <w:bCs/>
                <w:i/>
                <w:iCs/>
              </w:rPr>
              <w:t>service</w:t>
            </w:r>
            <w:r>
              <w:rPr>
                <w:b/>
                <w:bCs/>
                <w:i/>
                <w:iCs/>
              </w:rPr>
              <w:t xml:space="preserve"> pits</w:t>
            </w:r>
            <w:r w:rsidR="006378E7">
              <w:rPr>
                <w:b/>
                <w:bCs/>
                <w:i/>
                <w:iCs/>
              </w:rPr>
              <w:t xml:space="preserve"> and kerbing</w:t>
            </w:r>
          </w:p>
        </w:tc>
        <w:tc>
          <w:tcPr>
            <w:tcW w:w="1475" w:type="dxa"/>
            <w:noWrap/>
          </w:tcPr>
          <w:p w14:paraId="14DEF4A9" w14:textId="77777777" w:rsidR="002C4A7D" w:rsidRPr="00AA22E9" w:rsidRDefault="002C4A7D" w:rsidP="002C4A7D"/>
        </w:tc>
      </w:tr>
      <w:tr w:rsidR="002C4A7D" w:rsidRPr="00AA22E9" w14:paraId="257CCE73" w14:textId="77777777" w:rsidTr="000B0BB7">
        <w:trPr>
          <w:trHeight w:val="255"/>
        </w:trPr>
        <w:tc>
          <w:tcPr>
            <w:tcW w:w="679" w:type="dxa"/>
            <w:noWrap/>
          </w:tcPr>
          <w:p w14:paraId="7E6F12C2" w14:textId="127476AC" w:rsidR="002C4A7D" w:rsidRPr="00AA22E9" w:rsidRDefault="002C4A7D" w:rsidP="002C4A7D">
            <w:r>
              <w:t>1.13</w:t>
            </w:r>
          </w:p>
        </w:tc>
        <w:tc>
          <w:tcPr>
            <w:tcW w:w="7259" w:type="dxa"/>
            <w:noWrap/>
          </w:tcPr>
          <w:p w14:paraId="062FA440" w14:textId="2C13CF10" w:rsidR="002C4A7D" w:rsidRPr="00AA22E9" w:rsidRDefault="002C4A7D" w:rsidP="002C4A7D">
            <w:r w:rsidRPr="00AA22E9">
              <w:t>Install capping beams, crane rail beam</w:t>
            </w:r>
            <w:r w:rsidR="0016380E">
              <w:t>, cable slots</w:t>
            </w:r>
            <w:r w:rsidR="006378E7">
              <w:t>,</w:t>
            </w:r>
            <w:r w:rsidRPr="00AA22E9">
              <w:t xml:space="preserve"> pits</w:t>
            </w:r>
            <w:r w:rsidR="006378E7">
              <w:t xml:space="preserve"> and kerbs</w:t>
            </w:r>
            <w:r w:rsidRPr="00AA22E9">
              <w:t xml:space="preserve"> 0</w:t>
            </w:r>
            <w:r w:rsidR="006378E7">
              <w:t xml:space="preserve"> to </w:t>
            </w:r>
            <w:r w:rsidRPr="00AA22E9">
              <w:t>99m</w:t>
            </w:r>
          </w:p>
        </w:tc>
        <w:tc>
          <w:tcPr>
            <w:tcW w:w="1475" w:type="dxa"/>
            <w:noWrap/>
          </w:tcPr>
          <w:p w14:paraId="6CBCE3D2" w14:textId="77777777" w:rsidR="002C4A7D" w:rsidRPr="00AA22E9" w:rsidRDefault="002C4A7D" w:rsidP="002C4A7D"/>
        </w:tc>
      </w:tr>
      <w:tr w:rsidR="002C4A7D" w:rsidRPr="00AA22E9" w14:paraId="7AB22840" w14:textId="77777777" w:rsidTr="000B0BB7">
        <w:trPr>
          <w:trHeight w:val="255"/>
        </w:trPr>
        <w:tc>
          <w:tcPr>
            <w:tcW w:w="679" w:type="dxa"/>
            <w:noWrap/>
          </w:tcPr>
          <w:p w14:paraId="78EB6C6F" w14:textId="1150E81C" w:rsidR="002C4A7D" w:rsidRPr="00AA22E9" w:rsidRDefault="002C4A7D" w:rsidP="002C4A7D">
            <w:r>
              <w:t>1.14</w:t>
            </w:r>
          </w:p>
        </w:tc>
        <w:tc>
          <w:tcPr>
            <w:tcW w:w="7259" w:type="dxa"/>
            <w:noWrap/>
          </w:tcPr>
          <w:p w14:paraId="7AABDE39" w14:textId="0379AD4F" w:rsidR="002C4A7D" w:rsidRPr="00AA22E9" w:rsidRDefault="002C4A7D" w:rsidP="002C4A7D">
            <w:r w:rsidRPr="00AA22E9">
              <w:t>Install capping beams, crane rail beam</w:t>
            </w:r>
            <w:r w:rsidR="0016380E">
              <w:t>, cable slots</w:t>
            </w:r>
            <w:r w:rsidR="006378E7">
              <w:t xml:space="preserve">, </w:t>
            </w:r>
            <w:r w:rsidRPr="00AA22E9">
              <w:t>pits</w:t>
            </w:r>
            <w:r w:rsidR="006378E7">
              <w:t xml:space="preserve"> and kerbs</w:t>
            </w:r>
            <w:r w:rsidRPr="00AA22E9">
              <w:t xml:space="preserve"> 10</w:t>
            </w:r>
            <w:r w:rsidR="006378E7">
              <w:t xml:space="preserve">0 to </w:t>
            </w:r>
            <w:r w:rsidRPr="00AA22E9">
              <w:t>199m</w:t>
            </w:r>
          </w:p>
        </w:tc>
        <w:tc>
          <w:tcPr>
            <w:tcW w:w="1475" w:type="dxa"/>
            <w:noWrap/>
          </w:tcPr>
          <w:p w14:paraId="2E79334F" w14:textId="77777777" w:rsidR="002C4A7D" w:rsidRPr="00AA22E9" w:rsidRDefault="002C4A7D" w:rsidP="002C4A7D"/>
        </w:tc>
      </w:tr>
      <w:tr w:rsidR="002C4A7D" w:rsidRPr="00AA22E9" w14:paraId="077ACD3B" w14:textId="77777777" w:rsidTr="000B0BB7">
        <w:trPr>
          <w:trHeight w:val="255"/>
        </w:trPr>
        <w:tc>
          <w:tcPr>
            <w:tcW w:w="679" w:type="dxa"/>
            <w:noWrap/>
          </w:tcPr>
          <w:p w14:paraId="76A5FD8D" w14:textId="6EFFF23B" w:rsidR="002C4A7D" w:rsidRPr="00AA22E9" w:rsidRDefault="002C4A7D" w:rsidP="002C4A7D">
            <w:r>
              <w:t>1.15</w:t>
            </w:r>
          </w:p>
        </w:tc>
        <w:tc>
          <w:tcPr>
            <w:tcW w:w="7259" w:type="dxa"/>
            <w:noWrap/>
          </w:tcPr>
          <w:p w14:paraId="58FCFCC9" w14:textId="5CB523B6" w:rsidR="002C4A7D" w:rsidRPr="00AA22E9" w:rsidRDefault="002C4A7D" w:rsidP="002C4A7D">
            <w:r w:rsidRPr="00AA22E9">
              <w:t>Install capping beams, crane rail beam</w:t>
            </w:r>
            <w:r w:rsidR="0016380E">
              <w:t>, cable slots</w:t>
            </w:r>
            <w:r w:rsidR="006378E7">
              <w:t>,</w:t>
            </w:r>
            <w:r w:rsidRPr="00AA22E9">
              <w:t xml:space="preserve"> pits</w:t>
            </w:r>
            <w:r w:rsidR="006378E7">
              <w:t xml:space="preserve"> and kerbs</w:t>
            </w:r>
            <w:r w:rsidRPr="00AA22E9">
              <w:t xml:space="preserve"> 200</w:t>
            </w:r>
            <w:r w:rsidR="006378E7">
              <w:t xml:space="preserve"> to </w:t>
            </w:r>
            <w:r w:rsidRPr="00AA22E9">
              <w:t>299m</w:t>
            </w:r>
          </w:p>
        </w:tc>
        <w:tc>
          <w:tcPr>
            <w:tcW w:w="1475" w:type="dxa"/>
            <w:noWrap/>
          </w:tcPr>
          <w:p w14:paraId="7C7AA0E1" w14:textId="77777777" w:rsidR="002C4A7D" w:rsidRPr="00AA22E9" w:rsidRDefault="002C4A7D" w:rsidP="002C4A7D"/>
        </w:tc>
      </w:tr>
      <w:tr w:rsidR="002C4A7D" w:rsidRPr="00AA22E9" w14:paraId="0D4694DE" w14:textId="77777777" w:rsidTr="000B0BB7">
        <w:trPr>
          <w:trHeight w:val="255"/>
        </w:trPr>
        <w:tc>
          <w:tcPr>
            <w:tcW w:w="679" w:type="dxa"/>
            <w:noWrap/>
          </w:tcPr>
          <w:p w14:paraId="046A5AE9" w14:textId="4270FCC6" w:rsidR="002C4A7D" w:rsidRPr="00AA22E9" w:rsidRDefault="002C4A7D" w:rsidP="002C4A7D">
            <w:r>
              <w:t>1.16</w:t>
            </w:r>
          </w:p>
        </w:tc>
        <w:tc>
          <w:tcPr>
            <w:tcW w:w="7259" w:type="dxa"/>
            <w:noWrap/>
          </w:tcPr>
          <w:p w14:paraId="7F2E5284" w14:textId="145DBE94" w:rsidR="002C4A7D" w:rsidRPr="00AA22E9" w:rsidRDefault="002C4A7D" w:rsidP="002C4A7D">
            <w:r w:rsidRPr="00AA22E9">
              <w:t>Install capping beams, crane rail beam</w:t>
            </w:r>
            <w:r w:rsidR="0016380E">
              <w:t>, cable slots</w:t>
            </w:r>
            <w:r w:rsidR="006378E7">
              <w:t xml:space="preserve">, </w:t>
            </w:r>
            <w:r w:rsidRPr="00AA22E9">
              <w:t>pits</w:t>
            </w:r>
            <w:r w:rsidR="006378E7">
              <w:t xml:space="preserve"> and kerbs</w:t>
            </w:r>
            <w:r w:rsidRPr="00AA22E9">
              <w:t xml:space="preserve"> 300</w:t>
            </w:r>
            <w:r w:rsidR="006378E7">
              <w:t xml:space="preserve"> to </w:t>
            </w:r>
            <w:r w:rsidRPr="00AA22E9">
              <w:t>399m</w:t>
            </w:r>
          </w:p>
        </w:tc>
        <w:tc>
          <w:tcPr>
            <w:tcW w:w="1475" w:type="dxa"/>
            <w:noWrap/>
          </w:tcPr>
          <w:p w14:paraId="2F2082CC" w14:textId="77777777" w:rsidR="002C4A7D" w:rsidRPr="00AA22E9" w:rsidRDefault="002C4A7D" w:rsidP="002C4A7D"/>
        </w:tc>
      </w:tr>
      <w:tr w:rsidR="002C4A7D" w:rsidRPr="00AA22E9" w14:paraId="2F77201D" w14:textId="77777777" w:rsidTr="000B0BB7">
        <w:trPr>
          <w:trHeight w:val="255"/>
        </w:trPr>
        <w:tc>
          <w:tcPr>
            <w:tcW w:w="679" w:type="dxa"/>
            <w:noWrap/>
          </w:tcPr>
          <w:p w14:paraId="47895AEB" w14:textId="63A7150A" w:rsidR="002C4A7D" w:rsidRPr="00AA22E9" w:rsidRDefault="002C4A7D" w:rsidP="002C4A7D">
            <w:r>
              <w:t>1.17</w:t>
            </w:r>
          </w:p>
        </w:tc>
        <w:tc>
          <w:tcPr>
            <w:tcW w:w="7259" w:type="dxa"/>
            <w:noWrap/>
          </w:tcPr>
          <w:p w14:paraId="7B71C8E7" w14:textId="7AA8D828" w:rsidR="002C4A7D" w:rsidRPr="00AA22E9" w:rsidRDefault="002C4A7D" w:rsidP="002C4A7D">
            <w:r w:rsidRPr="00AA22E9">
              <w:t>Install capping beams, crane rail beam</w:t>
            </w:r>
            <w:r w:rsidR="0016380E">
              <w:t>, cable slots</w:t>
            </w:r>
            <w:r w:rsidR="006378E7">
              <w:t xml:space="preserve">, </w:t>
            </w:r>
            <w:r w:rsidRPr="00AA22E9">
              <w:t>pits</w:t>
            </w:r>
            <w:r w:rsidR="006378E7">
              <w:t xml:space="preserve"> and kerbs</w:t>
            </w:r>
            <w:r w:rsidRPr="00AA22E9">
              <w:t xml:space="preserve"> 400</w:t>
            </w:r>
            <w:r>
              <w:t>m</w:t>
            </w:r>
            <w:r w:rsidR="006378E7">
              <w:t xml:space="preserve"> to </w:t>
            </w:r>
            <w:r>
              <w:t>end</w:t>
            </w:r>
          </w:p>
        </w:tc>
        <w:tc>
          <w:tcPr>
            <w:tcW w:w="1475" w:type="dxa"/>
            <w:noWrap/>
          </w:tcPr>
          <w:p w14:paraId="57353676" w14:textId="77777777" w:rsidR="002C4A7D" w:rsidRPr="00AA22E9" w:rsidRDefault="002C4A7D" w:rsidP="002C4A7D"/>
        </w:tc>
      </w:tr>
      <w:tr w:rsidR="002C4A7D" w:rsidRPr="00AA22E9" w14:paraId="54CF0135" w14:textId="77777777" w:rsidTr="000B0BB7">
        <w:trPr>
          <w:trHeight w:val="255"/>
        </w:trPr>
        <w:tc>
          <w:tcPr>
            <w:tcW w:w="679" w:type="dxa"/>
            <w:noWrap/>
          </w:tcPr>
          <w:p w14:paraId="6518C3A6" w14:textId="77777777" w:rsidR="002C4A7D" w:rsidRPr="00AA22E9" w:rsidRDefault="002C4A7D" w:rsidP="002C4A7D"/>
        </w:tc>
        <w:tc>
          <w:tcPr>
            <w:tcW w:w="7259" w:type="dxa"/>
            <w:noWrap/>
          </w:tcPr>
          <w:p w14:paraId="0216AFCB" w14:textId="2B38EF04" w:rsidR="002C4A7D" w:rsidRPr="00AA22E9" w:rsidRDefault="002C4A7D" w:rsidP="002C4A7D">
            <w:r w:rsidRPr="00AA22E9">
              <w:t>(Contractor to insert additional items based on preferred sequencing)</w:t>
            </w:r>
          </w:p>
        </w:tc>
        <w:tc>
          <w:tcPr>
            <w:tcW w:w="1475" w:type="dxa"/>
            <w:noWrap/>
          </w:tcPr>
          <w:p w14:paraId="3B62B538" w14:textId="77777777" w:rsidR="002C4A7D" w:rsidRPr="00AA22E9" w:rsidRDefault="002C4A7D" w:rsidP="002C4A7D"/>
        </w:tc>
      </w:tr>
      <w:tr w:rsidR="002C4A7D" w:rsidRPr="00AA22E9" w14:paraId="688BBBBF" w14:textId="77777777" w:rsidTr="000B0BB7">
        <w:trPr>
          <w:trHeight w:val="255"/>
        </w:trPr>
        <w:tc>
          <w:tcPr>
            <w:tcW w:w="679" w:type="dxa"/>
            <w:noWrap/>
          </w:tcPr>
          <w:p w14:paraId="534ED407" w14:textId="77777777" w:rsidR="002C4A7D" w:rsidRPr="00AA22E9" w:rsidRDefault="002C4A7D" w:rsidP="002C4A7D"/>
        </w:tc>
        <w:tc>
          <w:tcPr>
            <w:tcW w:w="7259" w:type="dxa"/>
            <w:noWrap/>
          </w:tcPr>
          <w:p w14:paraId="1228F566" w14:textId="6F0BEC2D" w:rsidR="002C4A7D" w:rsidRPr="00AA22E9" w:rsidRDefault="002C57F0" w:rsidP="002C57F0">
            <w:pPr>
              <w:jc w:val="right"/>
            </w:pPr>
            <w:r>
              <w:t>Carried Forward</w:t>
            </w:r>
          </w:p>
        </w:tc>
        <w:tc>
          <w:tcPr>
            <w:tcW w:w="1475" w:type="dxa"/>
            <w:noWrap/>
          </w:tcPr>
          <w:p w14:paraId="485B1043" w14:textId="77777777" w:rsidR="002C4A7D" w:rsidRPr="00AA22E9" w:rsidRDefault="002C4A7D" w:rsidP="002C4A7D"/>
        </w:tc>
      </w:tr>
      <w:tr w:rsidR="002C4A7D" w:rsidRPr="00AA22E9" w14:paraId="5B70F7F4" w14:textId="77777777" w:rsidTr="000B0BB7">
        <w:trPr>
          <w:trHeight w:val="255"/>
        </w:trPr>
        <w:tc>
          <w:tcPr>
            <w:tcW w:w="679" w:type="dxa"/>
            <w:noWrap/>
          </w:tcPr>
          <w:p w14:paraId="64A42FC2" w14:textId="77777777" w:rsidR="002C4A7D" w:rsidRPr="00AA22E9" w:rsidRDefault="002C4A7D" w:rsidP="002C4A7D"/>
        </w:tc>
        <w:tc>
          <w:tcPr>
            <w:tcW w:w="7259" w:type="dxa"/>
            <w:noWrap/>
          </w:tcPr>
          <w:p w14:paraId="09C91858" w14:textId="5F08A017" w:rsidR="002C4A7D" w:rsidRPr="00AA22E9" w:rsidRDefault="00922293" w:rsidP="00FB1BDA">
            <w:pPr>
              <w:jc w:val="right"/>
            </w:pPr>
            <w:r>
              <w:t>Brought forward</w:t>
            </w:r>
          </w:p>
        </w:tc>
        <w:tc>
          <w:tcPr>
            <w:tcW w:w="1475" w:type="dxa"/>
            <w:noWrap/>
          </w:tcPr>
          <w:p w14:paraId="02B7ACE8" w14:textId="77777777" w:rsidR="002C4A7D" w:rsidRPr="00AA22E9" w:rsidRDefault="002C4A7D" w:rsidP="002C4A7D"/>
        </w:tc>
      </w:tr>
      <w:tr w:rsidR="002C4A7D" w:rsidRPr="00AA22E9" w14:paraId="2D82E0E2" w14:textId="77777777" w:rsidTr="000B0BB7">
        <w:trPr>
          <w:trHeight w:val="255"/>
        </w:trPr>
        <w:tc>
          <w:tcPr>
            <w:tcW w:w="679" w:type="dxa"/>
            <w:noWrap/>
            <w:hideMark/>
          </w:tcPr>
          <w:p w14:paraId="4A9757AD" w14:textId="77777777" w:rsidR="002C4A7D" w:rsidRPr="00AA22E9" w:rsidRDefault="002C4A7D" w:rsidP="002C4A7D">
            <w:r w:rsidRPr="00AA22E9">
              <w:t> </w:t>
            </w:r>
          </w:p>
        </w:tc>
        <w:tc>
          <w:tcPr>
            <w:tcW w:w="7259" w:type="dxa"/>
            <w:noWrap/>
            <w:hideMark/>
          </w:tcPr>
          <w:p w14:paraId="2B0B7193" w14:textId="2A7E308F" w:rsidR="002C4A7D" w:rsidRPr="00AA22E9" w:rsidRDefault="002C4A7D" w:rsidP="002C4A7D">
            <w:r w:rsidRPr="00AA22E9">
              <w:t> </w:t>
            </w:r>
            <w:r w:rsidRPr="00A16298">
              <w:rPr>
                <w:b/>
                <w:bCs/>
                <w:i/>
                <w:iCs/>
              </w:rPr>
              <w:t xml:space="preserve">Outbound </w:t>
            </w:r>
            <w:r>
              <w:rPr>
                <w:b/>
                <w:bCs/>
                <w:i/>
                <w:iCs/>
              </w:rPr>
              <w:t>Quay Relieving Platform</w:t>
            </w:r>
            <w:r w:rsidR="00922293">
              <w:rPr>
                <w:b/>
                <w:bCs/>
                <w:i/>
                <w:iCs/>
              </w:rPr>
              <w:t xml:space="preserve"> </w:t>
            </w:r>
          </w:p>
        </w:tc>
        <w:tc>
          <w:tcPr>
            <w:tcW w:w="1475" w:type="dxa"/>
            <w:noWrap/>
            <w:hideMark/>
          </w:tcPr>
          <w:p w14:paraId="7110D331" w14:textId="77777777" w:rsidR="002C4A7D" w:rsidRPr="00AA22E9" w:rsidRDefault="002C4A7D" w:rsidP="002C4A7D">
            <w:r w:rsidRPr="00AA22E9">
              <w:t> </w:t>
            </w:r>
          </w:p>
        </w:tc>
      </w:tr>
      <w:tr w:rsidR="00922293" w:rsidRPr="00AA22E9" w14:paraId="22982822" w14:textId="77777777" w:rsidTr="000B0BB7">
        <w:trPr>
          <w:trHeight w:val="255"/>
        </w:trPr>
        <w:tc>
          <w:tcPr>
            <w:tcW w:w="679" w:type="dxa"/>
            <w:noWrap/>
          </w:tcPr>
          <w:p w14:paraId="7050FAA9" w14:textId="48A89A02" w:rsidR="00922293" w:rsidRPr="00AA22E9" w:rsidRDefault="00922293" w:rsidP="00922293">
            <w:r>
              <w:t>1.18</w:t>
            </w:r>
          </w:p>
        </w:tc>
        <w:tc>
          <w:tcPr>
            <w:tcW w:w="7259" w:type="dxa"/>
            <w:noWrap/>
          </w:tcPr>
          <w:p w14:paraId="6DAD1F4D" w14:textId="73DAE8F2" w:rsidR="00922293" w:rsidRPr="00AA22E9" w:rsidRDefault="00922293" w:rsidP="00922293">
            <w:r>
              <w:t xml:space="preserve">Piling for of relieving platform </w:t>
            </w:r>
            <w:r w:rsidRPr="00AA22E9">
              <w:t>0-99m</w:t>
            </w:r>
          </w:p>
        </w:tc>
        <w:tc>
          <w:tcPr>
            <w:tcW w:w="1475" w:type="dxa"/>
            <w:noWrap/>
          </w:tcPr>
          <w:p w14:paraId="2596BB32" w14:textId="77777777" w:rsidR="00922293" w:rsidRPr="00AA22E9" w:rsidRDefault="00922293" w:rsidP="00922293"/>
        </w:tc>
      </w:tr>
      <w:tr w:rsidR="00922293" w:rsidRPr="00AA22E9" w14:paraId="70FD117C" w14:textId="77777777" w:rsidTr="000B0BB7">
        <w:trPr>
          <w:trHeight w:val="255"/>
        </w:trPr>
        <w:tc>
          <w:tcPr>
            <w:tcW w:w="679" w:type="dxa"/>
            <w:noWrap/>
          </w:tcPr>
          <w:p w14:paraId="42487851" w14:textId="68B07731" w:rsidR="00922293" w:rsidRPr="00AA22E9" w:rsidRDefault="00922293" w:rsidP="00922293">
            <w:r>
              <w:t>1.19</w:t>
            </w:r>
          </w:p>
        </w:tc>
        <w:tc>
          <w:tcPr>
            <w:tcW w:w="7259" w:type="dxa"/>
            <w:noWrap/>
          </w:tcPr>
          <w:p w14:paraId="713C9EB4" w14:textId="7786207B" w:rsidR="00922293" w:rsidRPr="00AA22E9" w:rsidRDefault="00922293" w:rsidP="00922293">
            <w:r>
              <w:t>Piling for of relieving platform</w:t>
            </w:r>
            <w:r w:rsidRPr="00AA22E9">
              <w:t>; 100m to 199m</w:t>
            </w:r>
          </w:p>
        </w:tc>
        <w:tc>
          <w:tcPr>
            <w:tcW w:w="1475" w:type="dxa"/>
            <w:noWrap/>
          </w:tcPr>
          <w:p w14:paraId="3DA15315" w14:textId="77777777" w:rsidR="00922293" w:rsidRPr="00AA22E9" w:rsidRDefault="00922293" w:rsidP="00922293"/>
        </w:tc>
      </w:tr>
      <w:tr w:rsidR="00922293" w:rsidRPr="00AA22E9" w14:paraId="0E5B80E1" w14:textId="77777777" w:rsidTr="000B0BB7">
        <w:trPr>
          <w:trHeight w:val="255"/>
        </w:trPr>
        <w:tc>
          <w:tcPr>
            <w:tcW w:w="679" w:type="dxa"/>
            <w:noWrap/>
          </w:tcPr>
          <w:p w14:paraId="546E0696" w14:textId="61168A90" w:rsidR="00922293" w:rsidRPr="00AA22E9" w:rsidRDefault="00922293" w:rsidP="00922293">
            <w:r>
              <w:t>1.20</w:t>
            </w:r>
          </w:p>
        </w:tc>
        <w:tc>
          <w:tcPr>
            <w:tcW w:w="7259" w:type="dxa"/>
            <w:noWrap/>
          </w:tcPr>
          <w:p w14:paraId="1BFF7F69" w14:textId="00F81D64" w:rsidR="00922293" w:rsidRPr="00AA22E9" w:rsidRDefault="00922293" w:rsidP="00922293">
            <w:r>
              <w:t>Piling for of relieving platform</w:t>
            </w:r>
            <w:r w:rsidRPr="00AA22E9">
              <w:t>; 200m to 299m</w:t>
            </w:r>
          </w:p>
        </w:tc>
        <w:tc>
          <w:tcPr>
            <w:tcW w:w="1475" w:type="dxa"/>
            <w:noWrap/>
          </w:tcPr>
          <w:p w14:paraId="33C7AD98" w14:textId="77777777" w:rsidR="00922293" w:rsidRPr="00AA22E9" w:rsidRDefault="00922293" w:rsidP="00922293"/>
        </w:tc>
      </w:tr>
      <w:tr w:rsidR="00922293" w:rsidRPr="00AA22E9" w14:paraId="33AB8C86" w14:textId="77777777" w:rsidTr="000B0BB7">
        <w:trPr>
          <w:trHeight w:val="255"/>
        </w:trPr>
        <w:tc>
          <w:tcPr>
            <w:tcW w:w="679" w:type="dxa"/>
            <w:noWrap/>
          </w:tcPr>
          <w:p w14:paraId="676BF75A" w14:textId="19C6CAEE" w:rsidR="00922293" w:rsidRPr="00AA22E9" w:rsidRDefault="00922293" w:rsidP="00922293">
            <w:r>
              <w:t>1.21</w:t>
            </w:r>
          </w:p>
        </w:tc>
        <w:tc>
          <w:tcPr>
            <w:tcW w:w="7259" w:type="dxa"/>
            <w:noWrap/>
          </w:tcPr>
          <w:p w14:paraId="33FD19B4" w14:textId="160D8F3B" w:rsidR="00922293" w:rsidRPr="00AA22E9" w:rsidRDefault="00922293" w:rsidP="00922293">
            <w:r>
              <w:t>Piling for of relieving platform</w:t>
            </w:r>
            <w:r w:rsidRPr="00AA22E9">
              <w:t>; 300m to 399m</w:t>
            </w:r>
          </w:p>
        </w:tc>
        <w:tc>
          <w:tcPr>
            <w:tcW w:w="1475" w:type="dxa"/>
            <w:noWrap/>
          </w:tcPr>
          <w:p w14:paraId="0FCFD859" w14:textId="77777777" w:rsidR="00922293" w:rsidRPr="00AA22E9" w:rsidRDefault="00922293" w:rsidP="00922293"/>
        </w:tc>
      </w:tr>
      <w:tr w:rsidR="00922293" w:rsidRPr="00AA22E9" w14:paraId="58CC410E" w14:textId="77777777" w:rsidTr="000B0BB7">
        <w:trPr>
          <w:trHeight w:val="255"/>
        </w:trPr>
        <w:tc>
          <w:tcPr>
            <w:tcW w:w="679" w:type="dxa"/>
            <w:noWrap/>
          </w:tcPr>
          <w:p w14:paraId="4B47ED50" w14:textId="69888289" w:rsidR="00922293" w:rsidRPr="00AA22E9" w:rsidRDefault="00922293" w:rsidP="00922293">
            <w:r>
              <w:t>1.22</w:t>
            </w:r>
          </w:p>
        </w:tc>
        <w:tc>
          <w:tcPr>
            <w:tcW w:w="7259" w:type="dxa"/>
            <w:noWrap/>
          </w:tcPr>
          <w:p w14:paraId="2167EC9B" w14:textId="7598D0F3" w:rsidR="00922293" w:rsidRPr="00AA22E9" w:rsidRDefault="00922293" w:rsidP="00922293">
            <w:r>
              <w:t>Piling for of relieving platform</w:t>
            </w:r>
            <w:r w:rsidRPr="00AA22E9">
              <w:t xml:space="preserve">; 400m to </w:t>
            </w:r>
            <w:r>
              <w:t>end</w:t>
            </w:r>
          </w:p>
        </w:tc>
        <w:tc>
          <w:tcPr>
            <w:tcW w:w="1475" w:type="dxa"/>
            <w:noWrap/>
          </w:tcPr>
          <w:p w14:paraId="2AECC848" w14:textId="77777777" w:rsidR="00922293" w:rsidRPr="00AA22E9" w:rsidRDefault="00922293" w:rsidP="00922293"/>
        </w:tc>
      </w:tr>
      <w:tr w:rsidR="00922293" w:rsidRPr="00AA22E9" w14:paraId="71571F01" w14:textId="77777777" w:rsidTr="000B0BB7">
        <w:trPr>
          <w:trHeight w:val="255"/>
        </w:trPr>
        <w:tc>
          <w:tcPr>
            <w:tcW w:w="679" w:type="dxa"/>
            <w:noWrap/>
          </w:tcPr>
          <w:p w14:paraId="2EE89A31" w14:textId="77777777" w:rsidR="00922293" w:rsidRPr="00AA22E9" w:rsidRDefault="00922293" w:rsidP="00922293"/>
        </w:tc>
        <w:tc>
          <w:tcPr>
            <w:tcW w:w="7259" w:type="dxa"/>
            <w:noWrap/>
          </w:tcPr>
          <w:p w14:paraId="2C70170E" w14:textId="0B5CB87B" w:rsidR="00922293" w:rsidRPr="00AA22E9" w:rsidRDefault="00922293" w:rsidP="00922293">
            <w:r w:rsidRPr="00AA22E9">
              <w:t>(Contractor to insert additional items based on preferred sequencing)</w:t>
            </w:r>
          </w:p>
        </w:tc>
        <w:tc>
          <w:tcPr>
            <w:tcW w:w="1475" w:type="dxa"/>
            <w:noWrap/>
          </w:tcPr>
          <w:p w14:paraId="633131FA" w14:textId="77777777" w:rsidR="00922293" w:rsidRPr="00AA22E9" w:rsidRDefault="00922293" w:rsidP="00922293"/>
        </w:tc>
      </w:tr>
      <w:tr w:rsidR="00922293" w:rsidRPr="00AA22E9" w14:paraId="43C03E62" w14:textId="77777777" w:rsidTr="000B0BB7">
        <w:trPr>
          <w:trHeight w:val="255"/>
        </w:trPr>
        <w:tc>
          <w:tcPr>
            <w:tcW w:w="679" w:type="dxa"/>
            <w:noWrap/>
          </w:tcPr>
          <w:p w14:paraId="5B8664E9" w14:textId="77777777" w:rsidR="00922293" w:rsidRPr="00AA22E9" w:rsidRDefault="00922293" w:rsidP="00922293"/>
        </w:tc>
        <w:tc>
          <w:tcPr>
            <w:tcW w:w="7259" w:type="dxa"/>
            <w:noWrap/>
          </w:tcPr>
          <w:p w14:paraId="4DDA2CF0" w14:textId="77777777" w:rsidR="00922293" w:rsidRPr="00AA22E9" w:rsidRDefault="00922293" w:rsidP="00922293"/>
        </w:tc>
        <w:tc>
          <w:tcPr>
            <w:tcW w:w="1475" w:type="dxa"/>
            <w:noWrap/>
          </w:tcPr>
          <w:p w14:paraId="45FADB6A" w14:textId="77777777" w:rsidR="00922293" w:rsidRPr="00AA22E9" w:rsidRDefault="00922293" w:rsidP="00922293"/>
        </w:tc>
      </w:tr>
      <w:tr w:rsidR="00922293" w:rsidRPr="00AA22E9" w14:paraId="43911699" w14:textId="77777777" w:rsidTr="000B0BB7">
        <w:trPr>
          <w:trHeight w:val="255"/>
        </w:trPr>
        <w:tc>
          <w:tcPr>
            <w:tcW w:w="679" w:type="dxa"/>
            <w:noWrap/>
          </w:tcPr>
          <w:p w14:paraId="41261D61" w14:textId="77777777" w:rsidR="00922293" w:rsidRPr="00AA22E9" w:rsidRDefault="00922293" w:rsidP="00922293"/>
        </w:tc>
        <w:tc>
          <w:tcPr>
            <w:tcW w:w="7259" w:type="dxa"/>
            <w:noWrap/>
          </w:tcPr>
          <w:p w14:paraId="6E41DBAA" w14:textId="1476C97F" w:rsidR="00922293" w:rsidRPr="00FB1BDA" w:rsidRDefault="00922293" w:rsidP="00922293">
            <w:pPr>
              <w:rPr>
                <w:b/>
                <w:bCs/>
                <w:i/>
                <w:iCs/>
              </w:rPr>
            </w:pPr>
            <w:r w:rsidRPr="00FB1BDA">
              <w:rPr>
                <w:b/>
                <w:bCs/>
                <w:i/>
                <w:iCs/>
              </w:rPr>
              <w:t>Outbound Quay Relieving Platform Deck</w:t>
            </w:r>
          </w:p>
        </w:tc>
        <w:tc>
          <w:tcPr>
            <w:tcW w:w="1475" w:type="dxa"/>
            <w:noWrap/>
          </w:tcPr>
          <w:p w14:paraId="6F950942" w14:textId="77777777" w:rsidR="00922293" w:rsidRPr="00AA22E9" w:rsidRDefault="00922293" w:rsidP="00922293"/>
        </w:tc>
      </w:tr>
      <w:tr w:rsidR="00922293" w:rsidRPr="00AA22E9" w14:paraId="6972FB67" w14:textId="77777777" w:rsidTr="000B0BB7">
        <w:trPr>
          <w:trHeight w:val="255"/>
        </w:trPr>
        <w:tc>
          <w:tcPr>
            <w:tcW w:w="679" w:type="dxa"/>
            <w:noWrap/>
          </w:tcPr>
          <w:p w14:paraId="55A41BF1" w14:textId="6026610D" w:rsidR="00922293" w:rsidRPr="00AA22E9" w:rsidRDefault="00922293" w:rsidP="00922293">
            <w:r>
              <w:t>1.23</w:t>
            </w:r>
          </w:p>
        </w:tc>
        <w:tc>
          <w:tcPr>
            <w:tcW w:w="7259" w:type="dxa"/>
            <w:noWrap/>
          </w:tcPr>
          <w:p w14:paraId="13D0E32A" w14:textId="245C3455" w:rsidR="00922293" w:rsidRPr="00AA22E9" w:rsidRDefault="00922293" w:rsidP="00922293">
            <w:r>
              <w:t>Construction of concrete platforms and rear STS crane beam</w:t>
            </w:r>
            <w:r w:rsidR="002156AB">
              <w:t xml:space="preserve"> 0-99m</w:t>
            </w:r>
          </w:p>
        </w:tc>
        <w:tc>
          <w:tcPr>
            <w:tcW w:w="1475" w:type="dxa"/>
            <w:noWrap/>
          </w:tcPr>
          <w:p w14:paraId="4FA78A57" w14:textId="77777777" w:rsidR="00922293" w:rsidRPr="00AA22E9" w:rsidRDefault="00922293" w:rsidP="00922293"/>
        </w:tc>
      </w:tr>
      <w:tr w:rsidR="002156AB" w:rsidRPr="00AA22E9" w14:paraId="1D7EC332" w14:textId="77777777" w:rsidTr="00D11F86">
        <w:trPr>
          <w:trHeight w:val="255"/>
        </w:trPr>
        <w:tc>
          <w:tcPr>
            <w:tcW w:w="679" w:type="dxa"/>
            <w:noWrap/>
          </w:tcPr>
          <w:p w14:paraId="7B23896A" w14:textId="5F4CE055" w:rsidR="002156AB" w:rsidRPr="00AA22E9" w:rsidRDefault="008A0A3A" w:rsidP="002156AB">
            <w:r>
              <w:t>1.24</w:t>
            </w:r>
          </w:p>
        </w:tc>
        <w:tc>
          <w:tcPr>
            <w:tcW w:w="7259" w:type="dxa"/>
            <w:noWrap/>
            <w:vAlign w:val="top"/>
          </w:tcPr>
          <w:p w14:paraId="1D5B9009" w14:textId="570E9B69" w:rsidR="002156AB" w:rsidRPr="00AA22E9" w:rsidRDefault="002156AB" w:rsidP="002156AB">
            <w:r w:rsidRPr="008B0549">
              <w:t xml:space="preserve">Construction of concrete platforms and rear STS crane beam </w:t>
            </w:r>
            <w:r>
              <w:t>10</w:t>
            </w:r>
            <w:r w:rsidRPr="008B0549">
              <w:t>0-</w:t>
            </w:r>
            <w:r>
              <w:t>1</w:t>
            </w:r>
            <w:r w:rsidRPr="008B0549">
              <w:t>99m</w:t>
            </w:r>
          </w:p>
        </w:tc>
        <w:tc>
          <w:tcPr>
            <w:tcW w:w="1475" w:type="dxa"/>
            <w:noWrap/>
          </w:tcPr>
          <w:p w14:paraId="5CB16BBB" w14:textId="77777777" w:rsidR="002156AB" w:rsidRPr="00AA22E9" w:rsidRDefault="002156AB" w:rsidP="002156AB"/>
        </w:tc>
      </w:tr>
      <w:tr w:rsidR="002156AB" w:rsidRPr="00AA22E9" w14:paraId="2CE74CCD" w14:textId="77777777" w:rsidTr="00D11F86">
        <w:trPr>
          <w:trHeight w:val="255"/>
        </w:trPr>
        <w:tc>
          <w:tcPr>
            <w:tcW w:w="679" w:type="dxa"/>
            <w:noWrap/>
          </w:tcPr>
          <w:p w14:paraId="3D4DA2CE" w14:textId="1E18F5D3" w:rsidR="002156AB" w:rsidRPr="00AA22E9" w:rsidRDefault="008A0A3A" w:rsidP="002156AB">
            <w:r>
              <w:t>1.25</w:t>
            </w:r>
          </w:p>
        </w:tc>
        <w:tc>
          <w:tcPr>
            <w:tcW w:w="7259" w:type="dxa"/>
            <w:noWrap/>
            <w:vAlign w:val="top"/>
          </w:tcPr>
          <w:p w14:paraId="666B91EC" w14:textId="6203456D" w:rsidR="002156AB" w:rsidRPr="00AA22E9" w:rsidRDefault="002156AB" w:rsidP="002156AB">
            <w:r w:rsidRPr="008B0549">
              <w:t xml:space="preserve">Construction of concrete platforms and rear STS crane beam </w:t>
            </w:r>
            <w:r>
              <w:t>20</w:t>
            </w:r>
            <w:r w:rsidRPr="008B0549">
              <w:t>0-</w:t>
            </w:r>
            <w:r>
              <w:t>2</w:t>
            </w:r>
            <w:r w:rsidRPr="008B0549">
              <w:t>99m</w:t>
            </w:r>
          </w:p>
        </w:tc>
        <w:tc>
          <w:tcPr>
            <w:tcW w:w="1475" w:type="dxa"/>
            <w:noWrap/>
          </w:tcPr>
          <w:p w14:paraId="47CA09D0" w14:textId="77777777" w:rsidR="002156AB" w:rsidRPr="00AA22E9" w:rsidRDefault="002156AB" w:rsidP="002156AB"/>
        </w:tc>
      </w:tr>
      <w:tr w:rsidR="002156AB" w:rsidRPr="00AA22E9" w14:paraId="54926998" w14:textId="77777777" w:rsidTr="00D11F86">
        <w:trPr>
          <w:trHeight w:val="255"/>
        </w:trPr>
        <w:tc>
          <w:tcPr>
            <w:tcW w:w="679" w:type="dxa"/>
            <w:noWrap/>
          </w:tcPr>
          <w:p w14:paraId="407A1EF4" w14:textId="50318FF5" w:rsidR="002156AB" w:rsidRPr="00AA22E9" w:rsidRDefault="008A0A3A" w:rsidP="002156AB">
            <w:r>
              <w:t>1.26</w:t>
            </w:r>
          </w:p>
        </w:tc>
        <w:tc>
          <w:tcPr>
            <w:tcW w:w="7259" w:type="dxa"/>
            <w:noWrap/>
            <w:vAlign w:val="top"/>
          </w:tcPr>
          <w:p w14:paraId="28023F3F" w14:textId="32E4EFEB" w:rsidR="002156AB" w:rsidRPr="00AA22E9" w:rsidRDefault="002156AB" w:rsidP="002156AB">
            <w:r w:rsidRPr="008B0549">
              <w:t xml:space="preserve">Construction of concrete platforms and rear STS crane beam </w:t>
            </w:r>
            <w:r>
              <w:t>30</w:t>
            </w:r>
            <w:r w:rsidRPr="008B0549">
              <w:t>0-</w:t>
            </w:r>
            <w:r>
              <w:t>3</w:t>
            </w:r>
            <w:r w:rsidRPr="008B0549">
              <w:t>99m</w:t>
            </w:r>
          </w:p>
        </w:tc>
        <w:tc>
          <w:tcPr>
            <w:tcW w:w="1475" w:type="dxa"/>
            <w:noWrap/>
          </w:tcPr>
          <w:p w14:paraId="79412E19" w14:textId="77777777" w:rsidR="002156AB" w:rsidRPr="00AA22E9" w:rsidRDefault="002156AB" w:rsidP="002156AB"/>
        </w:tc>
      </w:tr>
      <w:tr w:rsidR="002156AB" w:rsidRPr="00AA22E9" w14:paraId="0F2CB38C" w14:textId="77777777" w:rsidTr="00D11F86">
        <w:trPr>
          <w:trHeight w:val="255"/>
        </w:trPr>
        <w:tc>
          <w:tcPr>
            <w:tcW w:w="679" w:type="dxa"/>
            <w:noWrap/>
          </w:tcPr>
          <w:p w14:paraId="37FF80F0" w14:textId="16D605A0" w:rsidR="002156AB" w:rsidRPr="00AA22E9" w:rsidRDefault="008A0A3A" w:rsidP="002156AB">
            <w:r>
              <w:t>1.27</w:t>
            </w:r>
          </w:p>
        </w:tc>
        <w:tc>
          <w:tcPr>
            <w:tcW w:w="7259" w:type="dxa"/>
            <w:noWrap/>
            <w:vAlign w:val="top"/>
          </w:tcPr>
          <w:p w14:paraId="6002378D" w14:textId="038F785D" w:rsidR="002156AB" w:rsidRPr="00AA22E9" w:rsidRDefault="002156AB" w:rsidP="002156AB">
            <w:r w:rsidRPr="008B0549">
              <w:t xml:space="preserve">Construction of concrete platforms and rear STS crane beam </w:t>
            </w:r>
            <w:r>
              <w:t>40</w:t>
            </w:r>
            <w:r w:rsidRPr="008B0549">
              <w:t>0m</w:t>
            </w:r>
            <w:r>
              <w:t>-end</w:t>
            </w:r>
          </w:p>
        </w:tc>
        <w:tc>
          <w:tcPr>
            <w:tcW w:w="1475" w:type="dxa"/>
            <w:noWrap/>
          </w:tcPr>
          <w:p w14:paraId="5019F72F" w14:textId="77777777" w:rsidR="002156AB" w:rsidRPr="00AA22E9" w:rsidRDefault="002156AB" w:rsidP="002156AB"/>
        </w:tc>
      </w:tr>
      <w:tr w:rsidR="00922293" w:rsidRPr="00AA22E9" w14:paraId="22F66D91" w14:textId="77777777" w:rsidTr="000B0BB7">
        <w:trPr>
          <w:trHeight w:val="255"/>
        </w:trPr>
        <w:tc>
          <w:tcPr>
            <w:tcW w:w="679" w:type="dxa"/>
            <w:noWrap/>
          </w:tcPr>
          <w:p w14:paraId="40F0C3CC" w14:textId="141E247B" w:rsidR="00922293" w:rsidRPr="00AA22E9" w:rsidRDefault="00922293" w:rsidP="00922293"/>
        </w:tc>
        <w:tc>
          <w:tcPr>
            <w:tcW w:w="7259" w:type="dxa"/>
            <w:noWrap/>
          </w:tcPr>
          <w:p w14:paraId="6F943CF4" w14:textId="11159155" w:rsidR="00922293" w:rsidRPr="00AA22E9" w:rsidRDefault="002156AB" w:rsidP="00922293">
            <w:r w:rsidRPr="00AA22E9">
              <w:t>(Contractor to insert additional items based on preferred sequencing)</w:t>
            </w:r>
          </w:p>
        </w:tc>
        <w:tc>
          <w:tcPr>
            <w:tcW w:w="1475" w:type="dxa"/>
            <w:noWrap/>
          </w:tcPr>
          <w:p w14:paraId="24F3404C" w14:textId="77777777" w:rsidR="00922293" w:rsidRPr="00AA22E9" w:rsidRDefault="00922293" w:rsidP="00922293"/>
        </w:tc>
      </w:tr>
      <w:tr w:rsidR="00922293" w:rsidRPr="00AA22E9" w14:paraId="36B7341F" w14:textId="77777777" w:rsidTr="000B0BB7">
        <w:trPr>
          <w:trHeight w:val="255"/>
        </w:trPr>
        <w:tc>
          <w:tcPr>
            <w:tcW w:w="679" w:type="dxa"/>
            <w:noWrap/>
          </w:tcPr>
          <w:p w14:paraId="487CA49F" w14:textId="77777777" w:rsidR="00922293" w:rsidRPr="00AA22E9" w:rsidRDefault="00922293" w:rsidP="00922293"/>
        </w:tc>
        <w:tc>
          <w:tcPr>
            <w:tcW w:w="7259" w:type="dxa"/>
            <w:noWrap/>
          </w:tcPr>
          <w:p w14:paraId="70C4304A" w14:textId="77777777" w:rsidR="00922293" w:rsidRPr="00AA22E9" w:rsidRDefault="00922293" w:rsidP="00922293"/>
        </w:tc>
        <w:tc>
          <w:tcPr>
            <w:tcW w:w="1475" w:type="dxa"/>
            <w:noWrap/>
          </w:tcPr>
          <w:p w14:paraId="317D807E" w14:textId="77777777" w:rsidR="00922293" w:rsidRPr="00AA22E9" w:rsidRDefault="00922293" w:rsidP="00922293"/>
        </w:tc>
      </w:tr>
      <w:tr w:rsidR="00922293" w:rsidRPr="00AA22E9" w14:paraId="683403F9" w14:textId="77777777" w:rsidTr="000B0BB7">
        <w:trPr>
          <w:trHeight w:val="255"/>
        </w:trPr>
        <w:tc>
          <w:tcPr>
            <w:tcW w:w="679" w:type="dxa"/>
            <w:noWrap/>
          </w:tcPr>
          <w:p w14:paraId="2D5754A4" w14:textId="77777777" w:rsidR="00922293" w:rsidRPr="00FB1BDA" w:rsidRDefault="00922293" w:rsidP="00922293">
            <w:pPr>
              <w:rPr>
                <w:b/>
                <w:bCs/>
                <w:i/>
                <w:iCs/>
              </w:rPr>
            </w:pPr>
          </w:p>
        </w:tc>
        <w:tc>
          <w:tcPr>
            <w:tcW w:w="7259" w:type="dxa"/>
            <w:noWrap/>
          </w:tcPr>
          <w:p w14:paraId="0A56E715" w14:textId="337D2D0E" w:rsidR="00922293" w:rsidRPr="00FB1BDA" w:rsidRDefault="008A0A3A" w:rsidP="00922293">
            <w:pPr>
              <w:rPr>
                <w:b/>
                <w:bCs/>
                <w:i/>
                <w:iCs/>
              </w:rPr>
            </w:pPr>
            <w:r w:rsidRPr="00FB1BDA">
              <w:rPr>
                <w:b/>
                <w:bCs/>
                <w:i/>
                <w:iCs/>
              </w:rPr>
              <w:t>Outbound Quay Equipment and Furniture</w:t>
            </w:r>
            <w:r>
              <w:rPr>
                <w:b/>
                <w:bCs/>
                <w:i/>
                <w:iCs/>
              </w:rPr>
              <w:t xml:space="preserve"> (Supply and installation)</w:t>
            </w:r>
          </w:p>
        </w:tc>
        <w:tc>
          <w:tcPr>
            <w:tcW w:w="1475" w:type="dxa"/>
            <w:noWrap/>
          </w:tcPr>
          <w:p w14:paraId="42EBB964" w14:textId="77777777" w:rsidR="00922293" w:rsidRPr="00AA22E9" w:rsidRDefault="00922293" w:rsidP="00922293"/>
        </w:tc>
      </w:tr>
      <w:tr w:rsidR="00922293" w:rsidRPr="00AA22E9" w14:paraId="0DCB230C" w14:textId="77777777" w:rsidTr="000B0BB7">
        <w:trPr>
          <w:trHeight w:val="255"/>
        </w:trPr>
        <w:tc>
          <w:tcPr>
            <w:tcW w:w="679" w:type="dxa"/>
            <w:noWrap/>
          </w:tcPr>
          <w:p w14:paraId="1B58CA0A" w14:textId="6C147190" w:rsidR="00922293" w:rsidRPr="00AA22E9" w:rsidRDefault="008A0A3A" w:rsidP="00922293">
            <w:r>
              <w:t>1.28</w:t>
            </w:r>
          </w:p>
        </w:tc>
        <w:tc>
          <w:tcPr>
            <w:tcW w:w="7259" w:type="dxa"/>
            <w:noWrap/>
          </w:tcPr>
          <w:p w14:paraId="384BAFB5" w14:textId="3FF70376" w:rsidR="00922293" w:rsidRPr="00AA22E9" w:rsidRDefault="008A0A3A" w:rsidP="00922293">
            <w:r>
              <w:t xml:space="preserve">Bollards </w:t>
            </w:r>
          </w:p>
        </w:tc>
        <w:tc>
          <w:tcPr>
            <w:tcW w:w="1475" w:type="dxa"/>
            <w:noWrap/>
          </w:tcPr>
          <w:p w14:paraId="4AA096EF" w14:textId="77777777" w:rsidR="00922293" w:rsidRPr="00AA22E9" w:rsidRDefault="00922293" w:rsidP="00922293"/>
        </w:tc>
      </w:tr>
      <w:tr w:rsidR="00922293" w:rsidRPr="00AA22E9" w14:paraId="09ADCED1" w14:textId="77777777" w:rsidTr="000B0BB7">
        <w:trPr>
          <w:trHeight w:val="255"/>
        </w:trPr>
        <w:tc>
          <w:tcPr>
            <w:tcW w:w="679" w:type="dxa"/>
            <w:noWrap/>
          </w:tcPr>
          <w:p w14:paraId="450C3D21" w14:textId="494487A8" w:rsidR="00922293" w:rsidRPr="00AA22E9" w:rsidRDefault="008A0A3A" w:rsidP="00922293">
            <w:r>
              <w:t>1.29</w:t>
            </w:r>
          </w:p>
        </w:tc>
        <w:tc>
          <w:tcPr>
            <w:tcW w:w="7259" w:type="dxa"/>
            <w:noWrap/>
          </w:tcPr>
          <w:p w14:paraId="0191F68E" w14:textId="56704CD4" w:rsidR="00922293" w:rsidRPr="00AA22E9" w:rsidRDefault="008A0A3A" w:rsidP="00922293">
            <w:r>
              <w:t>Fenders</w:t>
            </w:r>
          </w:p>
        </w:tc>
        <w:tc>
          <w:tcPr>
            <w:tcW w:w="1475" w:type="dxa"/>
            <w:noWrap/>
          </w:tcPr>
          <w:p w14:paraId="57AC57B6" w14:textId="77777777" w:rsidR="00922293" w:rsidRPr="00AA22E9" w:rsidRDefault="00922293" w:rsidP="00922293"/>
        </w:tc>
      </w:tr>
      <w:tr w:rsidR="00922293" w:rsidRPr="00AA22E9" w14:paraId="1DC86960" w14:textId="77777777" w:rsidTr="000B0BB7">
        <w:trPr>
          <w:trHeight w:val="255"/>
        </w:trPr>
        <w:tc>
          <w:tcPr>
            <w:tcW w:w="679" w:type="dxa"/>
            <w:noWrap/>
          </w:tcPr>
          <w:p w14:paraId="1E9A17FE" w14:textId="6CB16D9A" w:rsidR="00922293" w:rsidRPr="00AA22E9" w:rsidRDefault="008A0A3A" w:rsidP="00922293">
            <w:r>
              <w:t>1.30</w:t>
            </w:r>
          </w:p>
        </w:tc>
        <w:tc>
          <w:tcPr>
            <w:tcW w:w="7259" w:type="dxa"/>
            <w:noWrap/>
          </w:tcPr>
          <w:p w14:paraId="18973E72" w14:textId="64C44787" w:rsidR="00922293" w:rsidRPr="00AA22E9" w:rsidRDefault="008A0A3A" w:rsidP="00922293">
            <w:r>
              <w:t>Ladders</w:t>
            </w:r>
          </w:p>
        </w:tc>
        <w:tc>
          <w:tcPr>
            <w:tcW w:w="1475" w:type="dxa"/>
            <w:noWrap/>
          </w:tcPr>
          <w:p w14:paraId="7D4366B7" w14:textId="77777777" w:rsidR="00922293" w:rsidRPr="00AA22E9" w:rsidRDefault="00922293" w:rsidP="00922293"/>
        </w:tc>
      </w:tr>
      <w:tr w:rsidR="00922293" w:rsidRPr="00AA22E9" w14:paraId="349A8A55" w14:textId="77777777" w:rsidTr="000B0BB7">
        <w:trPr>
          <w:trHeight w:val="255"/>
        </w:trPr>
        <w:tc>
          <w:tcPr>
            <w:tcW w:w="679" w:type="dxa"/>
            <w:noWrap/>
          </w:tcPr>
          <w:p w14:paraId="2C7F5B1F" w14:textId="60A4D986" w:rsidR="00922293" w:rsidRPr="00AA22E9" w:rsidRDefault="008A0A3A" w:rsidP="00922293">
            <w:r>
              <w:t>1.31</w:t>
            </w:r>
          </w:p>
        </w:tc>
        <w:tc>
          <w:tcPr>
            <w:tcW w:w="7259" w:type="dxa"/>
            <w:noWrap/>
          </w:tcPr>
          <w:p w14:paraId="2CD78689" w14:textId="034D5DC1" w:rsidR="00922293" w:rsidRPr="00AA22E9" w:rsidRDefault="008A0A3A" w:rsidP="00922293">
            <w:r>
              <w:t>Berthing Aid System</w:t>
            </w:r>
          </w:p>
        </w:tc>
        <w:tc>
          <w:tcPr>
            <w:tcW w:w="1475" w:type="dxa"/>
            <w:noWrap/>
          </w:tcPr>
          <w:p w14:paraId="6350FA2D" w14:textId="77777777" w:rsidR="00922293" w:rsidRPr="00AA22E9" w:rsidRDefault="00922293" w:rsidP="00922293"/>
        </w:tc>
      </w:tr>
      <w:tr w:rsidR="008A0A3A" w:rsidRPr="00AA22E9" w14:paraId="1994AC47" w14:textId="77777777" w:rsidTr="000B0BB7">
        <w:trPr>
          <w:trHeight w:val="255"/>
        </w:trPr>
        <w:tc>
          <w:tcPr>
            <w:tcW w:w="679" w:type="dxa"/>
            <w:noWrap/>
          </w:tcPr>
          <w:p w14:paraId="6C133B3D" w14:textId="1D0F92D1" w:rsidR="008A0A3A" w:rsidRPr="00AA22E9" w:rsidRDefault="008A0A3A" w:rsidP="00922293">
            <w:r>
              <w:t>1.32</w:t>
            </w:r>
          </w:p>
        </w:tc>
        <w:tc>
          <w:tcPr>
            <w:tcW w:w="7259" w:type="dxa"/>
            <w:noWrap/>
          </w:tcPr>
          <w:p w14:paraId="38D482A7" w14:textId="1D828F0A" w:rsidR="008A0A3A" w:rsidRPr="00AA22E9" w:rsidRDefault="008A0A3A" w:rsidP="00922293">
            <w:r>
              <w:t>Navigation sign boards</w:t>
            </w:r>
          </w:p>
        </w:tc>
        <w:tc>
          <w:tcPr>
            <w:tcW w:w="1475" w:type="dxa"/>
            <w:noWrap/>
          </w:tcPr>
          <w:p w14:paraId="4BA5254C" w14:textId="77777777" w:rsidR="008A0A3A" w:rsidRPr="00AA22E9" w:rsidRDefault="008A0A3A" w:rsidP="00922293"/>
        </w:tc>
      </w:tr>
      <w:tr w:rsidR="008A0A3A" w:rsidRPr="00AA22E9" w14:paraId="5348D30C" w14:textId="77777777" w:rsidTr="000B0BB7">
        <w:trPr>
          <w:trHeight w:val="255"/>
        </w:trPr>
        <w:tc>
          <w:tcPr>
            <w:tcW w:w="679" w:type="dxa"/>
            <w:noWrap/>
          </w:tcPr>
          <w:p w14:paraId="6BAE5D8E" w14:textId="5D7DA6B7" w:rsidR="008A0A3A" w:rsidRPr="00AA22E9" w:rsidRDefault="008A0A3A" w:rsidP="00922293">
            <w:r>
              <w:t>1.32</w:t>
            </w:r>
          </w:p>
        </w:tc>
        <w:tc>
          <w:tcPr>
            <w:tcW w:w="7259" w:type="dxa"/>
            <w:noWrap/>
          </w:tcPr>
          <w:p w14:paraId="1B480361" w14:textId="10914D4B" w:rsidR="008A0A3A" w:rsidRPr="00AA22E9" w:rsidRDefault="008A0A3A" w:rsidP="00922293">
            <w:r>
              <w:t>Navigation lights</w:t>
            </w:r>
          </w:p>
        </w:tc>
        <w:tc>
          <w:tcPr>
            <w:tcW w:w="1475" w:type="dxa"/>
            <w:noWrap/>
          </w:tcPr>
          <w:p w14:paraId="34B65E34" w14:textId="77777777" w:rsidR="008A0A3A" w:rsidRPr="00AA22E9" w:rsidRDefault="008A0A3A" w:rsidP="00922293"/>
        </w:tc>
      </w:tr>
      <w:tr w:rsidR="008A0A3A" w:rsidRPr="00AA22E9" w14:paraId="1CE7B7AE" w14:textId="77777777" w:rsidTr="000B0BB7">
        <w:trPr>
          <w:trHeight w:val="255"/>
        </w:trPr>
        <w:tc>
          <w:tcPr>
            <w:tcW w:w="679" w:type="dxa"/>
            <w:noWrap/>
          </w:tcPr>
          <w:p w14:paraId="43B856B8" w14:textId="6D38ED83" w:rsidR="008A0A3A" w:rsidRPr="00AA22E9" w:rsidRDefault="008A0A3A" w:rsidP="00922293"/>
        </w:tc>
        <w:tc>
          <w:tcPr>
            <w:tcW w:w="7259" w:type="dxa"/>
            <w:noWrap/>
          </w:tcPr>
          <w:p w14:paraId="11E39F72" w14:textId="77777777" w:rsidR="008A0A3A" w:rsidRPr="00AA22E9" w:rsidRDefault="008A0A3A" w:rsidP="00922293"/>
        </w:tc>
        <w:tc>
          <w:tcPr>
            <w:tcW w:w="1475" w:type="dxa"/>
            <w:noWrap/>
          </w:tcPr>
          <w:p w14:paraId="6468A0A5" w14:textId="77777777" w:rsidR="008A0A3A" w:rsidRPr="00AA22E9" w:rsidRDefault="008A0A3A" w:rsidP="00922293"/>
        </w:tc>
      </w:tr>
      <w:tr w:rsidR="008A0A3A" w:rsidRPr="00AA22E9" w14:paraId="7E2508FB" w14:textId="77777777" w:rsidTr="000B0BB7">
        <w:trPr>
          <w:trHeight w:val="255"/>
        </w:trPr>
        <w:tc>
          <w:tcPr>
            <w:tcW w:w="679" w:type="dxa"/>
            <w:noWrap/>
          </w:tcPr>
          <w:p w14:paraId="1B100FDE" w14:textId="77777777" w:rsidR="008A0A3A" w:rsidRPr="00AA22E9" w:rsidRDefault="008A0A3A" w:rsidP="00922293"/>
        </w:tc>
        <w:tc>
          <w:tcPr>
            <w:tcW w:w="7259" w:type="dxa"/>
            <w:noWrap/>
          </w:tcPr>
          <w:p w14:paraId="523D6F3F" w14:textId="39844014" w:rsidR="008A0A3A" w:rsidRPr="00FB1BDA" w:rsidRDefault="008A0A3A" w:rsidP="00922293">
            <w:pPr>
              <w:rPr>
                <w:b/>
                <w:bCs/>
                <w:i/>
                <w:iCs/>
              </w:rPr>
            </w:pPr>
            <w:r w:rsidRPr="00FB1BDA">
              <w:rPr>
                <w:b/>
                <w:bCs/>
                <w:i/>
                <w:iCs/>
              </w:rPr>
              <w:t xml:space="preserve">Outbound Quay Wall Scour Protection </w:t>
            </w:r>
            <w:r>
              <w:rPr>
                <w:b/>
                <w:bCs/>
                <w:i/>
                <w:iCs/>
              </w:rPr>
              <w:t>(as needed by Contractor’s Design)</w:t>
            </w:r>
          </w:p>
        </w:tc>
        <w:tc>
          <w:tcPr>
            <w:tcW w:w="1475" w:type="dxa"/>
            <w:noWrap/>
          </w:tcPr>
          <w:p w14:paraId="19E19530" w14:textId="77777777" w:rsidR="008A0A3A" w:rsidRPr="00AA22E9" w:rsidRDefault="008A0A3A" w:rsidP="00922293"/>
        </w:tc>
      </w:tr>
      <w:tr w:rsidR="008A0A3A" w:rsidRPr="00AA22E9" w14:paraId="5F60D86C" w14:textId="77777777" w:rsidTr="000B0BB7">
        <w:trPr>
          <w:trHeight w:val="255"/>
        </w:trPr>
        <w:tc>
          <w:tcPr>
            <w:tcW w:w="679" w:type="dxa"/>
            <w:noWrap/>
          </w:tcPr>
          <w:p w14:paraId="7A29F985" w14:textId="46403FB3" w:rsidR="008A0A3A" w:rsidRPr="00AA22E9" w:rsidRDefault="008A0A3A" w:rsidP="008A0A3A">
            <w:r>
              <w:t>1.33</w:t>
            </w:r>
          </w:p>
        </w:tc>
        <w:tc>
          <w:tcPr>
            <w:tcW w:w="7259" w:type="dxa"/>
            <w:noWrap/>
          </w:tcPr>
          <w:p w14:paraId="37566984" w14:textId="6A62ACF7" w:rsidR="008A0A3A" w:rsidRPr="00AA22E9" w:rsidRDefault="008A0A3A" w:rsidP="008A0A3A">
            <w:r>
              <w:t>Construction scour protection 0-99m</w:t>
            </w:r>
          </w:p>
        </w:tc>
        <w:tc>
          <w:tcPr>
            <w:tcW w:w="1475" w:type="dxa"/>
            <w:noWrap/>
          </w:tcPr>
          <w:p w14:paraId="091AACB9" w14:textId="77777777" w:rsidR="008A0A3A" w:rsidRPr="00AA22E9" w:rsidRDefault="008A0A3A" w:rsidP="008A0A3A"/>
        </w:tc>
      </w:tr>
      <w:tr w:rsidR="008A0A3A" w:rsidRPr="00AA22E9" w14:paraId="1D73D4FD" w14:textId="77777777" w:rsidTr="00D11F86">
        <w:trPr>
          <w:trHeight w:val="255"/>
        </w:trPr>
        <w:tc>
          <w:tcPr>
            <w:tcW w:w="679" w:type="dxa"/>
            <w:noWrap/>
          </w:tcPr>
          <w:p w14:paraId="4E6F2F79" w14:textId="07DA5BE0" w:rsidR="008A0A3A" w:rsidRPr="00AA22E9" w:rsidRDefault="008A0A3A" w:rsidP="008A0A3A">
            <w:r>
              <w:t>1.34</w:t>
            </w:r>
          </w:p>
        </w:tc>
        <w:tc>
          <w:tcPr>
            <w:tcW w:w="7259" w:type="dxa"/>
            <w:noWrap/>
            <w:vAlign w:val="top"/>
          </w:tcPr>
          <w:p w14:paraId="1A7D15B1" w14:textId="34F48F85" w:rsidR="008A0A3A" w:rsidRPr="00FB1BDA" w:rsidRDefault="008A0A3A" w:rsidP="008A0A3A">
            <w:pPr>
              <w:rPr>
                <w:b/>
                <w:bCs/>
              </w:rPr>
            </w:pPr>
            <w:r>
              <w:t>Construction scour protection 10</w:t>
            </w:r>
            <w:r w:rsidRPr="008B0549">
              <w:t>0-</w:t>
            </w:r>
            <w:r>
              <w:t>1</w:t>
            </w:r>
            <w:r w:rsidRPr="008B0549">
              <w:t>99m</w:t>
            </w:r>
          </w:p>
        </w:tc>
        <w:tc>
          <w:tcPr>
            <w:tcW w:w="1475" w:type="dxa"/>
            <w:noWrap/>
          </w:tcPr>
          <w:p w14:paraId="4BB5EDE2" w14:textId="77777777" w:rsidR="008A0A3A" w:rsidRPr="00AA22E9" w:rsidRDefault="008A0A3A" w:rsidP="008A0A3A"/>
        </w:tc>
      </w:tr>
      <w:tr w:rsidR="008A0A3A" w:rsidRPr="00AA22E9" w14:paraId="7168DBBC" w14:textId="77777777" w:rsidTr="00D11F86">
        <w:trPr>
          <w:trHeight w:val="255"/>
        </w:trPr>
        <w:tc>
          <w:tcPr>
            <w:tcW w:w="679" w:type="dxa"/>
            <w:noWrap/>
          </w:tcPr>
          <w:p w14:paraId="0A27BE64" w14:textId="77777777" w:rsidR="008A0A3A" w:rsidRPr="00AA22E9" w:rsidRDefault="008A0A3A" w:rsidP="008A0A3A"/>
        </w:tc>
        <w:tc>
          <w:tcPr>
            <w:tcW w:w="7259" w:type="dxa"/>
            <w:noWrap/>
            <w:vAlign w:val="top"/>
          </w:tcPr>
          <w:p w14:paraId="31BFC8E9" w14:textId="21B52278" w:rsidR="008A0A3A" w:rsidRPr="00AA22E9" w:rsidRDefault="008A0A3A" w:rsidP="00FB1BDA">
            <w:pPr>
              <w:jc w:val="right"/>
            </w:pPr>
            <w:r>
              <w:t>Carried forward</w:t>
            </w:r>
          </w:p>
        </w:tc>
        <w:tc>
          <w:tcPr>
            <w:tcW w:w="1475" w:type="dxa"/>
            <w:noWrap/>
          </w:tcPr>
          <w:p w14:paraId="258B7088" w14:textId="77777777" w:rsidR="008A0A3A" w:rsidRPr="00AA22E9" w:rsidRDefault="008A0A3A" w:rsidP="008A0A3A"/>
        </w:tc>
      </w:tr>
      <w:tr w:rsidR="008A0A3A" w:rsidRPr="00AA22E9" w14:paraId="5D5585A1" w14:textId="77777777" w:rsidTr="00D11F86">
        <w:trPr>
          <w:trHeight w:val="255"/>
        </w:trPr>
        <w:tc>
          <w:tcPr>
            <w:tcW w:w="679" w:type="dxa"/>
            <w:noWrap/>
          </w:tcPr>
          <w:p w14:paraId="244F5977" w14:textId="77777777" w:rsidR="008A0A3A" w:rsidRPr="00AA22E9" w:rsidRDefault="008A0A3A" w:rsidP="008A0A3A"/>
        </w:tc>
        <w:tc>
          <w:tcPr>
            <w:tcW w:w="7259" w:type="dxa"/>
            <w:noWrap/>
            <w:vAlign w:val="top"/>
          </w:tcPr>
          <w:p w14:paraId="1327E161" w14:textId="6A6D24D1" w:rsidR="008A0A3A" w:rsidRPr="00AA22E9" w:rsidRDefault="008A0A3A" w:rsidP="00FB1BDA">
            <w:pPr>
              <w:jc w:val="right"/>
            </w:pPr>
            <w:r>
              <w:t>Brought forward</w:t>
            </w:r>
          </w:p>
        </w:tc>
        <w:tc>
          <w:tcPr>
            <w:tcW w:w="1475" w:type="dxa"/>
            <w:noWrap/>
          </w:tcPr>
          <w:p w14:paraId="7BFE1416" w14:textId="77777777" w:rsidR="008A0A3A" w:rsidRPr="00AA22E9" w:rsidRDefault="008A0A3A" w:rsidP="008A0A3A"/>
        </w:tc>
      </w:tr>
      <w:tr w:rsidR="008A0A3A" w:rsidRPr="00AA22E9" w14:paraId="5CB6C36B" w14:textId="77777777" w:rsidTr="000B1513">
        <w:trPr>
          <w:trHeight w:val="255"/>
        </w:trPr>
        <w:tc>
          <w:tcPr>
            <w:tcW w:w="679" w:type="dxa"/>
            <w:noWrap/>
          </w:tcPr>
          <w:p w14:paraId="4E79AD59" w14:textId="77777777" w:rsidR="008A0A3A" w:rsidRPr="00AA22E9" w:rsidRDefault="008A0A3A" w:rsidP="008A0A3A"/>
        </w:tc>
        <w:tc>
          <w:tcPr>
            <w:tcW w:w="7259" w:type="dxa"/>
            <w:noWrap/>
            <w:vAlign w:val="top"/>
          </w:tcPr>
          <w:p w14:paraId="2CFC0461" w14:textId="77777777" w:rsidR="008A0A3A" w:rsidRPr="008B0549" w:rsidRDefault="008A0A3A" w:rsidP="008A0A3A"/>
        </w:tc>
        <w:tc>
          <w:tcPr>
            <w:tcW w:w="1475" w:type="dxa"/>
            <w:noWrap/>
          </w:tcPr>
          <w:p w14:paraId="5B40B6EF" w14:textId="77777777" w:rsidR="008A0A3A" w:rsidRPr="00AA22E9" w:rsidRDefault="008A0A3A" w:rsidP="008A0A3A"/>
        </w:tc>
      </w:tr>
      <w:tr w:rsidR="008A0A3A" w:rsidRPr="00AA22E9" w14:paraId="74242EF2" w14:textId="77777777" w:rsidTr="000B1513">
        <w:trPr>
          <w:trHeight w:val="255"/>
        </w:trPr>
        <w:tc>
          <w:tcPr>
            <w:tcW w:w="679" w:type="dxa"/>
            <w:noWrap/>
          </w:tcPr>
          <w:p w14:paraId="7A4CBB28" w14:textId="7AEE225F" w:rsidR="008A0A3A" w:rsidRPr="00AA22E9" w:rsidRDefault="008A0A3A" w:rsidP="008A0A3A">
            <w:r>
              <w:t>1.35</w:t>
            </w:r>
          </w:p>
        </w:tc>
        <w:tc>
          <w:tcPr>
            <w:tcW w:w="7259" w:type="dxa"/>
            <w:noWrap/>
            <w:vAlign w:val="top"/>
          </w:tcPr>
          <w:p w14:paraId="6CB4EB69" w14:textId="426A51CA" w:rsidR="008A0A3A" w:rsidRPr="008B0549" w:rsidRDefault="008A0A3A" w:rsidP="008A0A3A">
            <w:r>
              <w:t>Construction of scour protection 20</w:t>
            </w:r>
            <w:r w:rsidRPr="008B0549">
              <w:t>0-</w:t>
            </w:r>
            <w:r>
              <w:t>2</w:t>
            </w:r>
            <w:r w:rsidRPr="008B0549">
              <w:t>99m</w:t>
            </w:r>
          </w:p>
        </w:tc>
        <w:tc>
          <w:tcPr>
            <w:tcW w:w="1475" w:type="dxa"/>
            <w:noWrap/>
          </w:tcPr>
          <w:p w14:paraId="73B7FAFA" w14:textId="77777777" w:rsidR="008A0A3A" w:rsidRPr="00AA22E9" w:rsidRDefault="008A0A3A" w:rsidP="008A0A3A"/>
        </w:tc>
      </w:tr>
      <w:tr w:rsidR="008A0A3A" w:rsidRPr="00AA22E9" w14:paraId="6B68D79D" w14:textId="77777777" w:rsidTr="000B1513">
        <w:trPr>
          <w:trHeight w:val="255"/>
        </w:trPr>
        <w:tc>
          <w:tcPr>
            <w:tcW w:w="679" w:type="dxa"/>
            <w:noWrap/>
          </w:tcPr>
          <w:p w14:paraId="164AAAB4" w14:textId="120B02E2" w:rsidR="008A0A3A" w:rsidRPr="00AA22E9" w:rsidRDefault="008A0A3A" w:rsidP="008A0A3A">
            <w:r>
              <w:t>1.36</w:t>
            </w:r>
          </w:p>
        </w:tc>
        <w:tc>
          <w:tcPr>
            <w:tcW w:w="7259" w:type="dxa"/>
            <w:noWrap/>
            <w:vAlign w:val="top"/>
          </w:tcPr>
          <w:p w14:paraId="49836E91" w14:textId="49F790F1" w:rsidR="008A0A3A" w:rsidRPr="008B0549" w:rsidRDefault="008A0A3A" w:rsidP="008A0A3A">
            <w:r>
              <w:t>Construction of scour protection 30</w:t>
            </w:r>
            <w:r w:rsidRPr="008B0549">
              <w:t>0-</w:t>
            </w:r>
            <w:r>
              <w:t>3</w:t>
            </w:r>
            <w:r w:rsidRPr="008B0549">
              <w:t>99m</w:t>
            </w:r>
          </w:p>
        </w:tc>
        <w:tc>
          <w:tcPr>
            <w:tcW w:w="1475" w:type="dxa"/>
            <w:noWrap/>
          </w:tcPr>
          <w:p w14:paraId="52358CD6" w14:textId="77777777" w:rsidR="008A0A3A" w:rsidRPr="00AA22E9" w:rsidRDefault="008A0A3A" w:rsidP="008A0A3A"/>
        </w:tc>
      </w:tr>
      <w:tr w:rsidR="008A0A3A" w:rsidRPr="00AA22E9" w14:paraId="06F2D9EA" w14:textId="77777777" w:rsidTr="000B1513">
        <w:trPr>
          <w:trHeight w:val="255"/>
        </w:trPr>
        <w:tc>
          <w:tcPr>
            <w:tcW w:w="679" w:type="dxa"/>
            <w:noWrap/>
          </w:tcPr>
          <w:p w14:paraId="544EAC94" w14:textId="09993286" w:rsidR="008A0A3A" w:rsidRPr="00AA22E9" w:rsidRDefault="008A0A3A" w:rsidP="008A0A3A">
            <w:r>
              <w:t>1.37</w:t>
            </w:r>
          </w:p>
        </w:tc>
        <w:tc>
          <w:tcPr>
            <w:tcW w:w="7259" w:type="dxa"/>
            <w:noWrap/>
            <w:vAlign w:val="top"/>
          </w:tcPr>
          <w:p w14:paraId="693F7A76" w14:textId="2CA44696" w:rsidR="008A0A3A" w:rsidRPr="008B0549" w:rsidRDefault="008A0A3A" w:rsidP="008A0A3A">
            <w:r>
              <w:t>Construction of scour protection 40</w:t>
            </w:r>
            <w:r w:rsidRPr="008B0549">
              <w:t>0</w:t>
            </w:r>
            <w:r>
              <w:t>m</w:t>
            </w:r>
            <w:r w:rsidRPr="008B0549">
              <w:t>-</w:t>
            </w:r>
            <w:r>
              <w:t>end</w:t>
            </w:r>
          </w:p>
        </w:tc>
        <w:tc>
          <w:tcPr>
            <w:tcW w:w="1475" w:type="dxa"/>
            <w:noWrap/>
          </w:tcPr>
          <w:p w14:paraId="4349F2C2" w14:textId="77777777" w:rsidR="008A0A3A" w:rsidRPr="00AA22E9" w:rsidRDefault="008A0A3A" w:rsidP="008A0A3A"/>
        </w:tc>
      </w:tr>
      <w:tr w:rsidR="008A0A3A" w:rsidRPr="00AA22E9" w14:paraId="7DB1B683" w14:textId="77777777" w:rsidTr="00D11F86">
        <w:trPr>
          <w:trHeight w:val="255"/>
        </w:trPr>
        <w:tc>
          <w:tcPr>
            <w:tcW w:w="679" w:type="dxa"/>
            <w:noWrap/>
          </w:tcPr>
          <w:p w14:paraId="714A1671" w14:textId="77777777" w:rsidR="008A0A3A" w:rsidRPr="00AA22E9" w:rsidRDefault="008A0A3A" w:rsidP="008A0A3A"/>
        </w:tc>
        <w:tc>
          <w:tcPr>
            <w:tcW w:w="7259" w:type="dxa"/>
            <w:noWrap/>
          </w:tcPr>
          <w:p w14:paraId="424BD414" w14:textId="0BBE3D12" w:rsidR="008A0A3A" w:rsidRPr="008B0549" w:rsidRDefault="008A0A3A" w:rsidP="008A0A3A">
            <w:r w:rsidRPr="00AA22E9">
              <w:t>(Contractor to insert additional items based on preferred sequencing)</w:t>
            </w:r>
          </w:p>
        </w:tc>
        <w:tc>
          <w:tcPr>
            <w:tcW w:w="1475" w:type="dxa"/>
            <w:noWrap/>
          </w:tcPr>
          <w:p w14:paraId="7213D3D0" w14:textId="77777777" w:rsidR="008A0A3A" w:rsidRPr="00AA22E9" w:rsidRDefault="008A0A3A" w:rsidP="008A0A3A"/>
        </w:tc>
      </w:tr>
      <w:tr w:rsidR="008A0A3A" w:rsidRPr="00AA22E9" w14:paraId="4CF2CC9E" w14:textId="77777777" w:rsidTr="000B1513">
        <w:trPr>
          <w:trHeight w:val="255"/>
        </w:trPr>
        <w:tc>
          <w:tcPr>
            <w:tcW w:w="679" w:type="dxa"/>
            <w:noWrap/>
          </w:tcPr>
          <w:p w14:paraId="126F0D3A" w14:textId="77777777" w:rsidR="008A0A3A" w:rsidRPr="00AA22E9" w:rsidRDefault="008A0A3A" w:rsidP="008A0A3A"/>
        </w:tc>
        <w:tc>
          <w:tcPr>
            <w:tcW w:w="7259" w:type="dxa"/>
            <w:noWrap/>
            <w:vAlign w:val="top"/>
          </w:tcPr>
          <w:p w14:paraId="495B2D6E" w14:textId="77777777" w:rsidR="008A0A3A" w:rsidRPr="008B0549" w:rsidRDefault="008A0A3A" w:rsidP="008A0A3A"/>
        </w:tc>
        <w:tc>
          <w:tcPr>
            <w:tcW w:w="1475" w:type="dxa"/>
            <w:noWrap/>
          </w:tcPr>
          <w:p w14:paraId="49EABA1D" w14:textId="77777777" w:rsidR="008A0A3A" w:rsidRPr="00AA22E9" w:rsidRDefault="008A0A3A" w:rsidP="008A0A3A"/>
        </w:tc>
      </w:tr>
      <w:tr w:rsidR="008A0A3A" w:rsidRPr="00AA22E9" w14:paraId="4B3059FA" w14:textId="77777777" w:rsidTr="00B55DF5">
        <w:trPr>
          <w:trHeight w:val="234"/>
        </w:trPr>
        <w:tc>
          <w:tcPr>
            <w:tcW w:w="679" w:type="dxa"/>
            <w:noWrap/>
          </w:tcPr>
          <w:p w14:paraId="3621DB8A" w14:textId="77777777" w:rsidR="008A0A3A" w:rsidRPr="00AA22E9" w:rsidRDefault="008A0A3A" w:rsidP="008A0A3A"/>
        </w:tc>
        <w:tc>
          <w:tcPr>
            <w:tcW w:w="7259" w:type="dxa"/>
            <w:noWrap/>
            <w:vAlign w:val="top"/>
          </w:tcPr>
          <w:p w14:paraId="4BF0061D" w14:textId="4A845530" w:rsidR="008A0A3A" w:rsidRPr="008B0549" w:rsidRDefault="004C0728" w:rsidP="008A0A3A">
            <w:r>
              <w:rPr>
                <w:b/>
                <w:bCs/>
                <w:i/>
                <w:iCs/>
              </w:rPr>
              <w:t xml:space="preserve">PROVISIONAL SUM: </w:t>
            </w:r>
            <w:r w:rsidR="008A0A3A" w:rsidRPr="00A16298">
              <w:rPr>
                <w:b/>
                <w:bCs/>
                <w:i/>
                <w:iCs/>
              </w:rPr>
              <w:t xml:space="preserve">Outbound Quay Wall </w:t>
            </w:r>
            <w:r w:rsidR="008A0A3A">
              <w:rPr>
                <w:b/>
                <w:bCs/>
                <w:i/>
                <w:iCs/>
              </w:rPr>
              <w:t xml:space="preserve">Rock Mattress </w:t>
            </w:r>
          </w:p>
        </w:tc>
        <w:tc>
          <w:tcPr>
            <w:tcW w:w="1475" w:type="dxa"/>
            <w:noWrap/>
          </w:tcPr>
          <w:p w14:paraId="52275D3A" w14:textId="77777777" w:rsidR="008A0A3A" w:rsidRPr="00AA22E9" w:rsidRDefault="008A0A3A" w:rsidP="008A0A3A"/>
        </w:tc>
      </w:tr>
      <w:tr w:rsidR="008A0A3A" w:rsidRPr="00AA22E9" w14:paraId="460A4D02" w14:textId="77777777" w:rsidTr="000B1513">
        <w:trPr>
          <w:trHeight w:val="255"/>
        </w:trPr>
        <w:tc>
          <w:tcPr>
            <w:tcW w:w="679" w:type="dxa"/>
            <w:noWrap/>
          </w:tcPr>
          <w:p w14:paraId="58BEC081" w14:textId="61B30337" w:rsidR="008A0A3A" w:rsidRPr="00AA22E9" w:rsidRDefault="008A0A3A" w:rsidP="008A0A3A">
            <w:r>
              <w:t>1.38</w:t>
            </w:r>
          </w:p>
        </w:tc>
        <w:tc>
          <w:tcPr>
            <w:tcW w:w="7259" w:type="dxa"/>
            <w:noWrap/>
            <w:vAlign w:val="top"/>
          </w:tcPr>
          <w:p w14:paraId="28EC02B6" w14:textId="2034A185" w:rsidR="008A0A3A" w:rsidRPr="008B0549" w:rsidRDefault="008A0A3A" w:rsidP="008A0A3A">
            <w:r>
              <w:t xml:space="preserve">Construction of rock mattress </w:t>
            </w:r>
            <w:r w:rsidRPr="008B0549">
              <w:t>0-99m</w:t>
            </w:r>
          </w:p>
        </w:tc>
        <w:tc>
          <w:tcPr>
            <w:tcW w:w="1475" w:type="dxa"/>
            <w:noWrap/>
          </w:tcPr>
          <w:p w14:paraId="0130BE89" w14:textId="77777777" w:rsidR="008A0A3A" w:rsidRPr="00AA22E9" w:rsidRDefault="008A0A3A" w:rsidP="008A0A3A"/>
        </w:tc>
      </w:tr>
      <w:tr w:rsidR="008A0A3A" w:rsidRPr="00AA22E9" w14:paraId="5613719E" w14:textId="77777777" w:rsidTr="000B1513">
        <w:trPr>
          <w:trHeight w:val="255"/>
        </w:trPr>
        <w:tc>
          <w:tcPr>
            <w:tcW w:w="679" w:type="dxa"/>
            <w:noWrap/>
          </w:tcPr>
          <w:p w14:paraId="0838D58A" w14:textId="3F1438C8" w:rsidR="008A0A3A" w:rsidRPr="00AA22E9" w:rsidRDefault="008A0A3A" w:rsidP="008A0A3A">
            <w:r>
              <w:t>1.39</w:t>
            </w:r>
          </w:p>
        </w:tc>
        <w:tc>
          <w:tcPr>
            <w:tcW w:w="7259" w:type="dxa"/>
            <w:noWrap/>
            <w:vAlign w:val="top"/>
          </w:tcPr>
          <w:p w14:paraId="0764B619" w14:textId="50FB730C" w:rsidR="008A0A3A" w:rsidRPr="008B0549" w:rsidRDefault="008A0A3A" w:rsidP="008A0A3A">
            <w:r>
              <w:t>Construction of rock mattress 10</w:t>
            </w:r>
            <w:r w:rsidRPr="008B0549">
              <w:t>0-</w:t>
            </w:r>
            <w:r>
              <w:t>1</w:t>
            </w:r>
            <w:r w:rsidRPr="008B0549">
              <w:t>99m</w:t>
            </w:r>
          </w:p>
        </w:tc>
        <w:tc>
          <w:tcPr>
            <w:tcW w:w="1475" w:type="dxa"/>
            <w:noWrap/>
          </w:tcPr>
          <w:p w14:paraId="3DAAA1F1" w14:textId="77777777" w:rsidR="008A0A3A" w:rsidRPr="00AA22E9" w:rsidRDefault="008A0A3A" w:rsidP="008A0A3A"/>
        </w:tc>
      </w:tr>
      <w:tr w:rsidR="008A0A3A" w:rsidRPr="00AA22E9" w14:paraId="3E032D3E" w14:textId="77777777" w:rsidTr="000B1513">
        <w:trPr>
          <w:trHeight w:val="255"/>
        </w:trPr>
        <w:tc>
          <w:tcPr>
            <w:tcW w:w="679" w:type="dxa"/>
            <w:noWrap/>
          </w:tcPr>
          <w:p w14:paraId="6E60967D" w14:textId="5A05C5B0" w:rsidR="008A0A3A" w:rsidRPr="00AA22E9" w:rsidRDefault="008A0A3A" w:rsidP="008A0A3A">
            <w:r>
              <w:t>1.40</w:t>
            </w:r>
          </w:p>
        </w:tc>
        <w:tc>
          <w:tcPr>
            <w:tcW w:w="7259" w:type="dxa"/>
            <w:noWrap/>
            <w:vAlign w:val="top"/>
          </w:tcPr>
          <w:p w14:paraId="0A7A35F2" w14:textId="11FC02F0" w:rsidR="008A0A3A" w:rsidRPr="008B0549" w:rsidRDefault="008A0A3A" w:rsidP="008A0A3A">
            <w:r>
              <w:t>Construction of rock mattress 20</w:t>
            </w:r>
            <w:r w:rsidRPr="008B0549">
              <w:t>0-</w:t>
            </w:r>
            <w:r>
              <w:t>2</w:t>
            </w:r>
            <w:r w:rsidRPr="008B0549">
              <w:t>99m</w:t>
            </w:r>
          </w:p>
        </w:tc>
        <w:tc>
          <w:tcPr>
            <w:tcW w:w="1475" w:type="dxa"/>
            <w:noWrap/>
          </w:tcPr>
          <w:p w14:paraId="0D743432" w14:textId="77777777" w:rsidR="008A0A3A" w:rsidRPr="00AA22E9" w:rsidRDefault="008A0A3A" w:rsidP="008A0A3A"/>
        </w:tc>
      </w:tr>
      <w:tr w:rsidR="008A0A3A" w:rsidRPr="00AA22E9" w14:paraId="3AED8E72" w14:textId="77777777" w:rsidTr="000B1513">
        <w:trPr>
          <w:trHeight w:val="255"/>
        </w:trPr>
        <w:tc>
          <w:tcPr>
            <w:tcW w:w="679" w:type="dxa"/>
            <w:noWrap/>
          </w:tcPr>
          <w:p w14:paraId="39B54573" w14:textId="59A4B27E" w:rsidR="008A0A3A" w:rsidRPr="00AA22E9" w:rsidRDefault="008A0A3A" w:rsidP="008A0A3A">
            <w:r>
              <w:t>1.41</w:t>
            </w:r>
          </w:p>
        </w:tc>
        <w:tc>
          <w:tcPr>
            <w:tcW w:w="7259" w:type="dxa"/>
            <w:noWrap/>
            <w:vAlign w:val="top"/>
          </w:tcPr>
          <w:p w14:paraId="7A36153B" w14:textId="492B577A" w:rsidR="008A0A3A" w:rsidRPr="008B0549" w:rsidRDefault="008A0A3A" w:rsidP="008A0A3A">
            <w:r>
              <w:t>Construction of rock mattress 30</w:t>
            </w:r>
            <w:r w:rsidRPr="008B0549">
              <w:t>0-</w:t>
            </w:r>
            <w:r>
              <w:t>3</w:t>
            </w:r>
            <w:r w:rsidRPr="008B0549">
              <w:t>99m</w:t>
            </w:r>
          </w:p>
        </w:tc>
        <w:tc>
          <w:tcPr>
            <w:tcW w:w="1475" w:type="dxa"/>
            <w:noWrap/>
          </w:tcPr>
          <w:p w14:paraId="07D96B14" w14:textId="77777777" w:rsidR="008A0A3A" w:rsidRPr="00AA22E9" w:rsidRDefault="008A0A3A" w:rsidP="008A0A3A"/>
        </w:tc>
      </w:tr>
      <w:tr w:rsidR="008A0A3A" w:rsidRPr="00AA22E9" w14:paraId="123314F7" w14:textId="77777777" w:rsidTr="000B1513">
        <w:trPr>
          <w:trHeight w:val="255"/>
        </w:trPr>
        <w:tc>
          <w:tcPr>
            <w:tcW w:w="679" w:type="dxa"/>
            <w:noWrap/>
          </w:tcPr>
          <w:p w14:paraId="1B3260AD" w14:textId="5CEF7077" w:rsidR="008A0A3A" w:rsidRPr="00AA22E9" w:rsidRDefault="008A0A3A" w:rsidP="008A0A3A">
            <w:r>
              <w:t>1.42</w:t>
            </w:r>
          </w:p>
        </w:tc>
        <w:tc>
          <w:tcPr>
            <w:tcW w:w="7259" w:type="dxa"/>
            <w:noWrap/>
            <w:vAlign w:val="top"/>
          </w:tcPr>
          <w:p w14:paraId="76B3990C" w14:textId="5EBF01A2" w:rsidR="008A0A3A" w:rsidRPr="008B0549" w:rsidRDefault="008A0A3A" w:rsidP="008A0A3A">
            <w:r>
              <w:t>Construction of rock mattress 40</w:t>
            </w:r>
            <w:r w:rsidRPr="008B0549">
              <w:t>0</w:t>
            </w:r>
            <w:r>
              <w:t>m</w:t>
            </w:r>
            <w:r w:rsidRPr="008B0549">
              <w:t>-</w:t>
            </w:r>
            <w:r>
              <w:t>end</w:t>
            </w:r>
          </w:p>
        </w:tc>
        <w:tc>
          <w:tcPr>
            <w:tcW w:w="1475" w:type="dxa"/>
            <w:noWrap/>
          </w:tcPr>
          <w:p w14:paraId="63035725" w14:textId="77777777" w:rsidR="008A0A3A" w:rsidRPr="00AA22E9" w:rsidRDefault="008A0A3A" w:rsidP="008A0A3A"/>
        </w:tc>
      </w:tr>
      <w:tr w:rsidR="008A0A3A" w:rsidRPr="00AA22E9" w14:paraId="1F550FE6" w14:textId="77777777" w:rsidTr="00D11F86">
        <w:trPr>
          <w:trHeight w:val="255"/>
        </w:trPr>
        <w:tc>
          <w:tcPr>
            <w:tcW w:w="679" w:type="dxa"/>
            <w:noWrap/>
          </w:tcPr>
          <w:p w14:paraId="4061D548" w14:textId="77777777" w:rsidR="008A0A3A" w:rsidRPr="00AA22E9" w:rsidRDefault="008A0A3A" w:rsidP="008A0A3A"/>
        </w:tc>
        <w:tc>
          <w:tcPr>
            <w:tcW w:w="7259" w:type="dxa"/>
            <w:noWrap/>
          </w:tcPr>
          <w:p w14:paraId="043FFCE8" w14:textId="0FD006C9" w:rsidR="008A0A3A" w:rsidRPr="008B0549" w:rsidRDefault="008A0A3A" w:rsidP="008A0A3A">
            <w:r w:rsidRPr="00AA22E9">
              <w:t>(Contractor to insert additional items based on preferred sequencing</w:t>
            </w:r>
            <w:r w:rsidR="00B55DF5">
              <w:t xml:space="preserve"> and Design</w:t>
            </w:r>
            <w:r w:rsidRPr="00AA22E9">
              <w:t>)</w:t>
            </w:r>
          </w:p>
        </w:tc>
        <w:tc>
          <w:tcPr>
            <w:tcW w:w="1475" w:type="dxa"/>
            <w:noWrap/>
          </w:tcPr>
          <w:p w14:paraId="25D60A47" w14:textId="77777777" w:rsidR="008A0A3A" w:rsidRPr="00AA22E9" w:rsidRDefault="008A0A3A" w:rsidP="008A0A3A"/>
        </w:tc>
      </w:tr>
      <w:tr w:rsidR="008A0A3A" w:rsidRPr="00AA22E9" w14:paraId="28D61740" w14:textId="77777777" w:rsidTr="000B1513">
        <w:trPr>
          <w:trHeight w:val="255"/>
        </w:trPr>
        <w:tc>
          <w:tcPr>
            <w:tcW w:w="679" w:type="dxa"/>
            <w:noWrap/>
          </w:tcPr>
          <w:p w14:paraId="3F356CBB" w14:textId="77777777" w:rsidR="008A0A3A" w:rsidRPr="00AA22E9" w:rsidRDefault="008A0A3A" w:rsidP="008A0A3A"/>
        </w:tc>
        <w:tc>
          <w:tcPr>
            <w:tcW w:w="7259" w:type="dxa"/>
            <w:noWrap/>
            <w:vAlign w:val="top"/>
          </w:tcPr>
          <w:p w14:paraId="7F992AE8" w14:textId="77777777" w:rsidR="008A0A3A" w:rsidRPr="008B0549" w:rsidRDefault="008A0A3A" w:rsidP="008A0A3A"/>
        </w:tc>
        <w:tc>
          <w:tcPr>
            <w:tcW w:w="1475" w:type="dxa"/>
            <w:noWrap/>
          </w:tcPr>
          <w:p w14:paraId="320FF27B" w14:textId="77777777" w:rsidR="008A0A3A" w:rsidRPr="00AA22E9" w:rsidRDefault="008A0A3A" w:rsidP="008A0A3A"/>
        </w:tc>
      </w:tr>
      <w:tr w:rsidR="008A0A3A" w:rsidRPr="00AA22E9" w14:paraId="63A75E5B" w14:textId="77777777" w:rsidTr="000B1513">
        <w:trPr>
          <w:trHeight w:val="255"/>
        </w:trPr>
        <w:tc>
          <w:tcPr>
            <w:tcW w:w="679" w:type="dxa"/>
            <w:noWrap/>
          </w:tcPr>
          <w:p w14:paraId="01872136" w14:textId="77777777" w:rsidR="008A0A3A" w:rsidRPr="00AA22E9" w:rsidRDefault="008A0A3A" w:rsidP="008A0A3A"/>
        </w:tc>
        <w:tc>
          <w:tcPr>
            <w:tcW w:w="7259" w:type="dxa"/>
            <w:noWrap/>
            <w:vAlign w:val="top"/>
          </w:tcPr>
          <w:p w14:paraId="3811CF83" w14:textId="77777777" w:rsidR="008A0A3A" w:rsidRPr="008B0549" w:rsidRDefault="008A0A3A" w:rsidP="008A0A3A"/>
        </w:tc>
        <w:tc>
          <w:tcPr>
            <w:tcW w:w="1475" w:type="dxa"/>
            <w:noWrap/>
          </w:tcPr>
          <w:p w14:paraId="1E52A597" w14:textId="77777777" w:rsidR="008A0A3A" w:rsidRPr="00AA22E9" w:rsidRDefault="008A0A3A" w:rsidP="008A0A3A"/>
        </w:tc>
      </w:tr>
      <w:tr w:rsidR="008A0A3A" w:rsidRPr="00AA22E9" w14:paraId="4EBB8264" w14:textId="77777777" w:rsidTr="000B1513">
        <w:trPr>
          <w:trHeight w:val="255"/>
        </w:trPr>
        <w:tc>
          <w:tcPr>
            <w:tcW w:w="679" w:type="dxa"/>
            <w:noWrap/>
          </w:tcPr>
          <w:p w14:paraId="5B53C0FA" w14:textId="34D34BEA" w:rsidR="008A0A3A" w:rsidRPr="00FB1BDA" w:rsidRDefault="00CC11A4" w:rsidP="008A0A3A">
            <w:pPr>
              <w:rPr>
                <w:b/>
                <w:bCs/>
              </w:rPr>
            </w:pPr>
            <w:r w:rsidRPr="00FB1BDA">
              <w:rPr>
                <w:b/>
                <w:bCs/>
              </w:rPr>
              <w:t>2</w:t>
            </w:r>
          </w:p>
        </w:tc>
        <w:tc>
          <w:tcPr>
            <w:tcW w:w="7259" w:type="dxa"/>
            <w:noWrap/>
            <w:vAlign w:val="top"/>
          </w:tcPr>
          <w:p w14:paraId="371F2EEE" w14:textId="5F6C1D16" w:rsidR="008A0A3A" w:rsidRPr="00FB1BDA" w:rsidRDefault="00CC11A4" w:rsidP="008A0A3A">
            <w:pPr>
              <w:rPr>
                <w:b/>
                <w:bCs/>
              </w:rPr>
            </w:pPr>
            <w:r w:rsidRPr="00FB1BDA">
              <w:rPr>
                <w:b/>
                <w:bCs/>
              </w:rPr>
              <w:t>Other Items (Contractor to Insert)</w:t>
            </w:r>
          </w:p>
        </w:tc>
        <w:tc>
          <w:tcPr>
            <w:tcW w:w="1475" w:type="dxa"/>
            <w:noWrap/>
          </w:tcPr>
          <w:p w14:paraId="425840D2" w14:textId="77777777" w:rsidR="008A0A3A" w:rsidRPr="00AA22E9" w:rsidRDefault="008A0A3A" w:rsidP="008A0A3A"/>
        </w:tc>
      </w:tr>
      <w:tr w:rsidR="008A0A3A" w:rsidRPr="00AA22E9" w14:paraId="4CBF7726" w14:textId="77777777" w:rsidTr="000B1513">
        <w:trPr>
          <w:trHeight w:val="255"/>
        </w:trPr>
        <w:tc>
          <w:tcPr>
            <w:tcW w:w="679" w:type="dxa"/>
            <w:noWrap/>
          </w:tcPr>
          <w:p w14:paraId="787A5917" w14:textId="77777777" w:rsidR="008A0A3A" w:rsidRPr="00AA22E9" w:rsidRDefault="008A0A3A" w:rsidP="008A0A3A"/>
        </w:tc>
        <w:tc>
          <w:tcPr>
            <w:tcW w:w="7259" w:type="dxa"/>
            <w:noWrap/>
            <w:vAlign w:val="top"/>
          </w:tcPr>
          <w:p w14:paraId="08B8CCF5" w14:textId="77777777" w:rsidR="008A0A3A" w:rsidRPr="008B0549" w:rsidRDefault="008A0A3A" w:rsidP="008A0A3A"/>
        </w:tc>
        <w:tc>
          <w:tcPr>
            <w:tcW w:w="1475" w:type="dxa"/>
            <w:noWrap/>
          </w:tcPr>
          <w:p w14:paraId="349B8163" w14:textId="77777777" w:rsidR="008A0A3A" w:rsidRPr="00AA22E9" w:rsidRDefault="008A0A3A" w:rsidP="008A0A3A"/>
        </w:tc>
      </w:tr>
      <w:tr w:rsidR="008A0A3A" w:rsidRPr="00AA22E9" w14:paraId="059F01B6" w14:textId="77777777" w:rsidTr="000B1513">
        <w:trPr>
          <w:trHeight w:val="255"/>
        </w:trPr>
        <w:tc>
          <w:tcPr>
            <w:tcW w:w="679" w:type="dxa"/>
            <w:noWrap/>
          </w:tcPr>
          <w:p w14:paraId="73019749" w14:textId="77777777" w:rsidR="008A0A3A" w:rsidRPr="00AA22E9" w:rsidRDefault="008A0A3A" w:rsidP="008A0A3A"/>
        </w:tc>
        <w:tc>
          <w:tcPr>
            <w:tcW w:w="7259" w:type="dxa"/>
            <w:noWrap/>
            <w:vAlign w:val="top"/>
          </w:tcPr>
          <w:p w14:paraId="1F15B5FF" w14:textId="77777777" w:rsidR="008A0A3A" w:rsidRPr="008B0549" w:rsidRDefault="008A0A3A" w:rsidP="008A0A3A"/>
        </w:tc>
        <w:tc>
          <w:tcPr>
            <w:tcW w:w="1475" w:type="dxa"/>
            <w:noWrap/>
          </w:tcPr>
          <w:p w14:paraId="1EF3AF76" w14:textId="77777777" w:rsidR="008A0A3A" w:rsidRPr="00AA22E9" w:rsidRDefault="008A0A3A" w:rsidP="008A0A3A"/>
        </w:tc>
      </w:tr>
      <w:tr w:rsidR="008A0A3A" w:rsidRPr="00AA22E9" w14:paraId="3150B77E" w14:textId="77777777" w:rsidTr="000B1513">
        <w:trPr>
          <w:trHeight w:val="255"/>
        </w:trPr>
        <w:tc>
          <w:tcPr>
            <w:tcW w:w="679" w:type="dxa"/>
            <w:noWrap/>
          </w:tcPr>
          <w:p w14:paraId="5619D703" w14:textId="77777777" w:rsidR="008A0A3A" w:rsidRPr="00AA22E9" w:rsidRDefault="008A0A3A" w:rsidP="008A0A3A"/>
        </w:tc>
        <w:tc>
          <w:tcPr>
            <w:tcW w:w="7259" w:type="dxa"/>
            <w:noWrap/>
            <w:vAlign w:val="top"/>
          </w:tcPr>
          <w:p w14:paraId="385A6B87" w14:textId="77777777" w:rsidR="008A0A3A" w:rsidRPr="008B0549" w:rsidRDefault="008A0A3A" w:rsidP="008A0A3A"/>
        </w:tc>
        <w:tc>
          <w:tcPr>
            <w:tcW w:w="1475" w:type="dxa"/>
            <w:noWrap/>
          </w:tcPr>
          <w:p w14:paraId="7FDBE0EC" w14:textId="77777777" w:rsidR="008A0A3A" w:rsidRPr="00AA22E9" w:rsidRDefault="008A0A3A" w:rsidP="008A0A3A"/>
        </w:tc>
      </w:tr>
      <w:tr w:rsidR="008A0A3A" w:rsidRPr="00AA22E9" w14:paraId="103A0362" w14:textId="77777777" w:rsidTr="00D11F86">
        <w:trPr>
          <w:trHeight w:val="255"/>
        </w:trPr>
        <w:tc>
          <w:tcPr>
            <w:tcW w:w="679" w:type="dxa"/>
            <w:noWrap/>
          </w:tcPr>
          <w:p w14:paraId="10FA0F1A" w14:textId="53C68C1B" w:rsidR="008A0A3A" w:rsidRPr="00AA22E9" w:rsidRDefault="008A0A3A" w:rsidP="008A0A3A"/>
        </w:tc>
        <w:tc>
          <w:tcPr>
            <w:tcW w:w="7259" w:type="dxa"/>
            <w:noWrap/>
            <w:vAlign w:val="top"/>
          </w:tcPr>
          <w:p w14:paraId="6422197B" w14:textId="11FF2E5D" w:rsidR="008A0A3A" w:rsidRPr="00AA22E9" w:rsidRDefault="008A0A3A" w:rsidP="008A0A3A">
            <w:pPr>
              <w:rPr>
                <w:u w:val="single"/>
              </w:rPr>
            </w:pPr>
          </w:p>
        </w:tc>
        <w:tc>
          <w:tcPr>
            <w:tcW w:w="1475" w:type="dxa"/>
            <w:noWrap/>
            <w:hideMark/>
          </w:tcPr>
          <w:p w14:paraId="0B387700" w14:textId="77777777" w:rsidR="008A0A3A" w:rsidRPr="00AA22E9" w:rsidRDefault="008A0A3A" w:rsidP="008A0A3A">
            <w:r w:rsidRPr="00AA22E9">
              <w:t> </w:t>
            </w:r>
          </w:p>
        </w:tc>
      </w:tr>
      <w:tr w:rsidR="008A0A3A" w:rsidRPr="00AA22E9" w14:paraId="3F5920BF" w14:textId="77777777" w:rsidTr="00D11F86">
        <w:trPr>
          <w:trHeight w:val="255"/>
        </w:trPr>
        <w:tc>
          <w:tcPr>
            <w:tcW w:w="679" w:type="dxa"/>
            <w:noWrap/>
          </w:tcPr>
          <w:p w14:paraId="667E3ED8" w14:textId="05A25179" w:rsidR="008A0A3A" w:rsidRPr="00AA22E9" w:rsidRDefault="008A0A3A" w:rsidP="008A0A3A"/>
        </w:tc>
        <w:tc>
          <w:tcPr>
            <w:tcW w:w="7259" w:type="dxa"/>
            <w:noWrap/>
          </w:tcPr>
          <w:p w14:paraId="143DDD42" w14:textId="3F1C3E76" w:rsidR="008A0A3A" w:rsidRPr="00AA22E9" w:rsidRDefault="008A0A3A" w:rsidP="008A0A3A"/>
        </w:tc>
        <w:tc>
          <w:tcPr>
            <w:tcW w:w="1475" w:type="dxa"/>
            <w:noWrap/>
            <w:hideMark/>
          </w:tcPr>
          <w:p w14:paraId="245DD8F6" w14:textId="77777777" w:rsidR="008A0A3A" w:rsidRPr="00AA22E9" w:rsidRDefault="008A0A3A" w:rsidP="008A0A3A">
            <w:r w:rsidRPr="00AA22E9">
              <w:t> </w:t>
            </w:r>
          </w:p>
        </w:tc>
      </w:tr>
      <w:tr w:rsidR="008A0A3A" w:rsidRPr="00AA22E9" w14:paraId="33FFCDC1" w14:textId="77777777" w:rsidTr="00D11F86">
        <w:trPr>
          <w:trHeight w:val="255"/>
        </w:trPr>
        <w:tc>
          <w:tcPr>
            <w:tcW w:w="679" w:type="dxa"/>
            <w:noWrap/>
          </w:tcPr>
          <w:p w14:paraId="594A0EE2" w14:textId="399514DA" w:rsidR="008A0A3A" w:rsidRPr="00AA22E9" w:rsidRDefault="008A0A3A" w:rsidP="008A0A3A"/>
        </w:tc>
        <w:tc>
          <w:tcPr>
            <w:tcW w:w="7259" w:type="dxa"/>
            <w:noWrap/>
          </w:tcPr>
          <w:p w14:paraId="0929E998" w14:textId="274DBCD3" w:rsidR="008A0A3A" w:rsidRPr="00AA22E9" w:rsidRDefault="008A0A3A" w:rsidP="008A0A3A"/>
        </w:tc>
        <w:tc>
          <w:tcPr>
            <w:tcW w:w="1475" w:type="dxa"/>
            <w:noWrap/>
            <w:hideMark/>
          </w:tcPr>
          <w:p w14:paraId="27F31881" w14:textId="77777777" w:rsidR="008A0A3A" w:rsidRPr="00AA22E9" w:rsidRDefault="008A0A3A" w:rsidP="008A0A3A">
            <w:r w:rsidRPr="00AA22E9">
              <w:t> </w:t>
            </w:r>
          </w:p>
        </w:tc>
      </w:tr>
      <w:tr w:rsidR="008A0A3A" w:rsidRPr="00AA22E9" w14:paraId="7B59EDC6" w14:textId="77777777" w:rsidTr="00D11F86">
        <w:trPr>
          <w:trHeight w:val="255"/>
        </w:trPr>
        <w:tc>
          <w:tcPr>
            <w:tcW w:w="679" w:type="dxa"/>
            <w:noWrap/>
          </w:tcPr>
          <w:p w14:paraId="77852420" w14:textId="6C51A505" w:rsidR="008A0A3A" w:rsidRPr="00AA22E9" w:rsidRDefault="008A0A3A" w:rsidP="008A0A3A"/>
        </w:tc>
        <w:tc>
          <w:tcPr>
            <w:tcW w:w="7259" w:type="dxa"/>
            <w:noWrap/>
          </w:tcPr>
          <w:p w14:paraId="49C7D69C" w14:textId="13349DC4" w:rsidR="008A0A3A" w:rsidRPr="00AA22E9" w:rsidRDefault="008A0A3A" w:rsidP="008A0A3A"/>
        </w:tc>
        <w:tc>
          <w:tcPr>
            <w:tcW w:w="1475" w:type="dxa"/>
            <w:noWrap/>
            <w:hideMark/>
          </w:tcPr>
          <w:p w14:paraId="12810999" w14:textId="77777777" w:rsidR="008A0A3A" w:rsidRPr="00AA22E9" w:rsidRDefault="008A0A3A" w:rsidP="008A0A3A">
            <w:r w:rsidRPr="00AA22E9">
              <w:t> </w:t>
            </w:r>
          </w:p>
        </w:tc>
      </w:tr>
      <w:tr w:rsidR="008A0A3A" w:rsidRPr="00AA22E9" w14:paraId="4AA63AD7" w14:textId="77777777" w:rsidTr="00D11F86">
        <w:trPr>
          <w:trHeight w:val="255"/>
        </w:trPr>
        <w:tc>
          <w:tcPr>
            <w:tcW w:w="679" w:type="dxa"/>
            <w:noWrap/>
          </w:tcPr>
          <w:p w14:paraId="4403B1CD" w14:textId="64951FDF" w:rsidR="008A0A3A" w:rsidRPr="00AA22E9" w:rsidRDefault="008A0A3A" w:rsidP="008A0A3A"/>
        </w:tc>
        <w:tc>
          <w:tcPr>
            <w:tcW w:w="7259" w:type="dxa"/>
            <w:noWrap/>
          </w:tcPr>
          <w:p w14:paraId="5CC8DC77" w14:textId="47F4ACA4" w:rsidR="008A0A3A" w:rsidRPr="00AA22E9" w:rsidRDefault="008A0A3A" w:rsidP="008A0A3A"/>
        </w:tc>
        <w:tc>
          <w:tcPr>
            <w:tcW w:w="1475" w:type="dxa"/>
            <w:noWrap/>
            <w:hideMark/>
          </w:tcPr>
          <w:p w14:paraId="20BE96A7" w14:textId="77777777" w:rsidR="008A0A3A" w:rsidRPr="00AA22E9" w:rsidRDefault="008A0A3A" w:rsidP="008A0A3A">
            <w:r w:rsidRPr="00AA22E9">
              <w:t> </w:t>
            </w:r>
          </w:p>
        </w:tc>
      </w:tr>
      <w:tr w:rsidR="008A0A3A" w:rsidRPr="00AA22E9" w14:paraId="705D5130" w14:textId="77777777" w:rsidTr="00D11F86">
        <w:trPr>
          <w:trHeight w:val="255"/>
        </w:trPr>
        <w:tc>
          <w:tcPr>
            <w:tcW w:w="679" w:type="dxa"/>
            <w:noWrap/>
          </w:tcPr>
          <w:p w14:paraId="662C3075" w14:textId="108FE85F" w:rsidR="008A0A3A" w:rsidRPr="00AA22E9" w:rsidRDefault="008A0A3A" w:rsidP="008A0A3A"/>
        </w:tc>
        <w:tc>
          <w:tcPr>
            <w:tcW w:w="7259" w:type="dxa"/>
            <w:noWrap/>
          </w:tcPr>
          <w:p w14:paraId="484BD6FD" w14:textId="7BD2415A" w:rsidR="008A0A3A" w:rsidRPr="00AA22E9" w:rsidRDefault="008A0A3A" w:rsidP="008A0A3A"/>
        </w:tc>
        <w:tc>
          <w:tcPr>
            <w:tcW w:w="1475" w:type="dxa"/>
            <w:noWrap/>
            <w:hideMark/>
          </w:tcPr>
          <w:p w14:paraId="208383A0" w14:textId="77777777" w:rsidR="008A0A3A" w:rsidRPr="00AA22E9" w:rsidRDefault="008A0A3A" w:rsidP="008A0A3A">
            <w:r w:rsidRPr="00AA22E9">
              <w:t> </w:t>
            </w:r>
          </w:p>
        </w:tc>
      </w:tr>
      <w:tr w:rsidR="008A0A3A" w:rsidRPr="00AA22E9" w14:paraId="696D7058" w14:textId="77777777" w:rsidTr="00D11F86">
        <w:trPr>
          <w:trHeight w:val="255"/>
        </w:trPr>
        <w:tc>
          <w:tcPr>
            <w:tcW w:w="679" w:type="dxa"/>
            <w:noWrap/>
          </w:tcPr>
          <w:p w14:paraId="470083E4" w14:textId="4C22066A" w:rsidR="008A0A3A" w:rsidRPr="00AA22E9" w:rsidRDefault="008A0A3A" w:rsidP="008A0A3A"/>
        </w:tc>
        <w:tc>
          <w:tcPr>
            <w:tcW w:w="7259" w:type="dxa"/>
            <w:noWrap/>
          </w:tcPr>
          <w:p w14:paraId="79D09991" w14:textId="505CFFED" w:rsidR="008A0A3A" w:rsidRPr="00AA22E9" w:rsidRDefault="008A0A3A" w:rsidP="008A0A3A"/>
        </w:tc>
        <w:tc>
          <w:tcPr>
            <w:tcW w:w="1475" w:type="dxa"/>
            <w:noWrap/>
            <w:hideMark/>
          </w:tcPr>
          <w:p w14:paraId="52A0446A" w14:textId="77777777" w:rsidR="008A0A3A" w:rsidRPr="00AA22E9" w:rsidRDefault="008A0A3A" w:rsidP="008A0A3A">
            <w:r w:rsidRPr="00AA22E9">
              <w:t> </w:t>
            </w:r>
          </w:p>
        </w:tc>
      </w:tr>
      <w:tr w:rsidR="008A0A3A" w:rsidRPr="00AA22E9" w14:paraId="4A80D65C" w14:textId="77777777" w:rsidTr="00D11F86">
        <w:trPr>
          <w:trHeight w:val="255"/>
        </w:trPr>
        <w:tc>
          <w:tcPr>
            <w:tcW w:w="679" w:type="dxa"/>
            <w:noWrap/>
          </w:tcPr>
          <w:p w14:paraId="267BD801" w14:textId="1AD304C3" w:rsidR="008A0A3A" w:rsidRPr="00AA22E9" w:rsidRDefault="008A0A3A" w:rsidP="008A0A3A"/>
        </w:tc>
        <w:tc>
          <w:tcPr>
            <w:tcW w:w="7259" w:type="dxa"/>
            <w:noWrap/>
          </w:tcPr>
          <w:p w14:paraId="781A77C0" w14:textId="2C6A6244" w:rsidR="008A0A3A" w:rsidRPr="00AA22E9" w:rsidRDefault="008A0A3A" w:rsidP="008A0A3A"/>
        </w:tc>
        <w:tc>
          <w:tcPr>
            <w:tcW w:w="1475" w:type="dxa"/>
            <w:noWrap/>
            <w:hideMark/>
          </w:tcPr>
          <w:p w14:paraId="2A70F557" w14:textId="77777777" w:rsidR="008A0A3A" w:rsidRPr="00AA22E9" w:rsidRDefault="008A0A3A" w:rsidP="008A0A3A">
            <w:r w:rsidRPr="00AA22E9">
              <w:t> </w:t>
            </w:r>
          </w:p>
        </w:tc>
      </w:tr>
      <w:tr w:rsidR="008A0A3A" w:rsidRPr="00AA22E9" w14:paraId="689A8465" w14:textId="77777777" w:rsidTr="00D11F86">
        <w:trPr>
          <w:trHeight w:val="255"/>
        </w:trPr>
        <w:tc>
          <w:tcPr>
            <w:tcW w:w="679" w:type="dxa"/>
            <w:noWrap/>
          </w:tcPr>
          <w:p w14:paraId="4BAC5366" w14:textId="084891BD" w:rsidR="008A0A3A" w:rsidRPr="00AA22E9" w:rsidRDefault="008A0A3A" w:rsidP="008A0A3A"/>
        </w:tc>
        <w:tc>
          <w:tcPr>
            <w:tcW w:w="7259" w:type="dxa"/>
            <w:noWrap/>
          </w:tcPr>
          <w:p w14:paraId="2D0850F0" w14:textId="630BBAA0" w:rsidR="008A0A3A" w:rsidRPr="00AA22E9" w:rsidRDefault="00CC11A4" w:rsidP="00FB1BDA">
            <w:pPr>
              <w:jc w:val="right"/>
            </w:pPr>
            <w:r>
              <w:t>Carried to summary</w:t>
            </w:r>
          </w:p>
        </w:tc>
        <w:tc>
          <w:tcPr>
            <w:tcW w:w="1475" w:type="dxa"/>
            <w:noWrap/>
            <w:hideMark/>
          </w:tcPr>
          <w:p w14:paraId="3315DBB5" w14:textId="77777777" w:rsidR="008A0A3A" w:rsidRPr="00AA22E9" w:rsidRDefault="008A0A3A" w:rsidP="008A0A3A">
            <w:r w:rsidRPr="00AA22E9">
              <w:t> </w:t>
            </w:r>
          </w:p>
        </w:tc>
      </w:tr>
    </w:tbl>
    <w:p w14:paraId="7C47CF20" w14:textId="69E20425" w:rsidR="00D11F86" w:rsidRDefault="00D11F86" w:rsidP="00A95437"/>
    <w:tbl>
      <w:tblPr>
        <w:tblStyle w:val="RHDHVTable"/>
        <w:tblW w:w="0" w:type="auto"/>
        <w:tblLook w:val="04A0" w:firstRow="1" w:lastRow="0" w:firstColumn="1" w:lastColumn="0" w:noHBand="0" w:noVBand="1"/>
      </w:tblPr>
      <w:tblGrid>
        <w:gridCol w:w="766"/>
        <w:gridCol w:w="6464"/>
        <w:gridCol w:w="2183"/>
      </w:tblGrid>
      <w:tr w:rsidR="00D11F86" w:rsidRPr="00AA22E9" w14:paraId="2813648E" w14:textId="77777777" w:rsidTr="003B6DAD">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27B36416" w14:textId="77777777" w:rsidR="00D11F86" w:rsidRPr="00AA22E9" w:rsidRDefault="00D11F86" w:rsidP="003B6DAD">
            <w:pPr>
              <w:jc w:val="center"/>
              <w:rPr>
                <w:bCs/>
              </w:rPr>
            </w:pPr>
            <w:r>
              <w:rPr>
                <w:bCs/>
              </w:rPr>
              <w:t>Baltic hub T5 Offshore Wind Terminal Project</w:t>
            </w:r>
          </w:p>
        </w:tc>
      </w:tr>
      <w:tr w:rsidR="00D11F86" w:rsidRPr="00AA22E9" w14:paraId="66DEFD29" w14:textId="77777777" w:rsidTr="003B6DAD">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0B0556C8" w14:textId="6CCAA15A" w:rsidR="00D11F86" w:rsidRPr="00AA22E9" w:rsidRDefault="00D11F86" w:rsidP="003B6DAD">
            <w:pPr>
              <w:jc w:val="center"/>
              <w:rPr>
                <w:bCs/>
              </w:rPr>
            </w:pPr>
            <w:r>
              <w:rPr>
                <w:bCs/>
              </w:rPr>
              <w:t>Alternative Pricing Schedule</w:t>
            </w:r>
            <w:r w:rsidRPr="00AA22E9">
              <w:rPr>
                <w:bCs/>
              </w:rPr>
              <w:t xml:space="preserve">- </w:t>
            </w:r>
            <w:r>
              <w:rPr>
                <w:bCs/>
              </w:rPr>
              <w:t>Package</w:t>
            </w:r>
            <w:r w:rsidRPr="00AA22E9">
              <w:rPr>
                <w:bCs/>
              </w:rPr>
              <w:t xml:space="preserve"> 5 </w:t>
            </w:r>
            <w:r>
              <w:rPr>
                <w:bCs/>
              </w:rPr>
              <w:t>Inbound Quay</w:t>
            </w:r>
          </w:p>
        </w:tc>
      </w:tr>
      <w:tr w:rsidR="00D11F86" w:rsidRPr="00AA22E9" w14:paraId="655AD254" w14:textId="77777777" w:rsidTr="003B6DAD">
        <w:trPr>
          <w:cnfStyle w:val="100000000000" w:firstRow="1" w:lastRow="0" w:firstColumn="0" w:lastColumn="0" w:oddVBand="0" w:evenVBand="0" w:oddHBand="0" w:evenHBand="0" w:firstRowFirstColumn="0" w:firstRowLastColumn="0" w:lastRowFirstColumn="0" w:lastRowLastColumn="0"/>
          <w:trHeight w:val="375"/>
          <w:tblHeader/>
        </w:trPr>
        <w:tc>
          <w:tcPr>
            <w:tcW w:w="766" w:type="dxa"/>
            <w:noWrap/>
            <w:hideMark/>
          </w:tcPr>
          <w:p w14:paraId="13A30B2D" w14:textId="77777777" w:rsidR="00D11F86" w:rsidRPr="00AA22E9" w:rsidRDefault="00D11F86" w:rsidP="003B6DAD">
            <w:pPr>
              <w:jc w:val="center"/>
              <w:rPr>
                <w:bCs/>
              </w:rPr>
            </w:pPr>
            <w:r w:rsidRPr="00AA22E9">
              <w:rPr>
                <w:bCs/>
              </w:rPr>
              <w:t>Item</w:t>
            </w:r>
          </w:p>
        </w:tc>
        <w:tc>
          <w:tcPr>
            <w:tcW w:w="6464" w:type="dxa"/>
            <w:noWrap/>
            <w:hideMark/>
          </w:tcPr>
          <w:p w14:paraId="70F08BCB" w14:textId="77777777" w:rsidR="00D11F86" w:rsidRPr="00AA22E9" w:rsidRDefault="00D11F86" w:rsidP="003B6DAD">
            <w:pPr>
              <w:jc w:val="center"/>
              <w:rPr>
                <w:bCs/>
              </w:rPr>
            </w:pPr>
            <w:r w:rsidRPr="00AA22E9">
              <w:rPr>
                <w:bCs/>
              </w:rPr>
              <w:t>Description</w:t>
            </w:r>
          </w:p>
        </w:tc>
        <w:tc>
          <w:tcPr>
            <w:tcW w:w="2183" w:type="dxa"/>
            <w:noWrap/>
            <w:hideMark/>
          </w:tcPr>
          <w:p w14:paraId="572FF1C4" w14:textId="4A14B568" w:rsidR="00D11F86" w:rsidRPr="00AA22E9" w:rsidRDefault="00D11F86" w:rsidP="003B6DAD">
            <w:pPr>
              <w:jc w:val="center"/>
              <w:rPr>
                <w:bCs/>
              </w:rPr>
            </w:pPr>
            <w:r w:rsidRPr="00AA22E9">
              <w:rPr>
                <w:bCs/>
              </w:rPr>
              <w:t>Lump Sum</w:t>
            </w:r>
            <w:r w:rsidR="002C57F0">
              <w:rPr>
                <w:bCs/>
              </w:rPr>
              <w:t xml:space="preserve"> </w:t>
            </w:r>
            <w:proofErr w:type="spellStart"/>
            <w:r w:rsidR="002C57F0" w:rsidRPr="002C57F0">
              <w:rPr>
                <w:bCs/>
              </w:rPr>
              <w:t>zł</w:t>
            </w:r>
            <w:proofErr w:type="spellEnd"/>
            <w:r w:rsidRPr="00AA22E9">
              <w:rPr>
                <w:bCs/>
              </w:rPr>
              <w:t xml:space="preserve"> </w:t>
            </w:r>
          </w:p>
        </w:tc>
      </w:tr>
      <w:tr w:rsidR="00D11F86" w:rsidRPr="00AA22E9" w14:paraId="73086331" w14:textId="77777777" w:rsidTr="003B6DAD">
        <w:trPr>
          <w:trHeight w:val="255"/>
        </w:trPr>
        <w:tc>
          <w:tcPr>
            <w:tcW w:w="766" w:type="dxa"/>
            <w:noWrap/>
            <w:hideMark/>
          </w:tcPr>
          <w:p w14:paraId="6843D075" w14:textId="77777777" w:rsidR="00D11F86" w:rsidRPr="00AA22E9" w:rsidRDefault="00D11F86" w:rsidP="003B6DAD">
            <w:r w:rsidRPr="00AA22E9">
              <w:t> </w:t>
            </w:r>
          </w:p>
        </w:tc>
        <w:tc>
          <w:tcPr>
            <w:tcW w:w="6464" w:type="dxa"/>
            <w:noWrap/>
            <w:hideMark/>
          </w:tcPr>
          <w:p w14:paraId="0CA10095" w14:textId="77777777" w:rsidR="00D11F86" w:rsidRPr="00AA22E9" w:rsidRDefault="00D11F86" w:rsidP="003B6DAD">
            <w:r w:rsidRPr="00AA22E9">
              <w:t> </w:t>
            </w:r>
          </w:p>
        </w:tc>
        <w:tc>
          <w:tcPr>
            <w:tcW w:w="2183" w:type="dxa"/>
            <w:noWrap/>
            <w:hideMark/>
          </w:tcPr>
          <w:p w14:paraId="17A01312" w14:textId="77777777" w:rsidR="00D11F86" w:rsidRPr="00AA22E9" w:rsidRDefault="00D11F86" w:rsidP="003B6DAD">
            <w:r w:rsidRPr="00AA22E9">
              <w:t> </w:t>
            </w:r>
          </w:p>
        </w:tc>
      </w:tr>
      <w:tr w:rsidR="00D11F86" w:rsidRPr="00AA22E9" w14:paraId="6A1DA3F7" w14:textId="77777777" w:rsidTr="00D11F86">
        <w:trPr>
          <w:trHeight w:val="255"/>
        </w:trPr>
        <w:tc>
          <w:tcPr>
            <w:tcW w:w="766" w:type="dxa"/>
            <w:noWrap/>
          </w:tcPr>
          <w:p w14:paraId="23D23DD9" w14:textId="59939F81" w:rsidR="00D11F86" w:rsidRPr="00AA22E9" w:rsidRDefault="00D11F86" w:rsidP="00D11F86">
            <w:pPr>
              <w:jc w:val="center"/>
            </w:pPr>
            <w:r>
              <w:t>1</w:t>
            </w:r>
          </w:p>
        </w:tc>
        <w:tc>
          <w:tcPr>
            <w:tcW w:w="6464" w:type="dxa"/>
            <w:noWrap/>
          </w:tcPr>
          <w:p w14:paraId="539B68CD" w14:textId="0F5AFCCC" w:rsidR="00D11F86" w:rsidRPr="00AA22E9" w:rsidRDefault="00D11F86" w:rsidP="00D11F86">
            <w:r>
              <w:rPr>
                <w:b/>
                <w:bCs/>
              </w:rPr>
              <w:t>In</w:t>
            </w:r>
            <w:r w:rsidRPr="00A16298">
              <w:rPr>
                <w:b/>
                <w:bCs/>
              </w:rPr>
              <w:t>bound Quay Wall Construction</w:t>
            </w:r>
          </w:p>
        </w:tc>
        <w:tc>
          <w:tcPr>
            <w:tcW w:w="2183" w:type="dxa"/>
            <w:noWrap/>
            <w:hideMark/>
          </w:tcPr>
          <w:p w14:paraId="0C105871" w14:textId="77777777" w:rsidR="00D11F86" w:rsidRPr="00AA22E9" w:rsidRDefault="00D11F86" w:rsidP="00D11F86">
            <w:r w:rsidRPr="00AA22E9">
              <w:t> </w:t>
            </w:r>
          </w:p>
        </w:tc>
      </w:tr>
      <w:tr w:rsidR="00D11F86" w:rsidRPr="00AA22E9" w14:paraId="2B35C868" w14:textId="77777777" w:rsidTr="00D11F86">
        <w:trPr>
          <w:trHeight w:val="255"/>
        </w:trPr>
        <w:tc>
          <w:tcPr>
            <w:tcW w:w="766" w:type="dxa"/>
            <w:noWrap/>
          </w:tcPr>
          <w:p w14:paraId="0E282E6C" w14:textId="77777777" w:rsidR="00D11F86" w:rsidRPr="00AA22E9" w:rsidRDefault="00D11F86" w:rsidP="00D11F86">
            <w:pPr>
              <w:jc w:val="center"/>
            </w:pPr>
          </w:p>
        </w:tc>
        <w:tc>
          <w:tcPr>
            <w:tcW w:w="6464" w:type="dxa"/>
            <w:noWrap/>
          </w:tcPr>
          <w:p w14:paraId="3689AA18" w14:textId="30A0C4EC" w:rsidR="00D11F86" w:rsidRPr="00AA22E9" w:rsidRDefault="00D11F86" w:rsidP="00D11F86">
            <w:r>
              <w:rPr>
                <w:b/>
                <w:bCs/>
                <w:i/>
                <w:iCs/>
              </w:rPr>
              <w:t>In</w:t>
            </w:r>
            <w:r w:rsidRPr="00A16298">
              <w:rPr>
                <w:b/>
                <w:bCs/>
                <w:i/>
                <w:iCs/>
              </w:rPr>
              <w:t>bound Front Wall Construction</w:t>
            </w:r>
          </w:p>
        </w:tc>
        <w:tc>
          <w:tcPr>
            <w:tcW w:w="2183" w:type="dxa"/>
            <w:noWrap/>
            <w:hideMark/>
          </w:tcPr>
          <w:p w14:paraId="5A4F31C9" w14:textId="77777777" w:rsidR="00D11F86" w:rsidRPr="00AA22E9" w:rsidRDefault="00D11F86" w:rsidP="00D11F86">
            <w:r w:rsidRPr="00AA22E9">
              <w:t> </w:t>
            </w:r>
          </w:p>
        </w:tc>
      </w:tr>
      <w:tr w:rsidR="00D11F86" w:rsidRPr="00AA22E9" w14:paraId="34B2F5DB" w14:textId="77777777" w:rsidTr="003B6DAD">
        <w:trPr>
          <w:trHeight w:val="255"/>
        </w:trPr>
        <w:tc>
          <w:tcPr>
            <w:tcW w:w="766" w:type="dxa"/>
            <w:noWrap/>
          </w:tcPr>
          <w:p w14:paraId="49561632" w14:textId="22AF6F06" w:rsidR="00D11F86" w:rsidRPr="00AA22E9" w:rsidRDefault="00D11F86" w:rsidP="00D11F86">
            <w:pPr>
              <w:jc w:val="center"/>
            </w:pPr>
            <w:r>
              <w:t>1.1</w:t>
            </w:r>
          </w:p>
        </w:tc>
        <w:tc>
          <w:tcPr>
            <w:tcW w:w="6464" w:type="dxa"/>
            <w:noWrap/>
          </w:tcPr>
          <w:p w14:paraId="069E62E5" w14:textId="3F42F220" w:rsidR="00D11F86" w:rsidRPr="00AA22E9" w:rsidRDefault="00D11F86" w:rsidP="00D11F86">
            <w:r>
              <w:t>Preparation and set up</w:t>
            </w:r>
          </w:p>
        </w:tc>
        <w:tc>
          <w:tcPr>
            <w:tcW w:w="2183" w:type="dxa"/>
            <w:noWrap/>
          </w:tcPr>
          <w:p w14:paraId="05449FCC" w14:textId="77777777" w:rsidR="00D11F86" w:rsidRPr="00AA22E9" w:rsidRDefault="00D11F86" w:rsidP="00D11F86"/>
        </w:tc>
      </w:tr>
      <w:tr w:rsidR="00D11F86" w:rsidRPr="00AA22E9" w14:paraId="23A058E9" w14:textId="77777777" w:rsidTr="003B6DAD">
        <w:trPr>
          <w:trHeight w:val="255"/>
        </w:trPr>
        <w:tc>
          <w:tcPr>
            <w:tcW w:w="766" w:type="dxa"/>
            <w:noWrap/>
          </w:tcPr>
          <w:p w14:paraId="508E947F" w14:textId="064F9144" w:rsidR="00D11F86" w:rsidRPr="00AA22E9" w:rsidRDefault="00D11F86" w:rsidP="00D11F86">
            <w:pPr>
              <w:jc w:val="center"/>
            </w:pPr>
            <w:r>
              <w:t>1.2</w:t>
            </w:r>
          </w:p>
        </w:tc>
        <w:tc>
          <w:tcPr>
            <w:tcW w:w="6464" w:type="dxa"/>
            <w:noWrap/>
          </w:tcPr>
          <w:p w14:paraId="08E39FFC" w14:textId="358496CD" w:rsidR="00D11F86" w:rsidRPr="00AA22E9" w:rsidRDefault="00D11F86" w:rsidP="00D11F86">
            <w:r w:rsidRPr="00AA22E9">
              <w:t>Construction of</w:t>
            </w:r>
            <w:r>
              <w:t xml:space="preserve"> Inbound </w:t>
            </w:r>
            <w:r w:rsidRPr="00AA22E9">
              <w:t>Quay wall 0-99m</w:t>
            </w:r>
          </w:p>
        </w:tc>
        <w:tc>
          <w:tcPr>
            <w:tcW w:w="2183" w:type="dxa"/>
            <w:noWrap/>
          </w:tcPr>
          <w:p w14:paraId="1F7D43D7" w14:textId="77777777" w:rsidR="00D11F86" w:rsidRPr="00AA22E9" w:rsidRDefault="00D11F86" w:rsidP="00D11F86"/>
        </w:tc>
      </w:tr>
      <w:tr w:rsidR="00D11F86" w:rsidRPr="00AA22E9" w14:paraId="7D4F514D" w14:textId="77777777" w:rsidTr="00D11F86">
        <w:trPr>
          <w:trHeight w:val="255"/>
        </w:trPr>
        <w:tc>
          <w:tcPr>
            <w:tcW w:w="766" w:type="dxa"/>
            <w:noWrap/>
          </w:tcPr>
          <w:p w14:paraId="597FB943" w14:textId="3A99F9AF" w:rsidR="00D11F86" w:rsidRPr="00AA22E9" w:rsidRDefault="00D11F86" w:rsidP="00D11F86">
            <w:pPr>
              <w:jc w:val="center"/>
            </w:pPr>
            <w:r>
              <w:t>1.3</w:t>
            </w:r>
          </w:p>
        </w:tc>
        <w:tc>
          <w:tcPr>
            <w:tcW w:w="6464" w:type="dxa"/>
            <w:noWrap/>
          </w:tcPr>
          <w:p w14:paraId="13F31848" w14:textId="400C85CB" w:rsidR="00D11F86" w:rsidRPr="00AA22E9" w:rsidRDefault="00D11F86" w:rsidP="00D11F86">
            <w:r w:rsidRPr="00AA22E9">
              <w:t xml:space="preserve">Construction of </w:t>
            </w:r>
            <w:r>
              <w:t>Inbound</w:t>
            </w:r>
            <w:r w:rsidRPr="00AA22E9">
              <w:t xml:space="preserve"> Quay wall; 100m to 199m</w:t>
            </w:r>
          </w:p>
        </w:tc>
        <w:tc>
          <w:tcPr>
            <w:tcW w:w="2183" w:type="dxa"/>
            <w:noWrap/>
            <w:hideMark/>
          </w:tcPr>
          <w:p w14:paraId="6FF74CEF" w14:textId="77777777" w:rsidR="00D11F86" w:rsidRPr="00AA22E9" w:rsidRDefault="00D11F86" w:rsidP="00D11F86">
            <w:r w:rsidRPr="00AA22E9">
              <w:t> </w:t>
            </w:r>
          </w:p>
        </w:tc>
      </w:tr>
      <w:tr w:rsidR="00D11F86" w:rsidRPr="00AA22E9" w14:paraId="0C8595FB" w14:textId="77777777" w:rsidTr="00D11F86">
        <w:trPr>
          <w:trHeight w:val="255"/>
        </w:trPr>
        <w:tc>
          <w:tcPr>
            <w:tcW w:w="766" w:type="dxa"/>
            <w:noWrap/>
          </w:tcPr>
          <w:p w14:paraId="66EEE723" w14:textId="3B7580B5" w:rsidR="00D11F86" w:rsidRPr="00AA22E9" w:rsidRDefault="00D11F86" w:rsidP="00D11F86">
            <w:pPr>
              <w:jc w:val="center"/>
            </w:pPr>
            <w:r>
              <w:t>1.4</w:t>
            </w:r>
          </w:p>
        </w:tc>
        <w:tc>
          <w:tcPr>
            <w:tcW w:w="6464" w:type="dxa"/>
            <w:noWrap/>
          </w:tcPr>
          <w:p w14:paraId="762626C4" w14:textId="25D76FEE" w:rsidR="00D11F86" w:rsidRPr="00AA22E9" w:rsidRDefault="00D11F86" w:rsidP="00D11F86">
            <w:r w:rsidRPr="00AA22E9">
              <w:t xml:space="preserve">Construction of </w:t>
            </w:r>
            <w:r>
              <w:t xml:space="preserve">Inbound </w:t>
            </w:r>
            <w:r w:rsidRPr="00AA22E9">
              <w:t>Quay wall; 200m to 299m</w:t>
            </w:r>
          </w:p>
        </w:tc>
        <w:tc>
          <w:tcPr>
            <w:tcW w:w="2183" w:type="dxa"/>
            <w:noWrap/>
            <w:hideMark/>
          </w:tcPr>
          <w:p w14:paraId="30AA337A" w14:textId="77777777" w:rsidR="00D11F86" w:rsidRPr="00AA22E9" w:rsidRDefault="00D11F86" w:rsidP="00D11F86">
            <w:r w:rsidRPr="00AA22E9">
              <w:t> </w:t>
            </w:r>
          </w:p>
        </w:tc>
      </w:tr>
      <w:tr w:rsidR="00D11F86" w:rsidRPr="00AA22E9" w14:paraId="114E6995" w14:textId="77777777" w:rsidTr="00D11F86">
        <w:trPr>
          <w:trHeight w:val="255"/>
        </w:trPr>
        <w:tc>
          <w:tcPr>
            <w:tcW w:w="766" w:type="dxa"/>
            <w:noWrap/>
          </w:tcPr>
          <w:p w14:paraId="7BD77CAC" w14:textId="54EDBE93" w:rsidR="00D11F86" w:rsidRPr="00AA22E9" w:rsidRDefault="00D11F86" w:rsidP="00D11F86">
            <w:pPr>
              <w:jc w:val="center"/>
            </w:pPr>
            <w:r>
              <w:t>1.5</w:t>
            </w:r>
          </w:p>
        </w:tc>
        <w:tc>
          <w:tcPr>
            <w:tcW w:w="6464" w:type="dxa"/>
            <w:noWrap/>
          </w:tcPr>
          <w:p w14:paraId="14D6BF0F" w14:textId="3FB4E153" w:rsidR="00D11F86" w:rsidRPr="00AA22E9" w:rsidRDefault="00D11F86" w:rsidP="00D11F86">
            <w:r w:rsidRPr="00AA22E9">
              <w:t xml:space="preserve">Construction of </w:t>
            </w:r>
            <w:r>
              <w:t>Inbound</w:t>
            </w:r>
            <w:r w:rsidRPr="00AA22E9">
              <w:t xml:space="preserve"> Quay wall; 300m</w:t>
            </w:r>
            <w:r>
              <w:t xml:space="preserve"> to end</w:t>
            </w:r>
          </w:p>
        </w:tc>
        <w:tc>
          <w:tcPr>
            <w:tcW w:w="2183" w:type="dxa"/>
            <w:noWrap/>
            <w:hideMark/>
          </w:tcPr>
          <w:p w14:paraId="0D6C5D92" w14:textId="77777777" w:rsidR="00D11F86" w:rsidRPr="00AA22E9" w:rsidRDefault="00D11F86" w:rsidP="00D11F86">
            <w:r w:rsidRPr="00AA22E9">
              <w:t> </w:t>
            </w:r>
          </w:p>
        </w:tc>
      </w:tr>
      <w:tr w:rsidR="00D11F86" w:rsidRPr="00AA22E9" w14:paraId="469635F2" w14:textId="77777777" w:rsidTr="00D11F86">
        <w:trPr>
          <w:trHeight w:val="255"/>
        </w:trPr>
        <w:tc>
          <w:tcPr>
            <w:tcW w:w="766" w:type="dxa"/>
            <w:noWrap/>
          </w:tcPr>
          <w:p w14:paraId="08352DCF" w14:textId="77777777" w:rsidR="00D11F86" w:rsidRPr="00AA22E9" w:rsidRDefault="00D11F86" w:rsidP="00D11F86">
            <w:pPr>
              <w:jc w:val="center"/>
            </w:pPr>
          </w:p>
        </w:tc>
        <w:tc>
          <w:tcPr>
            <w:tcW w:w="6464" w:type="dxa"/>
            <w:noWrap/>
          </w:tcPr>
          <w:p w14:paraId="7B2B05E8" w14:textId="1934F16A" w:rsidR="00D11F86" w:rsidRPr="00AA22E9" w:rsidRDefault="00D11F86" w:rsidP="00D11F86">
            <w:r w:rsidRPr="00AA22E9">
              <w:t>(Contractor to insert additional items based on preferred sequencing)</w:t>
            </w:r>
          </w:p>
        </w:tc>
        <w:tc>
          <w:tcPr>
            <w:tcW w:w="2183" w:type="dxa"/>
            <w:noWrap/>
            <w:hideMark/>
          </w:tcPr>
          <w:p w14:paraId="3C8E9FD3" w14:textId="77777777" w:rsidR="00D11F86" w:rsidRPr="00AA22E9" w:rsidRDefault="00D11F86" w:rsidP="00D11F86">
            <w:r w:rsidRPr="00AA22E9">
              <w:t> </w:t>
            </w:r>
          </w:p>
        </w:tc>
      </w:tr>
      <w:tr w:rsidR="00D11F86" w:rsidRPr="00AA22E9" w14:paraId="472C5142" w14:textId="77777777" w:rsidTr="00D11F86">
        <w:trPr>
          <w:trHeight w:val="255"/>
        </w:trPr>
        <w:tc>
          <w:tcPr>
            <w:tcW w:w="766" w:type="dxa"/>
            <w:noWrap/>
          </w:tcPr>
          <w:p w14:paraId="0BA06C05" w14:textId="06EBB7E0" w:rsidR="00D11F86" w:rsidRPr="00AA22E9" w:rsidRDefault="00D11F86" w:rsidP="00D11F86">
            <w:pPr>
              <w:jc w:val="center"/>
            </w:pPr>
          </w:p>
        </w:tc>
        <w:tc>
          <w:tcPr>
            <w:tcW w:w="6464" w:type="dxa"/>
            <w:noWrap/>
          </w:tcPr>
          <w:p w14:paraId="245CACE5" w14:textId="67677476" w:rsidR="00D11F86" w:rsidRPr="00AA22E9" w:rsidRDefault="00D11F86" w:rsidP="00D11F86"/>
        </w:tc>
        <w:tc>
          <w:tcPr>
            <w:tcW w:w="2183" w:type="dxa"/>
            <w:noWrap/>
            <w:hideMark/>
          </w:tcPr>
          <w:p w14:paraId="1261A60F" w14:textId="77777777" w:rsidR="00D11F86" w:rsidRPr="00AA22E9" w:rsidRDefault="00D11F86" w:rsidP="00D11F86">
            <w:r w:rsidRPr="00AA22E9">
              <w:t> </w:t>
            </w:r>
          </w:p>
        </w:tc>
      </w:tr>
      <w:tr w:rsidR="00D11F86" w:rsidRPr="00AA22E9" w14:paraId="7AAC11A0" w14:textId="77777777" w:rsidTr="00D11F86">
        <w:trPr>
          <w:trHeight w:val="211"/>
        </w:trPr>
        <w:tc>
          <w:tcPr>
            <w:tcW w:w="766" w:type="dxa"/>
            <w:noWrap/>
          </w:tcPr>
          <w:p w14:paraId="0A363994" w14:textId="77777777" w:rsidR="00D11F86" w:rsidRPr="00AA22E9" w:rsidRDefault="00D11F86" w:rsidP="00D11F86">
            <w:pPr>
              <w:jc w:val="center"/>
            </w:pPr>
          </w:p>
        </w:tc>
        <w:tc>
          <w:tcPr>
            <w:tcW w:w="6464" w:type="dxa"/>
            <w:noWrap/>
          </w:tcPr>
          <w:p w14:paraId="5D4BAC1E" w14:textId="677C48F5" w:rsidR="00D11F86" w:rsidRPr="00AA22E9" w:rsidRDefault="00D11F86" w:rsidP="00D11F86">
            <w:r>
              <w:rPr>
                <w:b/>
                <w:bCs/>
                <w:i/>
                <w:iCs/>
              </w:rPr>
              <w:t>In</w:t>
            </w:r>
            <w:r w:rsidRPr="00A16298">
              <w:rPr>
                <w:b/>
                <w:bCs/>
                <w:i/>
                <w:iCs/>
              </w:rPr>
              <w:t>bound Front Wall Anchoring</w:t>
            </w:r>
          </w:p>
        </w:tc>
        <w:tc>
          <w:tcPr>
            <w:tcW w:w="2183" w:type="dxa"/>
            <w:noWrap/>
            <w:hideMark/>
          </w:tcPr>
          <w:p w14:paraId="3B16F46F" w14:textId="77777777" w:rsidR="00D11F86" w:rsidRPr="00AA22E9" w:rsidRDefault="00D11F86" w:rsidP="00D11F86">
            <w:r w:rsidRPr="00AA22E9">
              <w:t> </w:t>
            </w:r>
          </w:p>
        </w:tc>
      </w:tr>
      <w:tr w:rsidR="00D11F86" w:rsidRPr="00AA22E9" w14:paraId="0C28418E" w14:textId="77777777" w:rsidTr="00D11F86">
        <w:trPr>
          <w:trHeight w:val="255"/>
        </w:trPr>
        <w:tc>
          <w:tcPr>
            <w:tcW w:w="766" w:type="dxa"/>
            <w:noWrap/>
          </w:tcPr>
          <w:p w14:paraId="362D1605" w14:textId="2607DB89" w:rsidR="00D11F86" w:rsidRPr="00AA22E9" w:rsidRDefault="00D11F86" w:rsidP="00D11F86">
            <w:pPr>
              <w:jc w:val="center"/>
            </w:pPr>
            <w:r>
              <w:t>1.6</w:t>
            </w:r>
          </w:p>
        </w:tc>
        <w:tc>
          <w:tcPr>
            <w:tcW w:w="6464" w:type="dxa"/>
            <w:noWrap/>
          </w:tcPr>
          <w:p w14:paraId="7AB2910F" w14:textId="167DEC44" w:rsidR="00D11F86" w:rsidRPr="00AA22E9" w:rsidRDefault="00D11F86" w:rsidP="00D11F86">
            <w:r>
              <w:t>Preparation and set up</w:t>
            </w:r>
          </w:p>
        </w:tc>
        <w:tc>
          <w:tcPr>
            <w:tcW w:w="2183" w:type="dxa"/>
            <w:noWrap/>
            <w:hideMark/>
          </w:tcPr>
          <w:p w14:paraId="2F73E516" w14:textId="77777777" w:rsidR="00D11F86" w:rsidRPr="00AA22E9" w:rsidRDefault="00D11F86" w:rsidP="00D11F86">
            <w:r w:rsidRPr="00AA22E9">
              <w:t> </w:t>
            </w:r>
          </w:p>
        </w:tc>
      </w:tr>
      <w:tr w:rsidR="00D11F86" w:rsidRPr="00AA22E9" w14:paraId="2AE6D8AB" w14:textId="77777777" w:rsidTr="00D11F86">
        <w:trPr>
          <w:trHeight w:val="325"/>
        </w:trPr>
        <w:tc>
          <w:tcPr>
            <w:tcW w:w="766" w:type="dxa"/>
            <w:noWrap/>
          </w:tcPr>
          <w:p w14:paraId="7F679FC7" w14:textId="77DDA9D7" w:rsidR="00D11F86" w:rsidRPr="00AA22E9" w:rsidRDefault="00D11F86" w:rsidP="00D11F86">
            <w:pPr>
              <w:jc w:val="center"/>
            </w:pPr>
            <w:r>
              <w:t>1.7</w:t>
            </w:r>
          </w:p>
        </w:tc>
        <w:tc>
          <w:tcPr>
            <w:tcW w:w="6464" w:type="dxa"/>
            <w:noWrap/>
          </w:tcPr>
          <w:p w14:paraId="4569822A" w14:textId="0DC9A5B4" w:rsidR="00D11F86" w:rsidRPr="00AA22E9" w:rsidRDefault="00D11F86" w:rsidP="00D11F86">
            <w:r w:rsidRPr="00AA22E9">
              <w:t xml:space="preserve">Construction of </w:t>
            </w:r>
            <w:r>
              <w:t>anchorage wall, waling and tie rods</w:t>
            </w:r>
            <w:r w:rsidRPr="00AA22E9">
              <w:t xml:space="preserve"> 0-99m</w:t>
            </w:r>
          </w:p>
        </w:tc>
        <w:tc>
          <w:tcPr>
            <w:tcW w:w="2183" w:type="dxa"/>
            <w:noWrap/>
            <w:hideMark/>
          </w:tcPr>
          <w:p w14:paraId="7BB35C3F" w14:textId="77777777" w:rsidR="00D11F86" w:rsidRPr="00AA22E9" w:rsidRDefault="00D11F86" w:rsidP="00D11F86">
            <w:r w:rsidRPr="00AA22E9">
              <w:t> </w:t>
            </w:r>
          </w:p>
        </w:tc>
      </w:tr>
      <w:tr w:rsidR="00D11F86" w:rsidRPr="00AA22E9" w14:paraId="59172C85" w14:textId="77777777" w:rsidTr="00D11F86">
        <w:trPr>
          <w:trHeight w:val="305"/>
        </w:trPr>
        <w:tc>
          <w:tcPr>
            <w:tcW w:w="766" w:type="dxa"/>
            <w:noWrap/>
          </w:tcPr>
          <w:p w14:paraId="7512F4A8" w14:textId="0BE6A2F7" w:rsidR="00D11F86" w:rsidRPr="00AA22E9" w:rsidRDefault="00D11F86" w:rsidP="00D11F86">
            <w:pPr>
              <w:jc w:val="center"/>
            </w:pPr>
            <w:r>
              <w:t>1.8</w:t>
            </w:r>
          </w:p>
        </w:tc>
        <w:tc>
          <w:tcPr>
            <w:tcW w:w="6464" w:type="dxa"/>
            <w:noWrap/>
          </w:tcPr>
          <w:p w14:paraId="7340B761" w14:textId="2A069687" w:rsidR="00D11F86" w:rsidRPr="00AA22E9" w:rsidRDefault="00D11F86" w:rsidP="00D11F86">
            <w:r w:rsidRPr="00AA22E9">
              <w:t xml:space="preserve">Construction of </w:t>
            </w:r>
            <w:r>
              <w:t>anchorage walls, waling and tie rods</w:t>
            </w:r>
            <w:r w:rsidRPr="00AA22E9">
              <w:t>; 100m to 199m</w:t>
            </w:r>
          </w:p>
        </w:tc>
        <w:tc>
          <w:tcPr>
            <w:tcW w:w="2183" w:type="dxa"/>
            <w:noWrap/>
            <w:hideMark/>
          </w:tcPr>
          <w:p w14:paraId="14C8093D" w14:textId="77777777" w:rsidR="00D11F86" w:rsidRPr="00AA22E9" w:rsidRDefault="00D11F86" w:rsidP="00D11F86">
            <w:r w:rsidRPr="00AA22E9">
              <w:t> </w:t>
            </w:r>
          </w:p>
        </w:tc>
      </w:tr>
      <w:tr w:rsidR="00D11F86" w:rsidRPr="00AA22E9" w14:paraId="53CA9F00" w14:textId="77777777" w:rsidTr="00D11F86">
        <w:trPr>
          <w:trHeight w:val="255"/>
        </w:trPr>
        <w:tc>
          <w:tcPr>
            <w:tcW w:w="766" w:type="dxa"/>
            <w:noWrap/>
          </w:tcPr>
          <w:p w14:paraId="6913CF78" w14:textId="59C986BE" w:rsidR="00D11F86" w:rsidRPr="00AA22E9" w:rsidRDefault="00D11F86" w:rsidP="00D11F86">
            <w:pPr>
              <w:jc w:val="center"/>
            </w:pPr>
            <w:r>
              <w:t>1.9</w:t>
            </w:r>
          </w:p>
        </w:tc>
        <w:tc>
          <w:tcPr>
            <w:tcW w:w="6464" w:type="dxa"/>
            <w:noWrap/>
          </w:tcPr>
          <w:p w14:paraId="380B10AD" w14:textId="23430EBA" w:rsidR="00D11F86" w:rsidRPr="00AA22E9" w:rsidRDefault="00D11F86" w:rsidP="00D11F86">
            <w:r w:rsidRPr="00AA22E9">
              <w:t xml:space="preserve">Construction of </w:t>
            </w:r>
            <w:r>
              <w:t>anchorage walls, waling and tie rods</w:t>
            </w:r>
            <w:r w:rsidRPr="00AA22E9">
              <w:t>; 200m to 299m</w:t>
            </w:r>
          </w:p>
        </w:tc>
        <w:tc>
          <w:tcPr>
            <w:tcW w:w="2183" w:type="dxa"/>
            <w:noWrap/>
            <w:hideMark/>
          </w:tcPr>
          <w:p w14:paraId="1B8B8DC6" w14:textId="77777777" w:rsidR="00D11F86" w:rsidRPr="00AA22E9" w:rsidRDefault="00D11F86" w:rsidP="00D11F86">
            <w:r w:rsidRPr="00AA22E9">
              <w:t> </w:t>
            </w:r>
          </w:p>
        </w:tc>
      </w:tr>
      <w:tr w:rsidR="00D11F86" w:rsidRPr="00AA22E9" w14:paraId="54569C13" w14:textId="77777777" w:rsidTr="00D11F86">
        <w:trPr>
          <w:trHeight w:val="450"/>
        </w:trPr>
        <w:tc>
          <w:tcPr>
            <w:tcW w:w="766" w:type="dxa"/>
            <w:noWrap/>
          </w:tcPr>
          <w:p w14:paraId="1F429413" w14:textId="5E98B808" w:rsidR="00D11F86" w:rsidRPr="00AA22E9" w:rsidRDefault="00D11F86" w:rsidP="00D11F86">
            <w:pPr>
              <w:jc w:val="center"/>
            </w:pPr>
            <w:r>
              <w:t>1.10</w:t>
            </w:r>
          </w:p>
        </w:tc>
        <w:tc>
          <w:tcPr>
            <w:tcW w:w="6464" w:type="dxa"/>
            <w:noWrap/>
          </w:tcPr>
          <w:p w14:paraId="583764E8" w14:textId="23D8E92B" w:rsidR="00D11F86" w:rsidRPr="00AA22E9" w:rsidRDefault="00D11F86" w:rsidP="00D11F86">
            <w:r w:rsidRPr="00AA22E9">
              <w:t xml:space="preserve">Construction of </w:t>
            </w:r>
            <w:r>
              <w:t>anchorage walls, waling and tie rods</w:t>
            </w:r>
            <w:r w:rsidRPr="00AA22E9">
              <w:t xml:space="preserve">; 300m to </w:t>
            </w:r>
            <w:r>
              <w:t>end</w:t>
            </w:r>
          </w:p>
        </w:tc>
        <w:tc>
          <w:tcPr>
            <w:tcW w:w="2183" w:type="dxa"/>
            <w:noWrap/>
            <w:hideMark/>
          </w:tcPr>
          <w:p w14:paraId="60270779" w14:textId="77777777" w:rsidR="00D11F86" w:rsidRPr="00AA22E9" w:rsidRDefault="00D11F86" w:rsidP="00D11F86">
            <w:r w:rsidRPr="00AA22E9">
              <w:t> </w:t>
            </w:r>
          </w:p>
        </w:tc>
      </w:tr>
      <w:tr w:rsidR="00D11F86" w:rsidRPr="00AA22E9" w14:paraId="05235C0B" w14:textId="77777777" w:rsidTr="003B6DAD">
        <w:trPr>
          <w:trHeight w:val="255"/>
        </w:trPr>
        <w:tc>
          <w:tcPr>
            <w:tcW w:w="766" w:type="dxa"/>
            <w:noWrap/>
            <w:hideMark/>
          </w:tcPr>
          <w:p w14:paraId="19AE6D0E" w14:textId="77777777" w:rsidR="00D11F86" w:rsidRPr="00AA22E9" w:rsidRDefault="00D11F86" w:rsidP="00D11F86">
            <w:pPr>
              <w:jc w:val="center"/>
            </w:pPr>
          </w:p>
        </w:tc>
        <w:tc>
          <w:tcPr>
            <w:tcW w:w="6464" w:type="dxa"/>
            <w:noWrap/>
            <w:hideMark/>
          </w:tcPr>
          <w:p w14:paraId="539A77FE" w14:textId="6BBC9163" w:rsidR="00D11F86" w:rsidRPr="00AA22E9" w:rsidRDefault="00D11F86" w:rsidP="00D11F86">
            <w:r w:rsidRPr="00AA22E9">
              <w:t>(Contractor to insert additional items based on preferred sequencing)</w:t>
            </w:r>
          </w:p>
        </w:tc>
        <w:tc>
          <w:tcPr>
            <w:tcW w:w="2183" w:type="dxa"/>
            <w:noWrap/>
            <w:hideMark/>
          </w:tcPr>
          <w:p w14:paraId="67FA372B" w14:textId="77777777" w:rsidR="00D11F86" w:rsidRPr="00AA22E9" w:rsidRDefault="00D11F86" w:rsidP="00D11F86">
            <w:r w:rsidRPr="00AA22E9">
              <w:t> </w:t>
            </w:r>
          </w:p>
        </w:tc>
      </w:tr>
      <w:tr w:rsidR="00D11F86" w:rsidRPr="00AA22E9" w14:paraId="122C994F" w14:textId="77777777" w:rsidTr="00D11F86">
        <w:trPr>
          <w:trHeight w:val="479"/>
        </w:trPr>
        <w:tc>
          <w:tcPr>
            <w:tcW w:w="766" w:type="dxa"/>
            <w:noWrap/>
          </w:tcPr>
          <w:p w14:paraId="388EC94B" w14:textId="77777777" w:rsidR="00D11F86" w:rsidRPr="00AA22E9" w:rsidRDefault="00D11F86" w:rsidP="00D11F86">
            <w:pPr>
              <w:jc w:val="center"/>
            </w:pPr>
          </w:p>
        </w:tc>
        <w:tc>
          <w:tcPr>
            <w:tcW w:w="6464" w:type="dxa"/>
            <w:noWrap/>
          </w:tcPr>
          <w:p w14:paraId="58CD1E08" w14:textId="77777777" w:rsidR="00D11F86" w:rsidRPr="00AA22E9" w:rsidRDefault="00D11F86" w:rsidP="00D11F86">
            <w:pPr>
              <w:rPr>
                <w:u w:val="single"/>
              </w:rPr>
            </w:pPr>
          </w:p>
        </w:tc>
        <w:tc>
          <w:tcPr>
            <w:tcW w:w="2183" w:type="dxa"/>
            <w:noWrap/>
          </w:tcPr>
          <w:p w14:paraId="5006064D" w14:textId="77777777" w:rsidR="00D11F86" w:rsidRPr="00AA22E9" w:rsidRDefault="00D11F86" w:rsidP="00D11F86"/>
        </w:tc>
      </w:tr>
      <w:tr w:rsidR="00D11F86" w:rsidRPr="00AA22E9" w14:paraId="1E362A6A" w14:textId="77777777" w:rsidTr="00D11F86">
        <w:trPr>
          <w:trHeight w:val="431"/>
        </w:trPr>
        <w:tc>
          <w:tcPr>
            <w:tcW w:w="766" w:type="dxa"/>
            <w:noWrap/>
            <w:hideMark/>
          </w:tcPr>
          <w:p w14:paraId="54021D4D" w14:textId="069462C8" w:rsidR="00D11F86" w:rsidRPr="00AA22E9" w:rsidRDefault="00D11F86" w:rsidP="00D11F86"/>
        </w:tc>
        <w:tc>
          <w:tcPr>
            <w:tcW w:w="6464" w:type="dxa"/>
            <w:noWrap/>
            <w:hideMark/>
          </w:tcPr>
          <w:p w14:paraId="702AF640" w14:textId="26D536EB" w:rsidR="00D11F86" w:rsidRPr="00AA22E9" w:rsidRDefault="00D11F86" w:rsidP="00D11F86">
            <w:r>
              <w:rPr>
                <w:b/>
                <w:bCs/>
                <w:i/>
                <w:iCs/>
              </w:rPr>
              <w:t>In</w:t>
            </w:r>
            <w:r w:rsidRPr="00A16298">
              <w:rPr>
                <w:b/>
                <w:bCs/>
                <w:i/>
                <w:iCs/>
              </w:rPr>
              <w:t xml:space="preserve">bound Quay Wall Capping </w:t>
            </w:r>
            <w:r>
              <w:rPr>
                <w:b/>
                <w:bCs/>
                <w:i/>
                <w:iCs/>
              </w:rPr>
              <w:t>Beam, kerbs and service pits</w:t>
            </w:r>
          </w:p>
        </w:tc>
        <w:tc>
          <w:tcPr>
            <w:tcW w:w="2183" w:type="dxa"/>
            <w:noWrap/>
            <w:hideMark/>
          </w:tcPr>
          <w:p w14:paraId="3B35E8F1" w14:textId="77777777" w:rsidR="00D11F86" w:rsidRPr="00AA22E9" w:rsidRDefault="00D11F86" w:rsidP="00D11F86">
            <w:r w:rsidRPr="00AA22E9">
              <w:t> </w:t>
            </w:r>
          </w:p>
        </w:tc>
      </w:tr>
      <w:tr w:rsidR="00D11F86" w:rsidRPr="00AA22E9" w14:paraId="5CB3BC05" w14:textId="77777777" w:rsidTr="003B6DAD">
        <w:trPr>
          <w:trHeight w:val="255"/>
        </w:trPr>
        <w:tc>
          <w:tcPr>
            <w:tcW w:w="766" w:type="dxa"/>
            <w:noWrap/>
            <w:hideMark/>
          </w:tcPr>
          <w:p w14:paraId="1F05D537" w14:textId="4B655E2C" w:rsidR="00D11F86" w:rsidRPr="00AA22E9" w:rsidRDefault="00D11F86" w:rsidP="00D11F86">
            <w:r>
              <w:t>1.11</w:t>
            </w:r>
          </w:p>
        </w:tc>
        <w:tc>
          <w:tcPr>
            <w:tcW w:w="6464" w:type="dxa"/>
            <w:noWrap/>
            <w:hideMark/>
          </w:tcPr>
          <w:p w14:paraId="3DD15501" w14:textId="7FC2C287" w:rsidR="00D11F86" w:rsidRPr="00AA22E9" w:rsidRDefault="00D11F86" w:rsidP="00D11F86">
            <w:r w:rsidRPr="00AA22E9">
              <w:t>Install capping beams</w:t>
            </w:r>
            <w:r>
              <w:t xml:space="preserve">, kerbs </w:t>
            </w:r>
            <w:r w:rsidRPr="00AA22E9">
              <w:t>and pits, 0</w:t>
            </w:r>
            <w:r>
              <w:t xml:space="preserve"> to </w:t>
            </w:r>
            <w:r w:rsidRPr="00AA22E9">
              <w:t>99m</w:t>
            </w:r>
          </w:p>
        </w:tc>
        <w:tc>
          <w:tcPr>
            <w:tcW w:w="2183" w:type="dxa"/>
            <w:noWrap/>
            <w:hideMark/>
          </w:tcPr>
          <w:p w14:paraId="22B6DFC8" w14:textId="77777777" w:rsidR="00D11F86" w:rsidRPr="00AA22E9" w:rsidRDefault="00D11F86" w:rsidP="00D11F86">
            <w:r w:rsidRPr="00AA22E9">
              <w:t> </w:t>
            </w:r>
          </w:p>
        </w:tc>
      </w:tr>
      <w:tr w:rsidR="00D11F86" w:rsidRPr="00AA22E9" w14:paraId="33D08ACB" w14:textId="77777777" w:rsidTr="003B6DAD">
        <w:trPr>
          <w:trHeight w:val="255"/>
        </w:trPr>
        <w:tc>
          <w:tcPr>
            <w:tcW w:w="766" w:type="dxa"/>
            <w:noWrap/>
            <w:hideMark/>
          </w:tcPr>
          <w:p w14:paraId="7640E6C7" w14:textId="3A3D5896" w:rsidR="00D11F86" w:rsidRPr="00AA22E9" w:rsidRDefault="00D11F86" w:rsidP="00D11F86">
            <w:r>
              <w:t>1.12</w:t>
            </w:r>
          </w:p>
        </w:tc>
        <w:tc>
          <w:tcPr>
            <w:tcW w:w="6464" w:type="dxa"/>
            <w:noWrap/>
            <w:hideMark/>
          </w:tcPr>
          <w:p w14:paraId="32E24DC4" w14:textId="5F1686BE" w:rsidR="00D11F86" w:rsidRPr="00AA22E9" w:rsidRDefault="00D11F86" w:rsidP="00D11F86">
            <w:r w:rsidRPr="00AA22E9">
              <w:t>Install capping beams</w:t>
            </w:r>
            <w:r>
              <w:t xml:space="preserve">, kerbs </w:t>
            </w:r>
            <w:r w:rsidRPr="00AA22E9">
              <w:t>and pits, 100</w:t>
            </w:r>
            <w:r>
              <w:t xml:space="preserve"> to</w:t>
            </w:r>
            <w:r w:rsidRPr="00AA22E9">
              <w:t>199m</w:t>
            </w:r>
          </w:p>
        </w:tc>
        <w:tc>
          <w:tcPr>
            <w:tcW w:w="2183" w:type="dxa"/>
            <w:noWrap/>
            <w:hideMark/>
          </w:tcPr>
          <w:p w14:paraId="2ECE1A37" w14:textId="77777777" w:rsidR="00D11F86" w:rsidRPr="00AA22E9" w:rsidRDefault="00D11F86" w:rsidP="00D11F86">
            <w:r w:rsidRPr="00AA22E9">
              <w:t> </w:t>
            </w:r>
          </w:p>
        </w:tc>
      </w:tr>
      <w:tr w:rsidR="00D11F86" w:rsidRPr="00AA22E9" w14:paraId="7E7340F0" w14:textId="77777777" w:rsidTr="003B6DAD">
        <w:trPr>
          <w:trHeight w:val="255"/>
        </w:trPr>
        <w:tc>
          <w:tcPr>
            <w:tcW w:w="766" w:type="dxa"/>
            <w:noWrap/>
            <w:hideMark/>
          </w:tcPr>
          <w:p w14:paraId="62696D47" w14:textId="614FD50E" w:rsidR="00D11F86" w:rsidRPr="00AA22E9" w:rsidRDefault="00D11F86" w:rsidP="00D11F86">
            <w:r>
              <w:t>1.13</w:t>
            </w:r>
          </w:p>
        </w:tc>
        <w:tc>
          <w:tcPr>
            <w:tcW w:w="6464" w:type="dxa"/>
            <w:noWrap/>
            <w:hideMark/>
          </w:tcPr>
          <w:p w14:paraId="01922D57" w14:textId="6E33D1D5" w:rsidR="00D11F86" w:rsidRPr="00AA22E9" w:rsidRDefault="00D11F86" w:rsidP="00D11F86">
            <w:r w:rsidRPr="00AA22E9">
              <w:t>Install capping beams</w:t>
            </w:r>
            <w:r>
              <w:t xml:space="preserve">, kerbs </w:t>
            </w:r>
            <w:r w:rsidRPr="00AA22E9">
              <w:t>and pits, 200</w:t>
            </w:r>
            <w:r>
              <w:t xml:space="preserve"> to </w:t>
            </w:r>
            <w:r w:rsidRPr="00AA22E9">
              <w:t>299m</w:t>
            </w:r>
          </w:p>
        </w:tc>
        <w:tc>
          <w:tcPr>
            <w:tcW w:w="2183" w:type="dxa"/>
            <w:noWrap/>
            <w:hideMark/>
          </w:tcPr>
          <w:p w14:paraId="5FE20F56" w14:textId="77777777" w:rsidR="00D11F86" w:rsidRPr="00AA22E9" w:rsidRDefault="00D11F86" w:rsidP="00D11F86">
            <w:r w:rsidRPr="00AA22E9">
              <w:t> </w:t>
            </w:r>
          </w:p>
        </w:tc>
      </w:tr>
      <w:tr w:rsidR="00D11F86" w:rsidRPr="00AA22E9" w14:paraId="05D03BE5" w14:textId="77777777" w:rsidTr="00D11F86">
        <w:trPr>
          <w:trHeight w:val="331"/>
        </w:trPr>
        <w:tc>
          <w:tcPr>
            <w:tcW w:w="766" w:type="dxa"/>
            <w:noWrap/>
            <w:hideMark/>
          </w:tcPr>
          <w:p w14:paraId="268F35AB" w14:textId="58700A9F" w:rsidR="00D11F86" w:rsidRPr="00AA22E9" w:rsidRDefault="00D11F86" w:rsidP="00D11F86">
            <w:r>
              <w:t>1.14</w:t>
            </w:r>
          </w:p>
        </w:tc>
        <w:tc>
          <w:tcPr>
            <w:tcW w:w="6464" w:type="dxa"/>
            <w:noWrap/>
            <w:hideMark/>
          </w:tcPr>
          <w:p w14:paraId="5F0AABF9" w14:textId="086FE23F" w:rsidR="00D11F86" w:rsidRPr="00AA22E9" w:rsidRDefault="00D11F86" w:rsidP="00D11F86">
            <w:r w:rsidRPr="00AA22E9">
              <w:t>Install capping beams</w:t>
            </w:r>
            <w:r>
              <w:t xml:space="preserve">, kerbs </w:t>
            </w:r>
            <w:r w:rsidRPr="00AA22E9">
              <w:t>and pits, 300</w:t>
            </w:r>
            <w:r>
              <w:t>m to end</w:t>
            </w:r>
          </w:p>
        </w:tc>
        <w:tc>
          <w:tcPr>
            <w:tcW w:w="2183" w:type="dxa"/>
            <w:noWrap/>
            <w:hideMark/>
          </w:tcPr>
          <w:p w14:paraId="37745AE8" w14:textId="77777777" w:rsidR="00D11F86" w:rsidRPr="00AA22E9" w:rsidRDefault="00D11F86" w:rsidP="00D11F86">
            <w:r w:rsidRPr="00AA22E9">
              <w:t> </w:t>
            </w:r>
          </w:p>
        </w:tc>
      </w:tr>
      <w:tr w:rsidR="00D11F86" w:rsidRPr="00AA22E9" w14:paraId="2D5F0B61" w14:textId="77777777" w:rsidTr="003B6DAD">
        <w:trPr>
          <w:trHeight w:val="255"/>
        </w:trPr>
        <w:tc>
          <w:tcPr>
            <w:tcW w:w="766" w:type="dxa"/>
            <w:noWrap/>
            <w:hideMark/>
          </w:tcPr>
          <w:p w14:paraId="209669DB" w14:textId="47474DDF" w:rsidR="00D11F86" w:rsidRPr="00AA22E9" w:rsidRDefault="00D11F86" w:rsidP="00D11F86"/>
        </w:tc>
        <w:tc>
          <w:tcPr>
            <w:tcW w:w="6464" w:type="dxa"/>
            <w:noWrap/>
            <w:hideMark/>
          </w:tcPr>
          <w:p w14:paraId="4567A9BC" w14:textId="6921CC42" w:rsidR="00D11F86" w:rsidRPr="00AA22E9" w:rsidRDefault="00D11F86" w:rsidP="00D11F86">
            <w:r w:rsidRPr="00AA22E9">
              <w:t>(Contractor to insert additional items based on preferred sequencing)</w:t>
            </w:r>
          </w:p>
        </w:tc>
        <w:tc>
          <w:tcPr>
            <w:tcW w:w="2183" w:type="dxa"/>
            <w:noWrap/>
            <w:hideMark/>
          </w:tcPr>
          <w:p w14:paraId="34E76D76" w14:textId="77777777" w:rsidR="00D11F86" w:rsidRPr="00AA22E9" w:rsidRDefault="00D11F86" w:rsidP="00D11F86">
            <w:r w:rsidRPr="00AA22E9">
              <w:t> </w:t>
            </w:r>
          </w:p>
        </w:tc>
      </w:tr>
      <w:tr w:rsidR="00D11F86" w:rsidRPr="00AA22E9" w14:paraId="4373F282" w14:textId="77777777" w:rsidTr="003B6DAD">
        <w:trPr>
          <w:trHeight w:val="255"/>
        </w:trPr>
        <w:tc>
          <w:tcPr>
            <w:tcW w:w="766" w:type="dxa"/>
            <w:noWrap/>
            <w:hideMark/>
          </w:tcPr>
          <w:p w14:paraId="324454F7" w14:textId="77777777" w:rsidR="00D11F86" w:rsidRPr="00AA22E9" w:rsidRDefault="00D11F86" w:rsidP="00D11F86">
            <w:r w:rsidRPr="00AA22E9">
              <w:t> </w:t>
            </w:r>
          </w:p>
        </w:tc>
        <w:tc>
          <w:tcPr>
            <w:tcW w:w="6464" w:type="dxa"/>
            <w:noWrap/>
            <w:hideMark/>
          </w:tcPr>
          <w:p w14:paraId="027C6193" w14:textId="77777777" w:rsidR="00D11F86" w:rsidRPr="00AA22E9" w:rsidRDefault="00D11F86" w:rsidP="00D11F86">
            <w:r w:rsidRPr="00AA22E9">
              <w:t> </w:t>
            </w:r>
          </w:p>
        </w:tc>
        <w:tc>
          <w:tcPr>
            <w:tcW w:w="2183" w:type="dxa"/>
            <w:noWrap/>
            <w:hideMark/>
          </w:tcPr>
          <w:p w14:paraId="78B7EFB5" w14:textId="77777777" w:rsidR="00D11F86" w:rsidRPr="00AA22E9" w:rsidRDefault="00D11F86" w:rsidP="00D11F86">
            <w:r w:rsidRPr="00AA22E9">
              <w:t> </w:t>
            </w:r>
          </w:p>
        </w:tc>
      </w:tr>
      <w:tr w:rsidR="00D11F86" w:rsidRPr="00AA22E9" w14:paraId="769D5DC0" w14:textId="77777777" w:rsidTr="003B6DAD">
        <w:trPr>
          <w:trHeight w:val="255"/>
        </w:trPr>
        <w:tc>
          <w:tcPr>
            <w:tcW w:w="766" w:type="dxa"/>
            <w:noWrap/>
            <w:hideMark/>
          </w:tcPr>
          <w:p w14:paraId="522B4A74" w14:textId="77777777" w:rsidR="00D11F86" w:rsidRPr="00AA22E9" w:rsidRDefault="00D11F86" w:rsidP="00D11F86">
            <w:r w:rsidRPr="00AA22E9">
              <w:t> </w:t>
            </w:r>
          </w:p>
        </w:tc>
        <w:tc>
          <w:tcPr>
            <w:tcW w:w="6464" w:type="dxa"/>
            <w:noWrap/>
            <w:hideMark/>
          </w:tcPr>
          <w:p w14:paraId="61D42D30" w14:textId="77777777" w:rsidR="00D11F86" w:rsidRPr="00AA22E9" w:rsidRDefault="00D11F86" w:rsidP="00D11F86">
            <w:r w:rsidRPr="00AA22E9">
              <w:t> </w:t>
            </w:r>
          </w:p>
        </w:tc>
        <w:tc>
          <w:tcPr>
            <w:tcW w:w="2183" w:type="dxa"/>
            <w:noWrap/>
            <w:hideMark/>
          </w:tcPr>
          <w:p w14:paraId="23D67D9B" w14:textId="77777777" w:rsidR="00D11F86" w:rsidRPr="00AA22E9" w:rsidRDefault="00D11F86" w:rsidP="00D11F86">
            <w:r w:rsidRPr="00AA22E9">
              <w:t> </w:t>
            </w:r>
          </w:p>
        </w:tc>
      </w:tr>
      <w:tr w:rsidR="00D11F86" w:rsidRPr="00AA22E9" w14:paraId="3107AF01" w14:textId="77777777" w:rsidTr="003B6DAD">
        <w:trPr>
          <w:trHeight w:val="255"/>
        </w:trPr>
        <w:tc>
          <w:tcPr>
            <w:tcW w:w="766" w:type="dxa"/>
            <w:noWrap/>
            <w:hideMark/>
          </w:tcPr>
          <w:p w14:paraId="0E2282AB" w14:textId="77777777" w:rsidR="00D11F86" w:rsidRPr="00AA22E9" w:rsidRDefault="00D11F86" w:rsidP="00D11F86">
            <w:pPr>
              <w:rPr>
                <w:b/>
                <w:bCs/>
              </w:rPr>
            </w:pPr>
            <w:r w:rsidRPr="00AA22E9">
              <w:rPr>
                <w:b/>
                <w:bCs/>
              </w:rPr>
              <w:t> </w:t>
            </w:r>
          </w:p>
        </w:tc>
        <w:tc>
          <w:tcPr>
            <w:tcW w:w="6464" w:type="dxa"/>
            <w:noWrap/>
            <w:hideMark/>
          </w:tcPr>
          <w:p w14:paraId="5CFB8D98" w14:textId="3604314E" w:rsidR="00D11F86" w:rsidRPr="00AA22E9" w:rsidRDefault="00D11F86" w:rsidP="00D11F86">
            <w:pPr>
              <w:jc w:val="right"/>
              <w:rPr>
                <w:b/>
                <w:bCs/>
              </w:rPr>
            </w:pPr>
            <w:r w:rsidRPr="00AA22E9">
              <w:rPr>
                <w:b/>
                <w:bCs/>
              </w:rPr>
              <w:t xml:space="preserve">Carried </w:t>
            </w:r>
            <w:r>
              <w:rPr>
                <w:b/>
                <w:bCs/>
              </w:rPr>
              <w:t>forward</w:t>
            </w:r>
          </w:p>
        </w:tc>
        <w:tc>
          <w:tcPr>
            <w:tcW w:w="2183" w:type="dxa"/>
            <w:noWrap/>
            <w:hideMark/>
          </w:tcPr>
          <w:p w14:paraId="6DD0DDFE" w14:textId="77777777" w:rsidR="00D11F86" w:rsidRDefault="00D11F86" w:rsidP="00D11F86">
            <w:pPr>
              <w:rPr>
                <w:b/>
                <w:bCs/>
              </w:rPr>
            </w:pPr>
            <w:r w:rsidRPr="00AA22E9">
              <w:rPr>
                <w:b/>
                <w:bCs/>
              </w:rPr>
              <w:t> </w:t>
            </w:r>
          </w:p>
          <w:p w14:paraId="3973F841" w14:textId="1E0CFE5D" w:rsidR="00D11F86" w:rsidRPr="00AA22E9" w:rsidRDefault="00D11F86" w:rsidP="00D11F86">
            <w:pPr>
              <w:rPr>
                <w:b/>
                <w:bCs/>
              </w:rPr>
            </w:pPr>
          </w:p>
        </w:tc>
      </w:tr>
      <w:tr w:rsidR="00D11F86" w:rsidRPr="00AA22E9" w14:paraId="140E25D5" w14:textId="77777777" w:rsidTr="003B6DAD">
        <w:trPr>
          <w:trHeight w:val="255"/>
        </w:trPr>
        <w:tc>
          <w:tcPr>
            <w:tcW w:w="766" w:type="dxa"/>
            <w:noWrap/>
          </w:tcPr>
          <w:p w14:paraId="0B1339DC" w14:textId="59E459DF" w:rsidR="00D11F86" w:rsidRPr="00AA22E9" w:rsidRDefault="00D11F86" w:rsidP="00D11F86">
            <w:pPr>
              <w:rPr>
                <w:b/>
                <w:bCs/>
              </w:rPr>
            </w:pPr>
          </w:p>
        </w:tc>
        <w:tc>
          <w:tcPr>
            <w:tcW w:w="6464" w:type="dxa"/>
            <w:noWrap/>
          </w:tcPr>
          <w:p w14:paraId="7B9F57A1" w14:textId="6BF31C44" w:rsidR="00D11F86" w:rsidRPr="00AA22E9" w:rsidRDefault="00D11F86" w:rsidP="00D11F86">
            <w:pPr>
              <w:jc w:val="right"/>
              <w:rPr>
                <w:b/>
                <w:bCs/>
              </w:rPr>
            </w:pPr>
            <w:r w:rsidRPr="00FB1BDA">
              <w:t>Brought forward</w:t>
            </w:r>
          </w:p>
        </w:tc>
        <w:tc>
          <w:tcPr>
            <w:tcW w:w="2183" w:type="dxa"/>
            <w:noWrap/>
          </w:tcPr>
          <w:p w14:paraId="2AF1A9DC" w14:textId="77777777" w:rsidR="00D11F86" w:rsidRPr="00AA22E9" w:rsidRDefault="00D11F86" w:rsidP="00D11F86">
            <w:pPr>
              <w:rPr>
                <w:b/>
                <w:bCs/>
              </w:rPr>
            </w:pPr>
          </w:p>
        </w:tc>
      </w:tr>
      <w:tr w:rsidR="00D11F86" w:rsidRPr="00AA22E9" w14:paraId="4F458EDA" w14:textId="77777777" w:rsidTr="003B6DAD">
        <w:trPr>
          <w:trHeight w:val="255"/>
        </w:trPr>
        <w:tc>
          <w:tcPr>
            <w:tcW w:w="766" w:type="dxa"/>
            <w:noWrap/>
          </w:tcPr>
          <w:p w14:paraId="758B999F" w14:textId="77777777" w:rsidR="00D11F86" w:rsidRDefault="00D11F86" w:rsidP="00D11F86">
            <w:pPr>
              <w:rPr>
                <w:b/>
                <w:bCs/>
              </w:rPr>
            </w:pPr>
          </w:p>
        </w:tc>
        <w:tc>
          <w:tcPr>
            <w:tcW w:w="6464" w:type="dxa"/>
            <w:noWrap/>
          </w:tcPr>
          <w:p w14:paraId="07914F7E" w14:textId="77777777" w:rsidR="00D11F86" w:rsidRPr="00AA22E9" w:rsidRDefault="00D11F86" w:rsidP="00D11F86">
            <w:pPr>
              <w:jc w:val="right"/>
              <w:rPr>
                <w:b/>
                <w:bCs/>
              </w:rPr>
            </w:pPr>
          </w:p>
        </w:tc>
        <w:tc>
          <w:tcPr>
            <w:tcW w:w="2183" w:type="dxa"/>
            <w:noWrap/>
          </w:tcPr>
          <w:p w14:paraId="6CA34972" w14:textId="77777777" w:rsidR="00D11F86" w:rsidRPr="00AA22E9" w:rsidRDefault="00D11F86" w:rsidP="00D11F86">
            <w:pPr>
              <w:rPr>
                <w:b/>
                <w:bCs/>
              </w:rPr>
            </w:pPr>
          </w:p>
        </w:tc>
      </w:tr>
      <w:tr w:rsidR="00D11F86" w:rsidRPr="00AA22E9" w14:paraId="5FE911BF" w14:textId="77777777" w:rsidTr="003B6DAD">
        <w:trPr>
          <w:trHeight w:val="255"/>
        </w:trPr>
        <w:tc>
          <w:tcPr>
            <w:tcW w:w="766" w:type="dxa"/>
            <w:noWrap/>
          </w:tcPr>
          <w:p w14:paraId="4211A72A" w14:textId="77777777" w:rsidR="00D11F86" w:rsidRDefault="00D11F86" w:rsidP="00D11F86">
            <w:pPr>
              <w:rPr>
                <w:b/>
                <w:bCs/>
              </w:rPr>
            </w:pPr>
          </w:p>
        </w:tc>
        <w:tc>
          <w:tcPr>
            <w:tcW w:w="6464" w:type="dxa"/>
            <w:noWrap/>
          </w:tcPr>
          <w:p w14:paraId="3A46C7B5" w14:textId="3B40256B" w:rsidR="00D11F86" w:rsidRPr="00AA22E9" w:rsidRDefault="00D11F86" w:rsidP="00D11F86">
            <w:pPr>
              <w:rPr>
                <w:b/>
                <w:bCs/>
              </w:rPr>
            </w:pPr>
            <w:r>
              <w:rPr>
                <w:b/>
                <w:bCs/>
                <w:i/>
                <w:iCs/>
              </w:rPr>
              <w:t>In</w:t>
            </w:r>
            <w:r w:rsidRPr="00A16298">
              <w:rPr>
                <w:b/>
                <w:bCs/>
                <w:i/>
                <w:iCs/>
              </w:rPr>
              <w:t xml:space="preserve">bound </w:t>
            </w:r>
            <w:r>
              <w:rPr>
                <w:b/>
                <w:bCs/>
                <w:i/>
                <w:iCs/>
              </w:rPr>
              <w:t>Quay Relieving Platform Piling</w:t>
            </w:r>
          </w:p>
        </w:tc>
        <w:tc>
          <w:tcPr>
            <w:tcW w:w="2183" w:type="dxa"/>
            <w:noWrap/>
          </w:tcPr>
          <w:p w14:paraId="48682F3D" w14:textId="77777777" w:rsidR="00D11F86" w:rsidRPr="00AA22E9" w:rsidRDefault="00D11F86" w:rsidP="00D11F86">
            <w:pPr>
              <w:rPr>
                <w:b/>
                <w:bCs/>
              </w:rPr>
            </w:pPr>
          </w:p>
        </w:tc>
      </w:tr>
      <w:tr w:rsidR="00D11F86" w:rsidRPr="00AA22E9" w14:paraId="0130BD88" w14:textId="77777777" w:rsidTr="003B6DAD">
        <w:trPr>
          <w:trHeight w:val="255"/>
        </w:trPr>
        <w:tc>
          <w:tcPr>
            <w:tcW w:w="766" w:type="dxa"/>
            <w:noWrap/>
          </w:tcPr>
          <w:p w14:paraId="15BA9964" w14:textId="26E8440D" w:rsidR="00D11F86" w:rsidRDefault="00D11F86" w:rsidP="00D11F86">
            <w:pPr>
              <w:rPr>
                <w:b/>
                <w:bCs/>
              </w:rPr>
            </w:pPr>
            <w:r>
              <w:t>1.15</w:t>
            </w:r>
          </w:p>
        </w:tc>
        <w:tc>
          <w:tcPr>
            <w:tcW w:w="6464" w:type="dxa"/>
            <w:noWrap/>
          </w:tcPr>
          <w:p w14:paraId="329B4F25" w14:textId="378779D2" w:rsidR="00D11F86" w:rsidRPr="00AA22E9" w:rsidRDefault="00D11F86" w:rsidP="00D11F86">
            <w:pPr>
              <w:rPr>
                <w:b/>
                <w:bCs/>
              </w:rPr>
            </w:pPr>
            <w:r>
              <w:t xml:space="preserve">Piling for of relieving platform </w:t>
            </w:r>
            <w:r w:rsidRPr="00AA22E9">
              <w:t>0-99m</w:t>
            </w:r>
          </w:p>
        </w:tc>
        <w:tc>
          <w:tcPr>
            <w:tcW w:w="2183" w:type="dxa"/>
            <w:noWrap/>
          </w:tcPr>
          <w:p w14:paraId="0B3812AA" w14:textId="77777777" w:rsidR="00D11F86" w:rsidRPr="00AA22E9" w:rsidRDefault="00D11F86" w:rsidP="00D11F86">
            <w:pPr>
              <w:rPr>
                <w:b/>
                <w:bCs/>
              </w:rPr>
            </w:pPr>
          </w:p>
        </w:tc>
      </w:tr>
      <w:tr w:rsidR="00D11F86" w:rsidRPr="00AA22E9" w14:paraId="4CC02E53" w14:textId="77777777" w:rsidTr="003B6DAD">
        <w:trPr>
          <w:trHeight w:val="255"/>
        </w:trPr>
        <w:tc>
          <w:tcPr>
            <w:tcW w:w="766" w:type="dxa"/>
            <w:noWrap/>
          </w:tcPr>
          <w:p w14:paraId="06D181E5" w14:textId="6359319F" w:rsidR="00D11F86" w:rsidRDefault="00D11F86" w:rsidP="00D11F86">
            <w:pPr>
              <w:rPr>
                <w:b/>
                <w:bCs/>
              </w:rPr>
            </w:pPr>
            <w:r>
              <w:t>1.16</w:t>
            </w:r>
          </w:p>
        </w:tc>
        <w:tc>
          <w:tcPr>
            <w:tcW w:w="6464" w:type="dxa"/>
            <w:noWrap/>
          </w:tcPr>
          <w:p w14:paraId="2E70E4F7" w14:textId="6FD193C6" w:rsidR="00D11F86" w:rsidRPr="00AA22E9" w:rsidRDefault="00D11F86" w:rsidP="00D11F86">
            <w:pPr>
              <w:rPr>
                <w:b/>
                <w:bCs/>
              </w:rPr>
            </w:pPr>
            <w:r>
              <w:t>Piling for of relieving platform</w:t>
            </w:r>
            <w:r w:rsidRPr="00AA22E9">
              <w:t>; 100m to 199m</w:t>
            </w:r>
          </w:p>
        </w:tc>
        <w:tc>
          <w:tcPr>
            <w:tcW w:w="2183" w:type="dxa"/>
            <w:noWrap/>
          </w:tcPr>
          <w:p w14:paraId="3C0CA91A" w14:textId="77777777" w:rsidR="00D11F86" w:rsidRPr="00AA22E9" w:rsidRDefault="00D11F86" w:rsidP="00D11F86">
            <w:pPr>
              <w:rPr>
                <w:b/>
                <w:bCs/>
              </w:rPr>
            </w:pPr>
          </w:p>
        </w:tc>
      </w:tr>
      <w:tr w:rsidR="00D11F86" w:rsidRPr="00AA22E9" w14:paraId="12C16150" w14:textId="77777777" w:rsidTr="003B6DAD">
        <w:trPr>
          <w:trHeight w:val="255"/>
        </w:trPr>
        <w:tc>
          <w:tcPr>
            <w:tcW w:w="766" w:type="dxa"/>
            <w:noWrap/>
          </w:tcPr>
          <w:p w14:paraId="159C08BE" w14:textId="561F0C2A" w:rsidR="00D11F86" w:rsidRDefault="00D11F86" w:rsidP="00D11F86">
            <w:pPr>
              <w:rPr>
                <w:b/>
                <w:bCs/>
              </w:rPr>
            </w:pPr>
            <w:r>
              <w:t>1.17</w:t>
            </w:r>
          </w:p>
        </w:tc>
        <w:tc>
          <w:tcPr>
            <w:tcW w:w="6464" w:type="dxa"/>
            <w:noWrap/>
          </w:tcPr>
          <w:p w14:paraId="1E082E0E" w14:textId="00227D34" w:rsidR="00D11F86" w:rsidRPr="00AA22E9" w:rsidRDefault="00D11F86" w:rsidP="00D11F86">
            <w:pPr>
              <w:rPr>
                <w:b/>
                <w:bCs/>
              </w:rPr>
            </w:pPr>
            <w:r>
              <w:t>Piling for of relieving platform</w:t>
            </w:r>
            <w:r w:rsidRPr="00AA22E9">
              <w:t>; 200m to 299m</w:t>
            </w:r>
          </w:p>
        </w:tc>
        <w:tc>
          <w:tcPr>
            <w:tcW w:w="2183" w:type="dxa"/>
            <w:noWrap/>
          </w:tcPr>
          <w:p w14:paraId="3ADB8671" w14:textId="77777777" w:rsidR="00D11F86" w:rsidRPr="00AA22E9" w:rsidRDefault="00D11F86" w:rsidP="00D11F86">
            <w:pPr>
              <w:rPr>
                <w:b/>
                <w:bCs/>
              </w:rPr>
            </w:pPr>
          </w:p>
        </w:tc>
      </w:tr>
      <w:tr w:rsidR="00D11F86" w:rsidRPr="00AA22E9" w14:paraId="1BDCCBC2" w14:textId="77777777" w:rsidTr="003B6DAD">
        <w:trPr>
          <w:trHeight w:val="255"/>
        </w:trPr>
        <w:tc>
          <w:tcPr>
            <w:tcW w:w="766" w:type="dxa"/>
            <w:noWrap/>
          </w:tcPr>
          <w:p w14:paraId="00A9D092" w14:textId="4629F47B" w:rsidR="00D11F86" w:rsidRDefault="00D11F86" w:rsidP="00D11F86">
            <w:pPr>
              <w:rPr>
                <w:b/>
                <w:bCs/>
              </w:rPr>
            </w:pPr>
            <w:r>
              <w:t>1.18</w:t>
            </w:r>
          </w:p>
        </w:tc>
        <w:tc>
          <w:tcPr>
            <w:tcW w:w="6464" w:type="dxa"/>
            <w:noWrap/>
          </w:tcPr>
          <w:p w14:paraId="0DB33108" w14:textId="5294DC30" w:rsidR="00D11F86" w:rsidRPr="00AA22E9" w:rsidRDefault="00D11F86" w:rsidP="00D11F86">
            <w:pPr>
              <w:rPr>
                <w:b/>
                <w:bCs/>
              </w:rPr>
            </w:pPr>
            <w:r>
              <w:t>Piling for of relieving platform</w:t>
            </w:r>
            <w:r w:rsidRPr="00AA22E9">
              <w:t xml:space="preserve">; 300m to </w:t>
            </w:r>
            <w:r>
              <w:t>end</w:t>
            </w:r>
          </w:p>
        </w:tc>
        <w:tc>
          <w:tcPr>
            <w:tcW w:w="2183" w:type="dxa"/>
            <w:noWrap/>
          </w:tcPr>
          <w:p w14:paraId="2E6CB808" w14:textId="77777777" w:rsidR="00D11F86" w:rsidRPr="00AA22E9" w:rsidRDefault="00D11F86" w:rsidP="00D11F86">
            <w:pPr>
              <w:rPr>
                <w:b/>
                <w:bCs/>
              </w:rPr>
            </w:pPr>
          </w:p>
        </w:tc>
      </w:tr>
      <w:tr w:rsidR="00D11F86" w:rsidRPr="00AA22E9" w14:paraId="7581F315" w14:textId="77777777" w:rsidTr="003B6DAD">
        <w:trPr>
          <w:trHeight w:val="255"/>
        </w:trPr>
        <w:tc>
          <w:tcPr>
            <w:tcW w:w="766" w:type="dxa"/>
            <w:noWrap/>
          </w:tcPr>
          <w:p w14:paraId="7C8B6192" w14:textId="77777777" w:rsidR="00D11F86" w:rsidRDefault="00D11F86" w:rsidP="00D11F86">
            <w:pPr>
              <w:rPr>
                <w:b/>
                <w:bCs/>
              </w:rPr>
            </w:pPr>
          </w:p>
        </w:tc>
        <w:tc>
          <w:tcPr>
            <w:tcW w:w="6464" w:type="dxa"/>
            <w:noWrap/>
          </w:tcPr>
          <w:p w14:paraId="0A2B10AF" w14:textId="33D00CEF" w:rsidR="00D11F86" w:rsidRPr="00AA22E9" w:rsidRDefault="00D11F86" w:rsidP="00D11F86">
            <w:pPr>
              <w:rPr>
                <w:b/>
                <w:bCs/>
              </w:rPr>
            </w:pPr>
            <w:r w:rsidRPr="00AA22E9">
              <w:t>(Contractor to insert additional items based on preferred sequencing)</w:t>
            </w:r>
          </w:p>
        </w:tc>
        <w:tc>
          <w:tcPr>
            <w:tcW w:w="2183" w:type="dxa"/>
            <w:noWrap/>
          </w:tcPr>
          <w:p w14:paraId="312BB9C1" w14:textId="77777777" w:rsidR="00D11F86" w:rsidRPr="00AA22E9" w:rsidRDefault="00D11F86" w:rsidP="00D11F86">
            <w:pPr>
              <w:rPr>
                <w:b/>
                <w:bCs/>
              </w:rPr>
            </w:pPr>
          </w:p>
        </w:tc>
      </w:tr>
      <w:tr w:rsidR="00D11F86" w:rsidRPr="00AA22E9" w14:paraId="2703657B" w14:textId="77777777" w:rsidTr="003B6DAD">
        <w:trPr>
          <w:trHeight w:val="255"/>
        </w:trPr>
        <w:tc>
          <w:tcPr>
            <w:tcW w:w="766" w:type="dxa"/>
            <w:noWrap/>
          </w:tcPr>
          <w:p w14:paraId="4A38700C" w14:textId="77777777" w:rsidR="00D11F86" w:rsidRDefault="00D11F86" w:rsidP="00D11F86">
            <w:pPr>
              <w:rPr>
                <w:b/>
                <w:bCs/>
              </w:rPr>
            </w:pPr>
          </w:p>
        </w:tc>
        <w:tc>
          <w:tcPr>
            <w:tcW w:w="6464" w:type="dxa"/>
            <w:noWrap/>
          </w:tcPr>
          <w:p w14:paraId="722F57EB" w14:textId="77777777" w:rsidR="00D11F86" w:rsidRPr="00AA22E9" w:rsidRDefault="00D11F86" w:rsidP="00D11F86">
            <w:pPr>
              <w:jc w:val="right"/>
              <w:rPr>
                <w:b/>
                <w:bCs/>
              </w:rPr>
            </w:pPr>
          </w:p>
        </w:tc>
        <w:tc>
          <w:tcPr>
            <w:tcW w:w="2183" w:type="dxa"/>
            <w:noWrap/>
          </w:tcPr>
          <w:p w14:paraId="1D4CD13A" w14:textId="77777777" w:rsidR="00D11F86" w:rsidRPr="00AA22E9" w:rsidRDefault="00D11F86" w:rsidP="00D11F86">
            <w:pPr>
              <w:rPr>
                <w:b/>
                <w:bCs/>
              </w:rPr>
            </w:pPr>
          </w:p>
        </w:tc>
      </w:tr>
      <w:tr w:rsidR="00D11F86" w:rsidRPr="00AA22E9" w14:paraId="43A9BF70" w14:textId="77777777" w:rsidTr="003B6DAD">
        <w:trPr>
          <w:trHeight w:val="255"/>
        </w:trPr>
        <w:tc>
          <w:tcPr>
            <w:tcW w:w="766" w:type="dxa"/>
            <w:noWrap/>
          </w:tcPr>
          <w:p w14:paraId="4A78FE26" w14:textId="77777777" w:rsidR="00D11F86" w:rsidRDefault="00D11F86" w:rsidP="00D11F86">
            <w:pPr>
              <w:rPr>
                <w:b/>
                <w:bCs/>
              </w:rPr>
            </w:pPr>
          </w:p>
        </w:tc>
        <w:tc>
          <w:tcPr>
            <w:tcW w:w="6464" w:type="dxa"/>
            <w:noWrap/>
          </w:tcPr>
          <w:p w14:paraId="1EBAC8BB" w14:textId="621AF7FF" w:rsidR="00D11F86" w:rsidRPr="00AA22E9" w:rsidRDefault="00D11F86" w:rsidP="00D11F86">
            <w:pPr>
              <w:rPr>
                <w:b/>
                <w:bCs/>
              </w:rPr>
            </w:pPr>
            <w:r>
              <w:rPr>
                <w:b/>
                <w:bCs/>
                <w:i/>
                <w:iCs/>
              </w:rPr>
              <w:t>In</w:t>
            </w:r>
            <w:r w:rsidRPr="00A16298">
              <w:rPr>
                <w:b/>
                <w:bCs/>
                <w:i/>
                <w:iCs/>
              </w:rPr>
              <w:t>bound Quay Relieving Platform Deck</w:t>
            </w:r>
          </w:p>
        </w:tc>
        <w:tc>
          <w:tcPr>
            <w:tcW w:w="2183" w:type="dxa"/>
            <w:noWrap/>
          </w:tcPr>
          <w:p w14:paraId="7EB36800" w14:textId="77777777" w:rsidR="00D11F86" w:rsidRPr="00AA22E9" w:rsidRDefault="00D11F86" w:rsidP="00D11F86">
            <w:pPr>
              <w:rPr>
                <w:b/>
                <w:bCs/>
              </w:rPr>
            </w:pPr>
          </w:p>
        </w:tc>
      </w:tr>
      <w:tr w:rsidR="00D11F86" w:rsidRPr="00AA22E9" w14:paraId="61A51E20" w14:textId="77777777" w:rsidTr="003B6DAD">
        <w:trPr>
          <w:trHeight w:val="255"/>
        </w:trPr>
        <w:tc>
          <w:tcPr>
            <w:tcW w:w="766" w:type="dxa"/>
            <w:noWrap/>
          </w:tcPr>
          <w:p w14:paraId="2D13DF63" w14:textId="3FA8EEB1" w:rsidR="00D11F86" w:rsidRDefault="00D11F86" w:rsidP="00D11F86">
            <w:pPr>
              <w:rPr>
                <w:b/>
                <w:bCs/>
              </w:rPr>
            </w:pPr>
            <w:r>
              <w:t>1.19</w:t>
            </w:r>
          </w:p>
        </w:tc>
        <w:tc>
          <w:tcPr>
            <w:tcW w:w="6464" w:type="dxa"/>
            <w:noWrap/>
          </w:tcPr>
          <w:p w14:paraId="6E6D97D4" w14:textId="4ED9DC35" w:rsidR="00D11F86" w:rsidRPr="00AA22E9" w:rsidRDefault="00D11F86" w:rsidP="00D11F86">
            <w:pPr>
              <w:rPr>
                <w:b/>
                <w:bCs/>
              </w:rPr>
            </w:pPr>
            <w:r>
              <w:t>Construction of concrete platform 0 to 99m</w:t>
            </w:r>
          </w:p>
        </w:tc>
        <w:tc>
          <w:tcPr>
            <w:tcW w:w="2183" w:type="dxa"/>
            <w:noWrap/>
          </w:tcPr>
          <w:p w14:paraId="7D668910" w14:textId="77777777" w:rsidR="00D11F86" w:rsidRPr="00AA22E9" w:rsidRDefault="00D11F86" w:rsidP="00D11F86">
            <w:pPr>
              <w:rPr>
                <w:b/>
                <w:bCs/>
              </w:rPr>
            </w:pPr>
          </w:p>
        </w:tc>
      </w:tr>
      <w:tr w:rsidR="00D11F86" w:rsidRPr="00AA22E9" w14:paraId="074F821E" w14:textId="77777777" w:rsidTr="003B318E">
        <w:trPr>
          <w:trHeight w:val="255"/>
        </w:trPr>
        <w:tc>
          <w:tcPr>
            <w:tcW w:w="766" w:type="dxa"/>
            <w:noWrap/>
          </w:tcPr>
          <w:p w14:paraId="1E36A5B4" w14:textId="16E1CA47" w:rsidR="00D11F86" w:rsidRDefault="00D11F86" w:rsidP="00D11F86">
            <w:pPr>
              <w:rPr>
                <w:b/>
                <w:bCs/>
              </w:rPr>
            </w:pPr>
            <w:r>
              <w:t>1.20</w:t>
            </w:r>
          </w:p>
        </w:tc>
        <w:tc>
          <w:tcPr>
            <w:tcW w:w="6464" w:type="dxa"/>
            <w:noWrap/>
            <w:vAlign w:val="top"/>
          </w:tcPr>
          <w:p w14:paraId="317F9B2C" w14:textId="6F19C448" w:rsidR="00D11F86" w:rsidRPr="00AA22E9" w:rsidRDefault="00D11F86" w:rsidP="00D11F86">
            <w:pPr>
              <w:rPr>
                <w:b/>
                <w:bCs/>
              </w:rPr>
            </w:pPr>
            <w:r w:rsidRPr="008B0549">
              <w:t>Construction of concrete platform</w:t>
            </w:r>
            <w:r>
              <w:t xml:space="preserve"> 10</w:t>
            </w:r>
            <w:r w:rsidRPr="008B0549">
              <w:t>0</w:t>
            </w:r>
            <w:r>
              <w:t xml:space="preserve"> to1</w:t>
            </w:r>
            <w:r w:rsidRPr="008B0549">
              <w:t>99m</w:t>
            </w:r>
          </w:p>
        </w:tc>
        <w:tc>
          <w:tcPr>
            <w:tcW w:w="2183" w:type="dxa"/>
            <w:noWrap/>
          </w:tcPr>
          <w:p w14:paraId="0770A3FB" w14:textId="77777777" w:rsidR="00D11F86" w:rsidRPr="00AA22E9" w:rsidRDefault="00D11F86" w:rsidP="00D11F86">
            <w:pPr>
              <w:rPr>
                <w:b/>
                <w:bCs/>
              </w:rPr>
            </w:pPr>
          </w:p>
        </w:tc>
      </w:tr>
      <w:tr w:rsidR="00D11F86" w:rsidRPr="00AA22E9" w14:paraId="37E4195E" w14:textId="77777777" w:rsidTr="003B318E">
        <w:trPr>
          <w:trHeight w:val="255"/>
        </w:trPr>
        <w:tc>
          <w:tcPr>
            <w:tcW w:w="766" w:type="dxa"/>
            <w:noWrap/>
          </w:tcPr>
          <w:p w14:paraId="4EF8CD84" w14:textId="4A8BEABA" w:rsidR="00D11F86" w:rsidRDefault="00D11F86" w:rsidP="00D11F86">
            <w:pPr>
              <w:rPr>
                <w:b/>
                <w:bCs/>
              </w:rPr>
            </w:pPr>
            <w:r>
              <w:t>1.21</w:t>
            </w:r>
          </w:p>
        </w:tc>
        <w:tc>
          <w:tcPr>
            <w:tcW w:w="6464" w:type="dxa"/>
            <w:noWrap/>
            <w:vAlign w:val="top"/>
          </w:tcPr>
          <w:p w14:paraId="39F11121" w14:textId="74B8C30D" w:rsidR="00D11F86" w:rsidRPr="00AA22E9" w:rsidRDefault="00D11F86" w:rsidP="00D11F86">
            <w:pPr>
              <w:rPr>
                <w:b/>
                <w:bCs/>
              </w:rPr>
            </w:pPr>
            <w:r w:rsidRPr="008B0549">
              <w:t>Construction of concrete platform</w:t>
            </w:r>
            <w:r>
              <w:t xml:space="preserve"> 20</w:t>
            </w:r>
            <w:r w:rsidRPr="008B0549">
              <w:t>0</w:t>
            </w:r>
            <w:r>
              <w:t xml:space="preserve"> to 2</w:t>
            </w:r>
            <w:r w:rsidRPr="008B0549">
              <w:t>99m</w:t>
            </w:r>
          </w:p>
        </w:tc>
        <w:tc>
          <w:tcPr>
            <w:tcW w:w="2183" w:type="dxa"/>
            <w:noWrap/>
          </w:tcPr>
          <w:p w14:paraId="702AE019" w14:textId="77777777" w:rsidR="00D11F86" w:rsidRPr="00AA22E9" w:rsidRDefault="00D11F86" w:rsidP="00D11F86">
            <w:pPr>
              <w:rPr>
                <w:b/>
                <w:bCs/>
              </w:rPr>
            </w:pPr>
          </w:p>
        </w:tc>
      </w:tr>
      <w:tr w:rsidR="00D11F86" w:rsidRPr="00AA22E9" w14:paraId="00F7E879" w14:textId="77777777" w:rsidTr="003B318E">
        <w:trPr>
          <w:trHeight w:val="255"/>
        </w:trPr>
        <w:tc>
          <w:tcPr>
            <w:tcW w:w="766" w:type="dxa"/>
            <w:noWrap/>
          </w:tcPr>
          <w:p w14:paraId="6425C225" w14:textId="6F1FAF9F" w:rsidR="00D11F86" w:rsidRDefault="00D11F86" w:rsidP="00D11F86">
            <w:pPr>
              <w:rPr>
                <w:b/>
                <w:bCs/>
              </w:rPr>
            </w:pPr>
            <w:r>
              <w:t>1.22</w:t>
            </w:r>
          </w:p>
        </w:tc>
        <w:tc>
          <w:tcPr>
            <w:tcW w:w="6464" w:type="dxa"/>
            <w:noWrap/>
            <w:vAlign w:val="top"/>
          </w:tcPr>
          <w:p w14:paraId="1795E1FB" w14:textId="2DA1682A" w:rsidR="00D11F86" w:rsidRPr="00AA22E9" w:rsidRDefault="00D11F86" w:rsidP="00D11F86">
            <w:pPr>
              <w:rPr>
                <w:b/>
                <w:bCs/>
              </w:rPr>
            </w:pPr>
            <w:r w:rsidRPr="008B0549">
              <w:t>Construction of concrete platform</w:t>
            </w:r>
            <w:r>
              <w:t xml:space="preserve"> 30</w:t>
            </w:r>
            <w:r w:rsidRPr="008B0549">
              <w:t>0</w:t>
            </w:r>
            <w:r>
              <w:t>m to end</w:t>
            </w:r>
          </w:p>
        </w:tc>
        <w:tc>
          <w:tcPr>
            <w:tcW w:w="2183" w:type="dxa"/>
            <w:noWrap/>
          </w:tcPr>
          <w:p w14:paraId="6C0B1A2C" w14:textId="77777777" w:rsidR="00D11F86" w:rsidRPr="00AA22E9" w:rsidRDefault="00D11F86" w:rsidP="00D11F86">
            <w:pPr>
              <w:rPr>
                <w:b/>
                <w:bCs/>
              </w:rPr>
            </w:pPr>
          </w:p>
        </w:tc>
      </w:tr>
      <w:tr w:rsidR="00D11F86" w:rsidRPr="00AA22E9" w14:paraId="411B134D" w14:textId="77777777" w:rsidTr="003B318E">
        <w:trPr>
          <w:trHeight w:val="255"/>
        </w:trPr>
        <w:tc>
          <w:tcPr>
            <w:tcW w:w="766" w:type="dxa"/>
            <w:noWrap/>
          </w:tcPr>
          <w:p w14:paraId="73377840" w14:textId="77777777" w:rsidR="00D11F86" w:rsidRDefault="00D11F86" w:rsidP="00D11F86">
            <w:pPr>
              <w:rPr>
                <w:b/>
                <w:bCs/>
              </w:rPr>
            </w:pPr>
          </w:p>
        </w:tc>
        <w:tc>
          <w:tcPr>
            <w:tcW w:w="6464" w:type="dxa"/>
            <w:noWrap/>
            <w:vAlign w:val="top"/>
          </w:tcPr>
          <w:p w14:paraId="320D282F" w14:textId="2425E169" w:rsidR="00D11F86" w:rsidRPr="00AA22E9" w:rsidRDefault="00D11F86" w:rsidP="00D11F86">
            <w:pPr>
              <w:rPr>
                <w:b/>
                <w:bCs/>
              </w:rPr>
            </w:pPr>
            <w:r>
              <w:t>(</w:t>
            </w:r>
            <w:r w:rsidRPr="00AA22E9">
              <w:t>Contractor to insert additional items based on preferred sequencing)</w:t>
            </w:r>
          </w:p>
        </w:tc>
        <w:tc>
          <w:tcPr>
            <w:tcW w:w="2183" w:type="dxa"/>
            <w:noWrap/>
          </w:tcPr>
          <w:p w14:paraId="3DCB7382" w14:textId="77777777" w:rsidR="00D11F86" w:rsidRPr="00AA22E9" w:rsidRDefault="00D11F86" w:rsidP="00D11F86">
            <w:pPr>
              <w:rPr>
                <w:b/>
                <w:bCs/>
              </w:rPr>
            </w:pPr>
          </w:p>
        </w:tc>
      </w:tr>
      <w:tr w:rsidR="00D11F86" w:rsidRPr="00AA22E9" w14:paraId="0228B1CD" w14:textId="77777777" w:rsidTr="003B6DAD">
        <w:trPr>
          <w:trHeight w:val="255"/>
        </w:trPr>
        <w:tc>
          <w:tcPr>
            <w:tcW w:w="766" w:type="dxa"/>
            <w:noWrap/>
          </w:tcPr>
          <w:p w14:paraId="4ADEA167" w14:textId="77777777" w:rsidR="00D11F86" w:rsidRDefault="00D11F86" w:rsidP="00D11F86">
            <w:pPr>
              <w:rPr>
                <w:b/>
                <w:bCs/>
              </w:rPr>
            </w:pPr>
          </w:p>
        </w:tc>
        <w:tc>
          <w:tcPr>
            <w:tcW w:w="6464" w:type="dxa"/>
            <w:noWrap/>
          </w:tcPr>
          <w:p w14:paraId="59E2D8B0" w14:textId="77777777" w:rsidR="00D11F86" w:rsidRPr="00AA22E9" w:rsidRDefault="00D11F86" w:rsidP="00D11F86">
            <w:pPr>
              <w:jc w:val="right"/>
              <w:rPr>
                <w:b/>
                <w:bCs/>
              </w:rPr>
            </w:pPr>
          </w:p>
        </w:tc>
        <w:tc>
          <w:tcPr>
            <w:tcW w:w="2183" w:type="dxa"/>
            <w:noWrap/>
          </w:tcPr>
          <w:p w14:paraId="6E9FC3D5" w14:textId="77777777" w:rsidR="00D11F86" w:rsidRPr="00AA22E9" w:rsidRDefault="00D11F86" w:rsidP="00D11F86">
            <w:pPr>
              <w:rPr>
                <w:b/>
                <w:bCs/>
              </w:rPr>
            </w:pPr>
          </w:p>
        </w:tc>
      </w:tr>
      <w:tr w:rsidR="00D11F86" w:rsidRPr="00AA22E9" w14:paraId="09B4ADA9" w14:textId="77777777" w:rsidTr="003B6DAD">
        <w:trPr>
          <w:trHeight w:val="255"/>
        </w:trPr>
        <w:tc>
          <w:tcPr>
            <w:tcW w:w="766" w:type="dxa"/>
            <w:noWrap/>
          </w:tcPr>
          <w:p w14:paraId="190A530F" w14:textId="77777777" w:rsidR="00D11F86" w:rsidRDefault="00D11F86" w:rsidP="00D11F86">
            <w:pPr>
              <w:rPr>
                <w:b/>
                <w:bCs/>
              </w:rPr>
            </w:pPr>
          </w:p>
        </w:tc>
        <w:tc>
          <w:tcPr>
            <w:tcW w:w="6464" w:type="dxa"/>
            <w:noWrap/>
          </w:tcPr>
          <w:p w14:paraId="3C213799" w14:textId="13E18F9E" w:rsidR="00D11F86" w:rsidRPr="00AA22E9" w:rsidRDefault="00D11F86" w:rsidP="00D11F86">
            <w:pPr>
              <w:rPr>
                <w:b/>
                <w:bCs/>
              </w:rPr>
            </w:pPr>
            <w:r>
              <w:rPr>
                <w:b/>
                <w:bCs/>
                <w:i/>
                <w:iCs/>
              </w:rPr>
              <w:t>In</w:t>
            </w:r>
            <w:r w:rsidRPr="00A16298">
              <w:rPr>
                <w:b/>
                <w:bCs/>
                <w:i/>
                <w:iCs/>
              </w:rPr>
              <w:t>bound Quay Equipment and Furniture</w:t>
            </w:r>
            <w:r>
              <w:rPr>
                <w:b/>
                <w:bCs/>
                <w:i/>
                <w:iCs/>
              </w:rPr>
              <w:t xml:space="preserve"> (Supply and installation)</w:t>
            </w:r>
          </w:p>
        </w:tc>
        <w:tc>
          <w:tcPr>
            <w:tcW w:w="2183" w:type="dxa"/>
            <w:noWrap/>
          </w:tcPr>
          <w:p w14:paraId="615EB78E" w14:textId="77777777" w:rsidR="00D11F86" w:rsidRPr="00AA22E9" w:rsidRDefault="00D11F86" w:rsidP="00D11F86">
            <w:pPr>
              <w:rPr>
                <w:b/>
                <w:bCs/>
              </w:rPr>
            </w:pPr>
          </w:p>
        </w:tc>
      </w:tr>
      <w:tr w:rsidR="00D11F86" w:rsidRPr="00AA22E9" w14:paraId="043CD909" w14:textId="77777777" w:rsidTr="003B6DAD">
        <w:trPr>
          <w:trHeight w:val="255"/>
        </w:trPr>
        <w:tc>
          <w:tcPr>
            <w:tcW w:w="766" w:type="dxa"/>
            <w:noWrap/>
          </w:tcPr>
          <w:p w14:paraId="285C3D6D" w14:textId="4F4F4989" w:rsidR="00D11F86" w:rsidRDefault="00D11F86" w:rsidP="00D11F86">
            <w:pPr>
              <w:rPr>
                <w:b/>
                <w:bCs/>
              </w:rPr>
            </w:pPr>
            <w:r>
              <w:t>1.23</w:t>
            </w:r>
          </w:p>
        </w:tc>
        <w:tc>
          <w:tcPr>
            <w:tcW w:w="6464" w:type="dxa"/>
            <w:noWrap/>
          </w:tcPr>
          <w:p w14:paraId="75AD5849" w14:textId="2FC4DBE5" w:rsidR="00D11F86" w:rsidRPr="00AA22E9" w:rsidRDefault="00D11F86" w:rsidP="00D11F86">
            <w:pPr>
              <w:rPr>
                <w:b/>
                <w:bCs/>
              </w:rPr>
            </w:pPr>
            <w:r>
              <w:t xml:space="preserve">Bollards </w:t>
            </w:r>
          </w:p>
        </w:tc>
        <w:tc>
          <w:tcPr>
            <w:tcW w:w="2183" w:type="dxa"/>
            <w:noWrap/>
          </w:tcPr>
          <w:p w14:paraId="1620D29F" w14:textId="77777777" w:rsidR="00D11F86" w:rsidRPr="00AA22E9" w:rsidRDefault="00D11F86" w:rsidP="00D11F86">
            <w:pPr>
              <w:rPr>
                <w:b/>
                <w:bCs/>
              </w:rPr>
            </w:pPr>
          </w:p>
        </w:tc>
      </w:tr>
      <w:tr w:rsidR="00D11F86" w:rsidRPr="00AA22E9" w14:paraId="595D6A69" w14:textId="77777777" w:rsidTr="003B6DAD">
        <w:trPr>
          <w:trHeight w:val="255"/>
        </w:trPr>
        <w:tc>
          <w:tcPr>
            <w:tcW w:w="766" w:type="dxa"/>
            <w:noWrap/>
          </w:tcPr>
          <w:p w14:paraId="3DA22AE0" w14:textId="2E34B2D7" w:rsidR="00D11F86" w:rsidRDefault="00D11F86" w:rsidP="00D11F86">
            <w:pPr>
              <w:rPr>
                <w:b/>
                <w:bCs/>
              </w:rPr>
            </w:pPr>
            <w:r>
              <w:t>1.24</w:t>
            </w:r>
          </w:p>
        </w:tc>
        <w:tc>
          <w:tcPr>
            <w:tcW w:w="6464" w:type="dxa"/>
            <w:noWrap/>
          </w:tcPr>
          <w:p w14:paraId="1153A4C0" w14:textId="36BDA2FF" w:rsidR="00D11F86" w:rsidRPr="00AA22E9" w:rsidRDefault="00D11F86" w:rsidP="00D11F86">
            <w:pPr>
              <w:rPr>
                <w:b/>
                <w:bCs/>
              </w:rPr>
            </w:pPr>
            <w:r>
              <w:t>Fenders</w:t>
            </w:r>
          </w:p>
        </w:tc>
        <w:tc>
          <w:tcPr>
            <w:tcW w:w="2183" w:type="dxa"/>
            <w:noWrap/>
          </w:tcPr>
          <w:p w14:paraId="50E41744" w14:textId="77777777" w:rsidR="00D11F86" w:rsidRPr="00AA22E9" w:rsidRDefault="00D11F86" w:rsidP="00D11F86">
            <w:pPr>
              <w:rPr>
                <w:b/>
                <w:bCs/>
              </w:rPr>
            </w:pPr>
          </w:p>
        </w:tc>
      </w:tr>
      <w:tr w:rsidR="00D11F86" w:rsidRPr="00AA22E9" w14:paraId="28F84DC1" w14:textId="77777777" w:rsidTr="003B6DAD">
        <w:trPr>
          <w:trHeight w:val="255"/>
        </w:trPr>
        <w:tc>
          <w:tcPr>
            <w:tcW w:w="766" w:type="dxa"/>
            <w:noWrap/>
          </w:tcPr>
          <w:p w14:paraId="572B90FA" w14:textId="2422CFA7" w:rsidR="00D11F86" w:rsidRDefault="00D11F86" w:rsidP="00D11F86">
            <w:pPr>
              <w:rPr>
                <w:b/>
                <w:bCs/>
              </w:rPr>
            </w:pPr>
            <w:r>
              <w:t>1.25</w:t>
            </w:r>
          </w:p>
        </w:tc>
        <w:tc>
          <w:tcPr>
            <w:tcW w:w="6464" w:type="dxa"/>
            <w:noWrap/>
          </w:tcPr>
          <w:p w14:paraId="3D65BB42" w14:textId="66850A4A" w:rsidR="00D11F86" w:rsidRPr="00AA22E9" w:rsidRDefault="00D11F86" w:rsidP="00D11F86">
            <w:pPr>
              <w:rPr>
                <w:b/>
                <w:bCs/>
              </w:rPr>
            </w:pPr>
            <w:r>
              <w:t>Ladders</w:t>
            </w:r>
          </w:p>
        </w:tc>
        <w:tc>
          <w:tcPr>
            <w:tcW w:w="2183" w:type="dxa"/>
            <w:noWrap/>
          </w:tcPr>
          <w:p w14:paraId="02CDB729" w14:textId="77777777" w:rsidR="00D11F86" w:rsidRPr="00AA22E9" w:rsidRDefault="00D11F86" w:rsidP="00D11F86">
            <w:pPr>
              <w:rPr>
                <w:b/>
                <w:bCs/>
              </w:rPr>
            </w:pPr>
          </w:p>
        </w:tc>
      </w:tr>
      <w:tr w:rsidR="00D11F86" w:rsidRPr="00AA22E9" w14:paraId="1393E83F" w14:textId="77777777" w:rsidTr="003B6DAD">
        <w:trPr>
          <w:trHeight w:val="255"/>
        </w:trPr>
        <w:tc>
          <w:tcPr>
            <w:tcW w:w="766" w:type="dxa"/>
            <w:noWrap/>
          </w:tcPr>
          <w:p w14:paraId="4D4D7C04" w14:textId="18E8A3CF" w:rsidR="00D11F86" w:rsidRDefault="00D11F86" w:rsidP="00D11F86">
            <w:pPr>
              <w:rPr>
                <w:b/>
                <w:bCs/>
              </w:rPr>
            </w:pPr>
            <w:r>
              <w:t>1.26</w:t>
            </w:r>
          </w:p>
        </w:tc>
        <w:tc>
          <w:tcPr>
            <w:tcW w:w="6464" w:type="dxa"/>
            <w:noWrap/>
          </w:tcPr>
          <w:p w14:paraId="309B7C39" w14:textId="2FE0F765" w:rsidR="00D11F86" w:rsidRPr="00AA22E9" w:rsidRDefault="00D11F86" w:rsidP="00D11F86">
            <w:pPr>
              <w:rPr>
                <w:b/>
                <w:bCs/>
              </w:rPr>
            </w:pPr>
            <w:r>
              <w:t>Berthing Aid System</w:t>
            </w:r>
          </w:p>
        </w:tc>
        <w:tc>
          <w:tcPr>
            <w:tcW w:w="2183" w:type="dxa"/>
            <w:noWrap/>
          </w:tcPr>
          <w:p w14:paraId="57F95738" w14:textId="77777777" w:rsidR="00D11F86" w:rsidRPr="00AA22E9" w:rsidRDefault="00D11F86" w:rsidP="00D11F86">
            <w:pPr>
              <w:rPr>
                <w:b/>
                <w:bCs/>
              </w:rPr>
            </w:pPr>
          </w:p>
        </w:tc>
      </w:tr>
      <w:tr w:rsidR="00D11F86" w:rsidRPr="00AA22E9" w14:paraId="22E824C1" w14:textId="77777777" w:rsidTr="003B6DAD">
        <w:trPr>
          <w:trHeight w:val="255"/>
        </w:trPr>
        <w:tc>
          <w:tcPr>
            <w:tcW w:w="766" w:type="dxa"/>
            <w:noWrap/>
          </w:tcPr>
          <w:p w14:paraId="7213A03C" w14:textId="647FA432" w:rsidR="00D11F86" w:rsidRDefault="00D11F86" w:rsidP="00D11F86">
            <w:pPr>
              <w:rPr>
                <w:b/>
                <w:bCs/>
              </w:rPr>
            </w:pPr>
            <w:r>
              <w:t>1.27</w:t>
            </w:r>
          </w:p>
        </w:tc>
        <w:tc>
          <w:tcPr>
            <w:tcW w:w="6464" w:type="dxa"/>
            <w:noWrap/>
          </w:tcPr>
          <w:p w14:paraId="75F711B5" w14:textId="0FCB0F73" w:rsidR="00D11F86" w:rsidRPr="00AA22E9" w:rsidRDefault="00D11F86" w:rsidP="00D11F86">
            <w:pPr>
              <w:rPr>
                <w:b/>
                <w:bCs/>
              </w:rPr>
            </w:pPr>
            <w:r>
              <w:t>Navigation sign boards</w:t>
            </w:r>
          </w:p>
        </w:tc>
        <w:tc>
          <w:tcPr>
            <w:tcW w:w="2183" w:type="dxa"/>
            <w:noWrap/>
          </w:tcPr>
          <w:p w14:paraId="226F4CF5" w14:textId="77777777" w:rsidR="00D11F86" w:rsidRPr="00AA22E9" w:rsidRDefault="00D11F86" w:rsidP="00D11F86">
            <w:pPr>
              <w:rPr>
                <w:b/>
                <w:bCs/>
              </w:rPr>
            </w:pPr>
          </w:p>
        </w:tc>
      </w:tr>
      <w:tr w:rsidR="00D11F86" w:rsidRPr="00AA22E9" w14:paraId="36358F81" w14:textId="77777777" w:rsidTr="003B6DAD">
        <w:trPr>
          <w:trHeight w:val="255"/>
        </w:trPr>
        <w:tc>
          <w:tcPr>
            <w:tcW w:w="766" w:type="dxa"/>
            <w:noWrap/>
          </w:tcPr>
          <w:p w14:paraId="0510F732" w14:textId="7C1C56DC" w:rsidR="00D11F86" w:rsidRDefault="00D11F86" w:rsidP="00D11F86">
            <w:pPr>
              <w:rPr>
                <w:b/>
                <w:bCs/>
              </w:rPr>
            </w:pPr>
            <w:r>
              <w:t>1.28</w:t>
            </w:r>
          </w:p>
        </w:tc>
        <w:tc>
          <w:tcPr>
            <w:tcW w:w="6464" w:type="dxa"/>
            <w:noWrap/>
          </w:tcPr>
          <w:p w14:paraId="76E7DF13" w14:textId="663D3CF1" w:rsidR="00D11F86" w:rsidRPr="00AA22E9" w:rsidRDefault="00D11F86" w:rsidP="00D11F86">
            <w:pPr>
              <w:rPr>
                <w:b/>
                <w:bCs/>
              </w:rPr>
            </w:pPr>
            <w:r>
              <w:t>Navigation lights</w:t>
            </w:r>
          </w:p>
        </w:tc>
        <w:tc>
          <w:tcPr>
            <w:tcW w:w="2183" w:type="dxa"/>
            <w:noWrap/>
          </w:tcPr>
          <w:p w14:paraId="3865D8A9" w14:textId="77777777" w:rsidR="00D11F86" w:rsidRPr="00AA22E9" w:rsidRDefault="00D11F86" w:rsidP="00D11F86">
            <w:pPr>
              <w:rPr>
                <w:b/>
                <w:bCs/>
              </w:rPr>
            </w:pPr>
          </w:p>
        </w:tc>
      </w:tr>
      <w:tr w:rsidR="00D11F86" w:rsidRPr="00AA22E9" w14:paraId="0C925BB5" w14:textId="77777777" w:rsidTr="003B6DAD">
        <w:trPr>
          <w:trHeight w:val="255"/>
        </w:trPr>
        <w:tc>
          <w:tcPr>
            <w:tcW w:w="766" w:type="dxa"/>
            <w:noWrap/>
          </w:tcPr>
          <w:p w14:paraId="5AE75FAC" w14:textId="77777777" w:rsidR="00D11F86" w:rsidRDefault="00D11F86" w:rsidP="00D11F86">
            <w:pPr>
              <w:rPr>
                <w:b/>
                <w:bCs/>
              </w:rPr>
            </w:pPr>
          </w:p>
        </w:tc>
        <w:tc>
          <w:tcPr>
            <w:tcW w:w="6464" w:type="dxa"/>
            <w:noWrap/>
          </w:tcPr>
          <w:p w14:paraId="794E32AE" w14:textId="77777777" w:rsidR="00D11F86" w:rsidRPr="00AA22E9" w:rsidRDefault="00D11F86" w:rsidP="00D11F86">
            <w:pPr>
              <w:jc w:val="right"/>
              <w:rPr>
                <w:b/>
                <w:bCs/>
              </w:rPr>
            </w:pPr>
          </w:p>
        </w:tc>
        <w:tc>
          <w:tcPr>
            <w:tcW w:w="2183" w:type="dxa"/>
            <w:noWrap/>
          </w:tcPr>
          <w:p w14:paraId="47FB3E50" w14:textId="77777777" w:rsidR="00D11F86" w:rsidRPr="00AA22E9" w:rsidRDefault="00D11F86" w:rsidP="00D11F86">
            <w:pPr>
              <w:rPr>
                <w:b/>
                <w:bCs/>
              </w:rPr>
            </w:pPr>
          </w:p>
        </w:tc>
      </w:tr>
      <w:tr w:rsidR="00D11F86" w:rsidRPr="00AA22E9" w14:paraId="4E224696" w14:textId="77777777" w:rsidTr="003B6DAD">
        <w:trPr>
          <w:trHeight w:val="255"/>
        </w:trPr>
        <w:tc>
          <w:tcPr>
            <w:tcW w:w="766" w:type="dxa"/>
            <w:noWrap/>
          </w:tcPr>
          <w:p w14:paraId="1585A263" w14:textId="77777777" w:rsidR="00D11F86" w:rsidRDefault="00D11F86" w:rsidP="00D11F86">
            <w:pPr>
              <w:rPr>
                <w:b/>
                <w:bCs/>
              </w:rPr>
            </w:pPr>
          </w:p>
        </w:tc>
        <w:tc>
          <w:tcPr>
            <w:tcW w:w="6464" w:type="dxa"/>
            <w:noWrap/>
          </w:tcPr>
          <w:p w14:paraId="42B36C5B" w14:textId="77777777" w:rsidR="00D11F86" w:rsidRPr="00AA22E9" w:rsidRDefault="00D11F86" w:rsidP="00D11F86">
            <w:pPr>
              <w:jc w:val="right"/>
              <w:rPr>
                <w:b/>
                <w:bCs/>
              </w:rPr>
            </w:pPr>
          </w:p>
        </w:tc>
        <w:tc>
          <w:tcPr>
            <w:tcW w:w="2183" w:type="dxa"/>
            <w:noWrap/>
          </w:tcPr>
          <w:p w14:paraId="7850C854" w14:textId="77777777" w:rsidR="00D11F86" w:rsidRPr="00AA22E9" w:rsidRDefault="00D11F86" w:rsidP="00D11F86">
            <w:pPr>
              <w:rPr>
                <w:b/>
                <w:bCs/>
              </w:rPr>
            </w:pPr>
          </w:p>
        </w:tc>
      </w:tr>
      <w:tr w:rsidR="00D11F86" w:rsidRPr="00AA22E9" w14:paraId="7188076C" w14:textId="77777777" w:rsidTr="003B6DAD">
        <w:trPr>
          <w:trHeight w:val="255"/>
        </w:trPr>
        <w:tc>
          <w:tcPr>
            <w:tcW w:w="766" w:type="dxa"/>
            <w:noWrap/>
          </w:tcPr>
          <w:p w14:paraId="5C7DE0A9" w14:textId="77777777" w:rsidR="00D11F86" w:rsidRDefault="00D11F86" w:rsidP="00D11F86">
            <w:pPr>
              <w:rPr>
                <w:b/>
                <w:bCs/>
              </w:rPr>
            </w:pPr>
          </w:p>
        </w:tc>
        <w:tc>
          <w:tcPr>
            <w:tcW w:w="6464" w:type="dxa"/>
            <w:noWrap/>
          </w:tcPr>
          <w:p w14:paraId="64209686" w14:textId="77777777" w:rsidR="00D11F86" w:rsidRPr="00AA22E9" w:rsidRDefault="00D11F86" w:rsidP="00D11F86">
            <w:pPr>
              <w:jc w:val="right"/>
              <w:rPr>
                <w:b/>
                <w:bCs/>
              </w:rPr>
            </w:pPr>
          </w:p>
        </w:tc>
        <w:tc>
          <w:tcPr>
            <w:tcW w:w="2183" w:type="dxa"/>
            <w:noWrap/>
          </w:tcPr>
          <w:p w14:paraId="513B786E" w14:textId="77777777" w:rsidR="00D11F86" w:rsidRPr="00AA22E9" w:rsidRDefault="00D11F86" w:rsidP="00D11F86">
            <w:pPr>
              <w:rPr>
                <w:b/>
                <w:bCs/>
              </w:rPr>
            </w:pPr>
          </w:p>
        </w:tc>
      </w:tr>
      <w:tr w:rsidR="00D11F86" w:rsidRPr="00AA22E9" w14:paraId="1EE9F5ED" w14:textId="77777777" w:rsidTr="003B6DAD">
        <w:trPr>
          <w:trHeight w:val="255"/>
        </w:trPr>
        <w:tc>
          <w:tcPr>
            <w:tcW w:w="766" w:type="dxa"/>
            <w:noWrap/>
          </w:tcPr>
          <w:p w14:paraId="33FAA642" w14:textId="77777777" w:rsidR="00D11F86" w:rsidRDefault="00D11F86" w:rsidP="00D11F86">
            <w:pPr>
              <w:rPr>
                <w:b/>
                <w:bCs/>
              </w:rPr>
            </w:pPr>
          </w:p>
        </w:tc>
        <w:tc>
          <w:tcPr>
            <w:tcW w:w="6464" w:type="dxa"/>
            <w:noWrap/>
          </w:tcPr>
          <w:p w14:paraId="31C909CB" w14:textId="77777777" w:rsidR="00D11F86" w:rsidRPr="00AA22E9" w:rsidRDefault="00D11F86" w:rsidP="00D11F86">
            <w:pPr>
              <w:jc w:val="right"/>
              <w:rPr>
                <w:b/>
                <w:bCs/>
              </w:rPr>
            </w:pPr>
          </w:p>
        </w:tc>
        <w:tc>
          <w:tcPr>
            <w:tcW w:w="2183" w:type="dxa"/>
            <w:noWrap/>
          </w:tcPr>
          <w:p w14:paraId="08898618" w14:textId="77777777" w:rsidR="00D11F86" w:rsidRPr="00AA22E9" w:rsidRDefault="00D11F86" w:rsidP="00D11F86">
            <w:pPr>
              <w:rPr>
                <w:b/>
                <w:bCs/>
              </w:rPr>
            </w:pPr>
          </w:p>
        </w:tc>
      </w:tr>
      <w:tr w:rsidR="00D11F86" w:rsidRPr="00AA22E9" w14:paraId="7F25F12A" w14:textId="77777777" w:rsidTr="003B6DAD">
        <w:trPr>
          <w:trHeight w:val="255"/>
        </w:trPr>
        <w:tc>
          <w:tcPr>
            <w:tcW w:w="766" w:type="dxa"/>
            <w:noWrap/>
          </w:tcPr>
          <w:p w14:paraId="1673BB90" w14:textId="77777777" w:rsidR="00D11F86" w:rsidRDefault="00D11F86" w:rsidP="00D11F86">
            <w:pPr>
              <w:rPr>
                <w:b/>
                <w:bCs/>
              </w:rPr>
            </w:pPr>
          </w:p>
        </w:tc>
        <w:tc>
          <w:tcPr>
            <w:tcW w:w="6464" w:type="dxa"/>
            <w:noWrap/>
          </w:tcPr>
          <w:p w14:paraId="70EF477F" w14:textId="77777777" w:rsidR="00D11F86" w:rsidRPr="00AA22E9" w:rsidRDefault="00D11F86" w:rsidP="00D11F86">
            <w:pPr>
              <w:jc w:val="right"/>
              <w:rPr>
                <w:b/>
                <w:bCs/>
              </w:rPr>
            </w:pPr>
          </w:p>
        </w:tc>
        <w:tc>
          <w:tcPr>
            <w:tcW w:w="2183" w:type="dxa"/>
            <w:noWrap/>
          </w:tcPr>
          <w:p w14:paraId="2696B838" w14:textId="77777777" w:rsidR="00D11F86" w:rsidRPr="00AA22E9" w:rsidRDefault="00D11F86" w:rsidP="00D11F86">
            <w:pPr>
              <w:rPr>
                <w:b/>
                <w:bCs/>
              </w:rPr>
            </w:pPr>
          </w:p>
        </w:tc>
      </w:tr>
      <w:tr w:rsidR="00D11F86" w:rsidRPr="00AA22E9" w14:paraId="5915F7D2" w14:textId="77777777" w:rsidTr="003B6DAD">
        <w:trPr>
          <w:trHeight w:val="255"/>
        </w:trPr>
        <w:tc>
          <w:tcPr>
            <w:tcW w:w="766" w:type="dxa"/>
            <w:noWrap/>
          </w:tcPr>
          <w:p w14:paraId="3C5C9BBB" w14:textId="77777777" w:rsidR="00D11F86" w:rsidRDefault="00D11F86" w:rsidP="00D11F86">
            <w:pPr>
              <w:rPr>
                <w:b/>
                <w:bCs/>
              </w:rPr>
            </w:pPr>
          </w:p>
        </w:tc>
        <w:tc>
          <w:tcPr>
            <w:tcW w:w="6464" w:type="dxa"/>
            <w:noWrap/>
          </w:tcPr>
          <w:p w14:paraId="47CF307F" w14:textId="13F181DB" w:rsidR="00D11F86" w:rsidRPr="00AA22E9" w:rsidRDefault="00D11F86" w:rsidP="00D11F86">
            <w:pPr>
              <w:jc w:val="right"/>
              <w:rPr>
                <w:b/>
                <w:bCs/>
              </w:rPr>
            </w:pPr>
            <w:r>
              <w:rPr>
                <w:b/>
                <w:bCs/>
              </w:rPr>
              <w:t>Carried Forward</w:t>
            </w:r>
          </w:p>
        </w:tc>
        <w:tc>
          <w:tcPr>
            <w:tcW w:w="2183" w:type="dxa"/>
            <w:noWrap/>
          </w:tcPr>
          <w:p w14:paraId="728450A0" w14:textId="77777777" w:rsidR="00D11F86" w:rsidRPr="00AA22E9" w:rsidRDefault="00D11F86" w:rsidP="00D11F86">
            <w:pPr>
              <w:rPr>
                <w:b/>
                <w:bCs/>
              </w:rPr>
            </w:pPr>
          </w:p>
        </w:tc>
      </w:tr>
      <w:tr w:rsidR="00D11F86" w:rsidRPr="00AA22E9" w14:paraId="47079882" w14:textId="77777777" w:rsidTr="003B6DAD">
        <w:trPr>
          <w:trHeight w:val="255"/>
        </w:trPr>
        <w:tc>
          <w:tcPr>
            <w:tcW w:w="766" w:type="dxa"/>
            <w:noWrap/>
          </w:tcPr>
          <w:p w14:paraId="28CABD23" w14:textId="77777777" w:rsidR="00D11F86" w:rsidRDefault="00D11F86" w:rsidP="00D11F86">
            <w:pPr>
              <w:rPr>
                <w:b/>
                <w:bCs/>
              </w:rPr>
            </w:pPr>
          </w:p>
        </w:tc>
        <w:tc>
          <w:tcPr>
            <w:tcW w:w="6464" w:type="dxa"/>
            <w:noWrap/>
          </w:tcPr>
          <w:p w14:paraId="04C6B263" w14:textId="22B8E397" w:rsidR="00D11F86" w:rsidRPr="00AA22E9" w:rsidRDefault="00D11F86" w:rsidP="00D11F86">
            <w:pPr>
              <w:jc w:val="right"/>
              <w:rPr>
                <w:b/>
                <w:bCs/>
              </w:rPr>
            </w:pPr>
            <w:r>
              <w:rPr>
                <w:b/>
                <w:bCs/>
              </w:rPr>
              <w:t>Brought forward</w:t>
            </w:r>
          </w:p>
        </w:tc>
        <w:tc>
          <w:tcPr>
            <w:tcW w:w="2183" w:type="dxa"/>
            <w:noWrap/>
          </w:tcPr>
          <w:p w14:paraId="55B62072" w14:textId="77777777" w:rsidR="00D11F86" w:rsidRPr="00AA22E9" w:rsidRDefault="00D11F86" w:rsidP="00D11F86">
            <w:pPr>
              <w:rPr>
                <w:b/>
                <w:bCs/>
              </w:rPr>
            </w:pPr>
          </w:p>
        </w:tc>
      </w:tr>
      <w:tr w:rsidR="00D11F86" w:rsidRPr="00AA22E9" w14:paraId="1525AC1D" w14:textId="77777777" w:rsidTr="003B6DAD">
        <w:trPr>
          <w:trHeight w:val="255"/>
        </w:trPr>
        <w:tc>
          <w:tcPr>
            <w:tcW w:w="766" w:type="dxa"/>
            <w:noWrap/>
          </w:tcPr>
          <w:p w14:paraId="4B675F86" w14:textId="77777777" w:rsidR="00D11F86" w:rsidRDefault="00D11F86" w:rsidP="00D11F86">
            <w:pPr>
              <w:rPr>
                <w:b/>
                <w:bCs/>
              </w:rPr>
            </w:pPr>
          </w:p>
        </w:tc>
        <w:tc>
          <w:tcPr>
            <w:tcW w:w="6464" w:type="dxa"/>
            <w:noWrap/>
          </w:tcPr>
          <w:p w14:paraId="57C86E39" w14:textId="77777777" w:rsidR="00D11F86" w:rsidRDefault="00D11F86" w:rsidP="00D11F86">
            <w:pPr>
              <w:jc w:val="right"/>
              <w:rPr>
                <w:b/>
                <w:bCs/>
              </w:rPr>
            </w:pPr>
          </w:p>
        </w:tc>
        <w:tc>
          <w:tcPr>
            <w:tcW w:w="2183" w:type="dxa"/>
            <w:noWrap/>
          </w:tcPr>
          <w:p w14:paraId="3F3952AE" w14:textId="77777777" w:rsidR="00D11F86" w:rsidRPr="00AA22E9" w:rsidRDefault="00D11F86" w:rsidP="00D11F86">
            <w:pPr>
              <w:rPr>
                <w:b/>
                <w:bCs/>
              </w:rPr>
            </w:pPr>
          </w:p>
        </w:tc>
      </w:tr>
      <w:tr w:rsidR="00D11F86" w:rsidRPr="00AA22E9" w14:paraId="3FDE48E5" w14:textId="77777777" w:rsidTr="003B6DAD">
        <w:trPr>
          <w:trHeight w:val="255"/>
        </w:trPr>
        <w:tc>
          <w:tcPr>
            <w:tcW w:w="766" w:type="dxa"/>
            <w:noWrap/>
          </w:tcPr>
          <w:p w14:paraId="3D0177F0" w14:textId="77777777" w:rsidR="00D11F86" w:rsidRDefault="00D11F86" w:rsidP="00D11F86">
            <w:pPr>
              <w:rPr>
                <w:b/>
                <w:bCs/>
              </w:rPr>
            </w:pPr>
          </w:p>
        </w:tc>
        <w:tc>
          <w:tcPr>
            <w:tcW w:w="6464" w:type="dxa"/>
            <w:noWrap/>
          </w:tcPr>
          <w:p w14:paraId="7C6302CF" w14:textId="364F0822" w:rsidR="00D11F86" w:rsidRPr="00AA22E9" w:rsidRDefault="00D11F86" w:rsidP="00D11F86">
            <w:pPr>
              <w:rPr>
                <w:b/>
                <w:bCs/>
              </w:rPr>
            </w:pPr>
            <w:r>
              <w:rPr>
                <w:b/>
                <w:bCs/>
                <w:i/>
                <w:iCs/>
              </w:rPr>
              <w:t>In</w:t>
            </w:r>
            <w:r w:rsidRPr="00A16298">
              <w:rPr>
                <w:b/>
                <w:bCs/>
                <w:i/>
                <w:iCs/>
              </w:rPr>
              <w:t xml:space="preserve">bound Quay Wall Scour Protection </w:t>
            </w:r>
            <w:r>
              <w:rPr>
                <w:b/>
                <w:bCs/>
                <w:i/>
                <w:iCs/>
              </w:rPr>
              <w:t>(as needed by Contractor’s Design)</w:t>
            </w:r>
          </w:p>
        </w:tc>
        <w:tc>
          <w:tcPr>
            <w:tcW w:w="2183" w:type="dxa"/>
            <w:noWrap/>
          </w:tcPr>
          <w:p w14:paraId="7D6FAA1E" w14:textId="77777777" w:rsidR="00D11F86" w:rsidRPr="00AA22E9" w:rsidRDefault="00D11F86" w:rsidP="00D11F86">
            <w:pPr>
              <w:rPr>
                <w:b/>
                <w:bCs/>
              </w:rPr>
            </w:pPr>
          </w:p>
        </w:tc>
      </w:tr>
      <w:tr w:rsidR="00D11F86" w:rsidRPr="00AA22E9" w14:paraId="6101DAF9" w14:textId="77777777" w:rsidTr="003B6DAD">
        <w:trPr>
          <w:trHeight w:val="255"/>
        </w:trPr>
        <w:tc>
          <w:tcPr>
            <w:tcW w:w="766" w:type="dxa"/>
            <w:noWrap/>
          </w:tcPr>
          <w:p w14:paraId="05DCB995" w14:textId="10F7DDF1" w:rsidR="00D11F86" w:rsidRDefault="00D11F86" w:rsidP="00D11F86">
            <w:pPr>
              <w:rPr>
                <w:b/>
                <w:bCs/>
              </w:rPr>
            </w:pPr>
            <w:r>
              <w:t>1.29</w:t>
            </w:r>
          </w:p>
        </w:tc>
        <w:tc>
          <w:tcPr>
            <w:tcW w:w="6464" w:type="dxa"/>
            <w:noWrap/>
          </w:tcPr>
          <w:p w14:paraId="7FC83795" w14:textId="100A1502" w:rsidR="00D11F86" w:rsidRPr="00AA22E9" w:rsidRDefault="00D11F86" w:rsidP="00D11F86">
            <w:pPr>
              <w:rPr>
                <w:b/>
                <w:bCs/>
              </w:rPr>
            </w:pPr>
            <w:r>
              <w:t>Construction scour protection 0 to 99m</w:t>
            </w:r>
          </w:p>
        </w:tc>
        <w:tc>
          <w:tcPr>
            <w:tcW w:w="2183" w:type="dxa"/>
            <w:noWrap/>
          </w:tcPr>
          <w:p w14:paraId="3F0940A5" w14:textId="77777777" w:rsidR="00D11F86" w:rsidRPr="00AA22E9" w:rsidRDefault="00D11F86" w:rsidP="00D11F86">
            <w:pPr>
              <w:rPr>
                <w:b/>
                <w:bCs/>
              </w:rPr>
            </w:pPr>
          </w:p>
        </w:tc>
      </w:tr>
      <w:tr w:rsidR="00D11F86" w:rsidRPr="00AA22E9" w14:paraId="71521D6D" w14:textId="77777777" w:rsidTr="00C92D3E">
        <w:trPr>
          <w:trHeight w:val="255"/>
        </w:trPr>
        <w:tc>
          <w:tcPr>
            <w:tcW w:w="766" w:type="dxa"/>
            <w:noWrap/>
          </w:tcPr>
          <w:p w14:paraId="28587068" w14:textId="649187C0" w:rsidR="00D11F86" w:rsidRDefault="00D11F86" w:rsidP="00D11F86">
            <w:pPr>
              <w:rPr>
                <w:b/>
                <w:bCs/>
              </w:rPr>
            </w:pPr>
            <w:r>
              <w:t>1.30</w:t>
            </w:r>
          </w:p>
        </w:tc>
        <w:tc>
          <w:tcPr>
            <w:tcW w:w="6464" w:type="dxa"/>
            <w:noWrap/>
            <w:vAlign w:val="top"/>
          </w:tcPr>
          <w:p w14:paraId="63DCFC2D" w14:textId="3E11AAD0" w:rsidR="00D11F86" w:rsidRPr="00AA22E9" w:rsidRDefault="00D11F86" w:rsidP="00D11F86">
            <w:pPr>
              <w:rPr>
                <w:b/>
                <w:bCs/>
              </w:rPr>
            </w:pPr>
            <w:r>
              <w:t>Construction scour protection 10</w:t>
            </w:r>
            <w:r w:rsidRPr="008B0549">
              <w:t>0</w:t>
            </w:r>
            <w:r>
              <w:t xml:space="preserve"> to 1</w:t>
            </w:r>
            <w:r w:rsidRPr="008B0549">
              <w:t>99m</w:t>
            </w:r>
          </w:p>
        </w:tc>
        <w:tc>
          <w:tcPr>
            <w:tcW w:w="2183" w:type="dxa"/>
            <w:noWrap/>
          </w:tcPr>
          <w:p w14:paraId="2FC3459B" w14:textId="77777777" w:rsidR="00D11F86" w:rsidRPr="00AA22E9" w:rsidRDefault="00D11F86" w:rsidP="00D11F86">
            <w:pPr>
              <w:rPr>
                <w:b/>
                <w:bCs/>
              </w:rPr>
            </w:pPr>
          </w:p>
        </w:tc>
      </w:tr>
      <w:tr w:rsidR="00D11F86" w:rsidRPr="00AA22E9" w14:paraId="43DC7AB8" w14:textId="77777777" w:rsidTr="003B6DAD">
        <w:trPr>
          <w:trHeight w:val="255"/>
        </w:trPr>
        <w:tc>
          <w:tcPr>
            <w:tcW w:w="766" w:type="dxa"/>
            <w:noWrap/>
          </w:tcPr>
          <w:p w14:paraId="3CA98F7A" w14:textId="46D2D424" w:rsidR="00D11F86" w:rsidRDefault="00D11F86" w:rsidP="00D11F86">
            <w:pPr>
              <w:rPr>
                <w:b/>
                <w:bCs/>
              </w:rPr>
            </w:pPr>
            <w:r>
              <w:t>1.31</w:t>
            </w:r>
          </w:p>
        </w:tc>
        <w:tc>
          <w:tcPr>
            <w:tcW w:w="6464" w:type="dxa"/>
            <w:noWrap/>
          </w:tcPr>
          <w:p w14:paraId="4FF20FEA" w14:textId="2121361B" w:rsidR="00D11F86" w:rsidRPr="00AA22E9" w:rsidRDefault="00D11F86" w:rsidP="00D11F86">
            <w:pPr>
              <w:rPr>
                <w:b/>
                <w:bCs/>
              </w:rPr>
            </w:pPr>
            <w:r>
              <w:t>Construction scour protection 200 to 2</w:t>
            </w:r>
            <w:r w:rsidRPr="008B0549">
              <w:t>99m</w:t>
            </w:r>
          </w:p>
        </w:tc>
        <w:tc>
          <w:tcPr>
            <w:tcW w:w="2183" w:type="dxa"/>
            <w:noWrap/>
          </w:tcPr>
          <w:p w14:paraId="1459609F" w14:textId="77777777" w:rsidR="00D11F86" w:rsidRPr="00AA22E9" w:rsidRDefault="00D11F86" w:rsidP="00D11F86">
            <w:pPr>
              <w:rPr>
                <w:b/>
                <w:bCs/>
              </w:rPr>
            </w:pPr>
          </w:p>
        </w:tc>
      </w:tr>
      <w:tr w:rsidR="00D11F86" w:rsidRPr="00AA22E9" w14:paraId="14ECEFCA" w14:textId="77777777" w:rsidTr="003B6DAD">
        <w:trPr>
          <w:trHeight w:val="255"/>
        </w:trPr>
        <w:tc>
          <w:tcPr>
            <w:tcW w:w="766" w:type="dxa"/>
            <w:noWrap/>
          </w:tcPr>
          <w:p w14:paraId="2E4BBE4F" w14:textId="12257929" w:rsidR="00D11F86" w:rsidRDefault="00D11F86" w:rsidP="00D11F86">
            <w:pPr>
              <w:rPr>
                <w:b/>
                <w:bCs/>
              </w:rPr>
            </w:pPr>
            <w:r>
              <w:t>1.32</w:t>
            </w:r>
          </w:p>
        </w:tc>
        <w:tc>
          <w:tcPr>
            <w:tcW w:w="6464" w:type="dxa"/>
            <w:noWrap/>
          </w:tcPr>
          <w:p w14:paraId="2AD0B20B" w14:textId="42A5DB15" w:rsidR="00D11F86" w:rsidRPr="00AA22E9" w:rsidRDefault="00D11F86" w:rsidP="00D11F86">
            <w:pPr>
              <w:rPr>
                <w:b/>
                <w:bCs/>
              </w:rPr>
            </w:pPr>
            <w:r>
              <w:t>Construction scour protection 30</w:t>
            </w:r>
            <w:r w:rsidRPr="008B0549">
              <w:t>0</w:t>
            </w:r>
            <w:r>
              <w:t>m to end</w:t>
            </w:r>
          </w:p>
        </w:tc>
        <w:tc>
          <w:tcPr>
            <w:tcW w:w="2183" w:type="dxa"/>
            <w:noWrap/>
          </w:tcPr>
          <w:p w14:paraId="234B2591" w14:textId="77777777" w:rsidR="00D11F86" w:rsidRPr="00AA22E9" w:rsidRDefault="00D11F86" w:rsidP="00D11F86">
            <w:pPr>
              <w:rPr>
                <w:b/>
                <w:bCs/>
              </w:rPr>
            </w:pPr>
          </w:p>
        </w:tc>
      </w:tr>
      <w:tr w:rsidR="00D11F86" w:rsidRPr="00AA22E9" w14:paraId="14537989" w14:textId="77777777" w:rsidTr="003B6DAD">
        <w:trPr>
          <w:trHeight w:val="255"/>
        </w:trPr>
        <w:tc>
          <w:tcPr>
            <w:tcW w:w="766" w:type="dxa"/>
            <w:noWrap/>
          </w:tcPr>
          <w:p w14:paraId="6359F274" w14:textId="77777777" w:rsidR="00D11F86" w:rsidRDefault="00D11F86" w:rsidP="00D11F86">
            <w:pPr>
              <w:rPr>
                <w:b/>
                <w:bCs/>
              </w:rPr>
            </w:pPr>
          </w:p>
        </w:tc>
        <w:tc>
          <w:tcPr>
            <w:tcW w:w="6464" w:type="dxa"/>
            <w:noWrap/>
          </w:tcPr>
          <w:p w14:paraId="0CB73558" w14:textId="77777777" w:rsidR="00D11F86" w:rsidRPr="00AA22E9" w:rsidRDefault="00D11F86" w:rsidP="00D11F86">
            <w:pPr>
              <w:jc w:val="right"/>
              <w:rPr>
                <w:b/>
                <w:bCs/>
              </w:rPr>
            </w:pPr>
          </w:p>
        </w:tc>
        <w:tc>
          <w:tcPr>
            <w:tcW w:w="2183" w:type="dxa"/>
            <w:noWrap/>
          </w:tcPr>
          <w:p w14:paraId="6B862557" w14:textId="77777777" w:rsidR="00D11F86" w:rsidRPr="00AA22E9" w:rsidRDefault="00D11F86" w:rsidP="00D11F86">
            <w:pPr>
              <w:rPr>
                <w:b/>
                <w:bCs/>
              </w:rPr>
            </w:pPr>
          </w:p>
        </w:tc>
      </w:tr>
      <w:tr w:rsidR="00CC3C6C" w:rsidRPr="00AA22E9" w14:paraId="504E2600" w14:textId="77777777" w:rsidTr="008F62DA">
        <w:trPr>
          <w:trHeight w:val="255"/>
        </w:trPr>
        <w:tc>
          <w:tcPr>
            <w:tcW w:w="766" w:type="dxa"/>
            <w:noWrap/>
          </w:tcPr>
          <w:p w14:paraId="0E2F2DD4" w14:textId="7DF40D6A" w:rsidR="00CC3C6C" w:rsidRDefault="00CC3C6C" w:rsidP="00CC3C6C">
            <w:pPr>
              <w:rPr>
                <w:b/>
                <w:bCs/>
              </w:rPr>
            </w:pPr>
            <w:r w:rsidRPr="00A16298">
              <w:rPr>
                <w:b/>
                <w:bCs/>
              </w:rPr>
              <w:t>2</w:t>
            </w:r>
          </w:p>
        </w:tc>
        <w:tc>
          <w:tcPr>
            <w:tcW w:w="6464" w:type="dxa"/>
            <w:noWrap/>
            <w:vAlign w:val="top"/>
          </w:tcPr>
          <w:p w14:paraId="42FDE7F8" w14:textId="16B393FF" w:rsidR="00CC3C6C" w:rsidRPr="00AA22E9" w:rsidRDefault="00CC3C6C" w:rsidP="00CC3C6C">
            <w:pPr>
              <w:rPr>
                <w:b/>
                <w:bCs/>
              </w:rPr>
            </w:pPr>
            <w:r w:rsidRPr="00A16298">
              <w:rPr>
                <w:b/>
                <w:bCs/>
              </w:rPr>
              <w:t>Other Items (Contractor to Insert)</w:t>
            </w:r>
          </w:p>
        </w:tc>
        <w:tc>
          <w:tcPr>
            <w:tcW w:w="2183" w:type="dxa"/>
            <w:noWrap/>
          </w:tcPr>
          <w:p w14:paraId="21B8F9A6" w14:textId="77777777" w:rsidR="00CC3C6C" w:rsidRPr="00AA22E9" w:rsidRDefault="00CC3C6C" w:rsidP="00CC3C6C">
            <w:pPr>
              <w:rPr>
                <w:b/>
                <w:bCs/>
              </w:rPr>
            </w:pPr>
          </w:p>
        </w:tc>
      </w:tr>
      <w:tr w:rsidR="00CC3C6C" w:rsidRPr="00AA22E9" w14:paraId="53415A50" w14:textId="77777777" w:rsidTr="003B6DAD">
        <w:trPr>
          <w:trHeight w:val="255"/>
        </w:trPr>
        <w:tc>
          <w:tcPr>
            <w:tcW w:w="766" w:type="dxa"/>
            <w:noWrap/>
          </w:tcPr>
          <w:p w14:paraId="6B9A0C09" w14:textId="77777777" w:rsidR="00CC3C6C" w:rsidRDefault="00CC3C6C" w:rsidP="00CC3C6C">
            <w:pPr>
              <w:rPr>
                <w:b/>
                <w:bCs/>
              </w:rPr>
            </w:pPr>
          </w:p>
        </w:tc>
        <w:tc>
          <w:tcPr>
            <w:tcW w:w="6464" w:type="dxa"/>
            <w:noWrap/>
          </w:tcPr>
          <w:p w14:paraId="0FCCA36B" w14:textId="77777777" w:rsidR="00CC3C6C" w:rsidRPr="00AA22E9" w:rsidRDefault="00CC3C6C" w:rsidP="00CC3C6C">
            <w:pPr>
              <w:jc w:val="right"/>
              <w:rPr>
                <w:b/>
                <w:bCs/>
              </w:rPr>
            </w:pPr>
          </w:p>
        </w:tc>
        <w:tc>
          <w:tcPr>
            <w:tcW w:w="2183" w:type="dxa"/>
            <w:noWrap/>
          </w:tcPr>
          <w:p w14:paraId="38A5FF56" w14:textId="77777777" w:rsidR="00CC3C6C" w:rsidRPr="00AA22E9" w:rsidRDefault="00CC3C6C" w:rsidP="00CC3C6C">
            <w:pPr>
              <w:rPr>
                <w:b/>
                <w:bCs/>
              </w:rPr>
            </w:pPr>
          </w:p>
        </w:tc>
      </w:tr>
      <w:tr w:rsidR="00CC3C6C" w:rsidRPr="00AA22E9" w14:paraId="2EBF66EC" w14:textId="77777777" w:rsidTr="003B6DAD">
        <w:trPr>
          <w:trHeight w:val="255"/>
        </w:trPr>
        <w:tc>
          <w:tcPr>
            <w:tcW w:w="766" w:type="dxa"/>
            <w:noWrap/>
          </w:tcPr>
          <w:p w14:paraId="6D1B6B6D" w14:textId="77777777" w:rsidR="00CC3C6C" w:rsidRDefault="00CC3C6C" w:rsidP="00CC3C6C">
            <w:pPr>
              <w:rPr>
                <w:b/>
                <w:bCs/>
              </w:rPr>
            </w:pPr>
          </w:p>
        </w:tc>
        <w:tc>
          <w:tcPr>
            <w:tcW w:w="6464" w:type="dxa"/>
            <w:noWrap/>
          </w:tcPr>
          <w:p w14:paraId="4FF534A6" w14:textId="77777777" w:rsidR="00CC3C6C" w:rsidRPr="00AA22E9" w:rsidRDefault="00CC3C6C" w:rsidP="00CC3C6C">
            <w:pPr>
              <w:jc w:val="right"/>
              <w:rPr>
                <w:b/>
                <w:bCs/>
              </w:rPr>
            </w:pPr>
          </w:p>
        </w:tc>
        <w:tc>
          <w:tcPr>
            <w:tcW w:w="2183" w:type="dxa"/>
            <w:noWrap/>
          </w:tcPr>
          <w:p w14:paraId="0CF1AE7B" w14:textId="77777777" w:rsidR="00CC3C6C" w:rsidRPr="00AA22E9" w:rsidRDefault="00CC3C6C" w:rsidP="00CC3C6C">
            <w:pPr>
              <w:rPr>
                <w:b/>
                <w:bCs/>
              </w:rPr>
            </w:pPr>
          </w:p>
        </w:tc>
      </w:tr>
      <w:tr w:rsidR="00CC3C6C" w:rsidRPr="00AA22E9" w14:paraId="31A8D05C" w14:textId="77777777" w:rsidTr="003B6DAD">
        <w:trPr>
          <w:trHeight w:val="255"/>
        </w:trPr>
        <w:tc>
          <w:tcPr>
            <w:tcW w:w="766" w:type="dxa"/>
            <w:noWrap/>
          </w:tcPr>
          <w:p w14:paraId="526F429A" w14:textId="77777777" w:rsidR="00CC3C6C" w:rsidRDefault="00CC3C6C" w:rsidP="00CC3C6C">
            <w:pPr>
              <w:rPr>
                <w:b/>
                <w:bCs/>
              </w:rPr>
            </w:pPr>
          </w:p>
        </w:tc>
        <w:tc>
          <w:tcPr>
            <w:tcW w:w="6464" w:type="dxa"/>
            <w:noWrap/>
          </w:tcPr>
          <w:p w14:paraId="115AFF51" w14:textId="77777777" w:rsidR="00CC3C6C" w:rsidRPr="00AA22E9" w:rsidRDefault="00CC3C6C" w:rsidP="00CC3C6C">
            <w:pPr>
              <w:jc w:val="right"/>
              <w:rPr>
                <w:b/>
                <w:bCs/>
              </w:rPr>
            </w:pPr>
          </w:p>
        </w:tc>
        <w:tc>
          <w:tcPr>
            <w:tcW w:w="2183" w:type="dxa"/>
            <w:noWrap/>
          </w:tcPr>
          <w:p w14:paraId="6B017315" w14:textId="77777777" w:rsidR="00CC3C6C" w:rsidRPr="00AA22E9" w:rsidRDefault="00CC3C6C" w:rsidP="00CC3C6C">
            <w:pPr>
              <w:rPr>
                <w:b/>
                <w:bCs/>
              </w:rPr>
            </w:pPr>
          </w:p>
        </w:tc>
      </w:tr>
      <w:tr w:rsidR="00CC3C6C" w:rsidRPr="00AA22E9" w14:paraId="273C8FB8" w14:textId="77777777" w:rsidTr="003B6DAD">
        <w:trPr>
          <w:trHeight w:val="255"/>
        </w:trPr>
        <w:tc>
          <w:tcPr>
            <w:tcW w:w="766" w:type="dxa"/>
            <w:noWrap/>
          </w:tcPr>
          <w:p w14:paraId="4C33FB94" w14:textId="77777777" w:rsidR="00CC3C6C" w:rsidRDefault="00CC3C6C" w:rsidP="00CC3C6C">
            <w:pPr>
              <w:rPr>
                <w:b/>
                <w:bCs/>
              </w:rPr>
            </w:pPr>
          </w:p>
        </w:tc>
        <w:tc>
          <w:tcPr>
            <w:tcW w:w="6464" w:type="dxa"/>
            <w:noWrap/>
          </w:tcPr>
          <w:p w14:paraId="01472920" w14:textId="77777777" w:rsidR="00CC3C6C" w:rsidRPr="00AA22E9" w:rsidRDefault="00CC3C6C" w:rsidP="00CC3C6C">
            <w:pPr>
              <w:jc w:val="right"/>
              <w:rPr>
                <w:b/>
                <w:bCs/>
              </w:rPr>
            </w:pPr>
          </w:p>
        </w:tc>
        <w:tc>
          <w:tcPr>
            <w:tcW w:w="2183" w:type="dxa"/>
            <w:noWrap/>
          </w:tcPr>
          <w:p w14:paraId="22014EE6" w14:textId="77777777" w:rsidR="00CC3C6C" w:rsidRPr="00AA22E9" w:rsidRDefault="00CC3C6C" w:rsidP="00CC3C6C">
            <w:pPr>
              <w:rPr>
                <w:b/>
                <w:bCs/>
              </w:rPr>
            </w:pPr>
          </w:p>
        </w:tc>
      </w:tr>
      <w:tr w:rsidR="00CC3C6C" w:rsidRPr="00AA22E9" w14:paraId="51FA4375" w14:textId="77777777" w:rsidTr="003B6DAD">
        <w:trPr>
          <w:trHeight w:val="255"/>
        </w:trPr>
        <w:tc>
          <w:tcPr>
            <w:tcW w:w="766" w:type="dxa"/>
            <w:noWrap/>
          </w:tcPr>
          <w:p w14:paraId="330C499D" w14:textId="77777777" w:rsidR="00CC3C6C" w:rsidRDefault="00CC3C6C" w:rsidP="00CC3C6C">
            <w:pPr>
              <w:rPr>
                <w:b/>
                <w:bCs/>
              </w:rPr>
            </w:pPr>
          </w:p>
        </w:tc>
        <w:tc>
          <w:tcPr>
            <w:tcW w:w="6464" w:type="dxa"/>
            <w:noWrap/>
          </w:tcPr>
          <w:p w14:paraId="7970DB28" w14:textId="77777777" w:rsidR="00CC3C6C" w:rsidRPr="00AA22E9" w:rsidRDefault="00CC3C6C" w:rsidP="00CC3C6C">
            <w:pPr>
              <w:jc w:val="right"/>
              <w:rPr>
                <w:b/>
                <w:bCs/>
              </w:rPr>
            </w:pPr>
          </w:p>
        </w:tc>
        <w:tc>
          <w:tcPr>
            <w:tcW w:w="2183" w:type="dxa"/>
            <w:noWrap/>
          </w:tcPr>
          <w:p w14:paraId="7994868A" w14:textId="77777777" w:rsidR="00CC3C6C" w:rsidRPr="00AA22E9" w:rsidRDefault="00CC3C6C" w:rsidP="00CC3C6C">
            <w:pPr>
              <w:rPr>
                <w:b/>
                <w:bCs/>
              </w:rPr>
            </w:pPr>
          </w:p>
        </w:tc>
      </w:tr>
      <w:tr w:rsidR="00CC3C6C" w:rsidRPr="00AA22E9" w14:paraId="69BBA803" w14:textId="77777777" w:rsidTr="003B6DAD">
        <w:trPr>
          <w:trHeight w:val="255"/>
        </w:trPr>
        <w:tc>
          <w:tcPr>
            <w:tcW w:w="766" w:type="dxa"/>
            <w:noWrap/>
          </w:tcPr>
          <w:p w14:paraId="79554C9A" w14:textId="77777777" w:rsidR="00CC3C6C" w:rsidRDefault="00CC3C6C" w:rsidP="00CC3C6C">
            <w:pPr>
              <w:rPr>
                <w:b/>
                <w:bCs/>
              </w:rPr>
            </w:pPr>
          </w:p>
        </w:tc>
        <w:tc>
          <w:tcPr>
            <w:tcW w:w="6464" w:type="dxa"/>
            <w:noWrap/>
          </w:tcPr>
          <w:p w14:paraId="5868AB0D" w14:textId="77777777" w:rsidR="00CC3C6C" w:rsidRPr="00AA22E9" w:rsidRDefault="00CC3C6C" w:rsidP="00CC3C6C">
            <w:pPr>
              <w:jc w:val="right"/>
              <w:rPr>
                <w:b/>
                <w:bCs/>
              </w:rPr>
            </w:pPr>
          </w:p>
        </w:tc>
        <w:tc>
          <w:tcPr>
            <w:tcW w:w="2183" w:type="dxa"/>
            <w:noWrap/>
          </w:tcPr>
          <w:p w14:paraId="4276FC59" w14:textId="77777777" w:rsidR="00CC3C6C" w:rsidRPr="00AA22E9" w:rsidRDefault="00CC3C6C" w:rsidP="00CC3C6C">
            <w:pPr>
              <w:rPr>
                <w:b/>
                <w:bCs/>
              </w:rPr>
            </w:pPr>
          </w:p>
        </w:tc>
      </w:tr>
      <w:tr w:rsidR="00CC3C6C" w:rsidRPr="00AA22E9" w14:paraId="37EF7CB4" w14:textId="77777777" w:rsidTr="003B6DAD">
        <w:trPr>
          <w:trHeight w:val="255"/>
        </w:trPr>
        <w:tc>
          <w:tcPr>
            <w:tcW w:w="766" w:type="dxa"/>
            <w:noWrap/>
          </w:tcPr>
          <w:p w14:paraId="3FCC545C" w14:textId="77777777" w:rsidR="00CC3C6C" w:rsidRDefault="00CC3C6C" w:rsidP="00CC3C6C">
            <w:pPr>
              <w:rPr>
                <w:b/>
                <w:bCs/>
              </w:rPr>
            </w:pPr>
          </w:p>
        </w:tc>
        <w:tc>
          <w:tcPr>
            <w:tcW w:w="6464" w:type="dxa"/>
            <w:noWrap/>
          </w:tcPr>
          <w:p w14:paraId="1CCD2BE9" w14:textId="77777777" w:rsidR="00CC3C6C" w:rsidRPr="00AA22E9" w:rsidRDefault="00CC3C6C" w:rsidP="00CC3C6C">
            <w:pPr>
              <w:jc w:val="right"/>
              <w:rPr>
                <w:b/>
                <w:bCs/>
              </w:rPr>
            </w:pPr>
          </w:p>
        </w:tc>
        <w:tc>
          <w:tcPr>
            <w:tcW w:w="2183" w:type="dxa"/>
            <w:noWrap/>
          </w:tcPr>
          <w:p w14:paraId="061A3EFF" w14:textId="77777777" w:rsidR="00CC3C6C" w:rsidRPr="00AA22E9" w:rsidRDefault="00CC3C6C" w:rsidP="00CC3C6C">
            <w:pPr>
              <w:rPr>
                <w:b/>
                <w:bCs/>
              </w:rPr>
            </w:pPr>
          </w:p>
        </w:tc>
      </w:tr>
      <w:tr w:rsidR="00CC3C6C" w:rsidRPr="00AA22E9" w14:paraId="5097A562" w14:textId="77777777" w:rsidTr="003B6DAD">
        <w:trPr>
          <w:trHeight w:val="255"/>
        </w:trPr>
        <w:tc>
          <w:tcPr>
            <w:tcW w:w="766" w:type="dxa"/>
            <w:noWrap/>
          </w:tcPr>
          <w:p w14:paraId="449AB73C" w14:textId="77777777" w:rsidR="00CC3C6C" w:rsidRDefault="00CC3C6C" w:rsidP="00CC3C6C">
            <w:pPr>
              <w:rPr>
                <w:b/>
                <w:bCs/>
              </w:rPr>
            </w:pPr>
          </w:p>
        </w:tc>
        <w:tc>
          <w:tcPr>
            <w:tcW w:w="6464" w:type="dxa"/>
            <w:noWrap/>
          </w:tcPr>
          <w:p w14:paraId="7E745E06" w14:textId="77777777" w:rsidR="00CC3C6C" w:rsidRPr="00AA22E9" w:rsidRDefault="00CC3C6C" w:rsidP="00CC3C6C">
            <w:pPr>
              <w:jc w:val="right"/>
              <w:rPr>
                <w:b/>
                <w:bCs/>
              </w:rPr>
            </w:pPr>
          </w:p>
        </w:tc>
        <w:tc>
          <w:tcPr>
            <w:tcW w:w="2183" w:type="dxa"/>
            <w:noWrap/>
          </w:tcPr>
          <w:p w14:paraId="5147F53A" w14:textId="77777777" w:rsidR="00CC3C6C" w:rsidRPr="00AA22E9" w:rsidRDefault="00CC3C6C" w:rsidP="00CC3C6C">
            <w:pPr>
              <w:rPr>
                <w:b/>
                <w:bCs/>
              </w:rPr>
            </w:pPr>
          </w:p>
        </w:tc>
      </w:tr>
      <w:tr w:rsidR="00CC3C6C" w:rsidRPr="00AA22E9" w14:paraId="1F268223" w14:textId="77777777" w:rsidTr="003B6DAD">
        <w:trPr>
          <w:trHeight w:val="255"/>
        </w:trPr>
        <w:tc>
          <w:tcPr>
            <w:tcW w:w="766" w:type="dxa"/>
            <w:noWrap/>
          </w:tcPr>
          <w:p w14:paraId="7C965060" w14:textId="77777777" w:rsidR="00CC3C6C" w:rsidRDefault="00CC3C6C" w:rsidP="00CC3C6C">
            <w:pPr>
              <w:rPr>
                <w:b/>
                <w:bCs/>
              </w:rPr>
            </w:pPr>
          </w:p>
        </w:tc>
        <w:tc>
          <w:tcPr>
            <w:tcW w:w="6464" w:type="dxa"/>
            <w:noWrap/>
          </w:tcPr>
          <w:p w14:paraId="2D9673FA" w14:textId="77777777" w:rsidR="00CC3C6C" w:rsidRPr="00AA22E9" w:rsidRDefault="00CC3C6C" w:rsidP="00CC3C6C">
            <w:pPr>
              <w:jc w:val="right"/>
              <w:rPr>
                <w:b/>
                <w:bCs/>
              </w:rPr>
            </w:pPr>
          </w:p>
        </w:tc>
        <w:tc>
          <w:tcPr>
            <w:tcW w:w="2183" w:type="dxa"/>
            <w:noWrap/>
          </w:tcPr>
          <w:p w14:paraId="7FEC1675" w14:textId="77777777" w:rsidR="00CC3C6C" w:rsidRPr="00AA22E9" w:rsidRDefault="00CC3C6C" w:rsidP="00CC3C6C">
            <w:pPr>
              <w:rPr>
                <w:b/>
                <w:bCs/>
              </w:rPr>
            </w:pPr>
          </w:p>
        </w:tc>
      </w:tr>
      <w:tr w:rsidR="00CC3C6C" w:rsidRPr="00AA22E9" w14:paraId="39E4B175" w14:textId="77777777" w:rsidTr="003B6DAD">
        <w:trPr>
          <w:trHeight w:val="255"/>
        </w:trPr>
        <w:tc>
          <w:tcPr>
            <w:tcW w:w="766" w:type="dxa"/>
            <w:noWrap/>
          </w:tcPr>
          <w:p w14:paraId="2A606A71" w14:textId="77777777" w:rsidR="00CC3C6C" w:rsidRDefault="00CC3C6C" w:rsidP="00CC3C6C">
            <w:pPr>
              <w:rPr>
                <w:b/>
                <w:bCs/>
              </w:rPr>
            </w:pPr>
          </w:p>
        </w:tc>
        <w:tc>
          <w:tcPr>
            <w:tcW w:w="6464" w:type="dxa"/>
            <w:noWrap/>
          </w:tcPr>
          <w:p w14:paraId="4FE033E3" w14:textId="77777777" w:rsidR="00CC3C6C" w:rsidRPr="00AA22E9" w:rsidRDefault="00CC3C6C" w:rsidP="00CC3C6C">
            <w:pPr>
              <w:jc w:val="right"/>
              <w:rPr>
                <w:b/>
                <w:bCs/>
              </w:rPr>
            </w:pPr>
          </w:p>
        </w:tc>
        <w:tc>
          <w:tcPr>
            <w:tcW w:w="2183" w:type="dxa"/>
            <w:noWrap/>
          </w:tcPr>
          <w:p w14:paraId="67336633" w14:textId="77777777" w:rsidR="00CC3C6C" w:rsidRPr="00AA22E9" w:rsidRDefault="00CC3C6C" w:rsidP="00CC3C6C">
            <w:pPr>
              <w:rPr>
                <w:b/>
                <w:bCs/>
              </w:rPr>
            </w:pPr>
          </w:p>
        </w:tc>
      </w:tr>
      <w:tr w:rsidR="00CC3C6C" w:rsidRPr="00AA22E9" w14:paraId="5DDCE3D5" w14:textId="77777777" w:rsidTr="003B6DAD">
        <w:trPr>
          <w:trHeight w:val="255"/>
        </w:trPr>
        <w:tc>
          <w:tcPr>
            <w:tcW w:w="766" w:type="dxa"/>
            <w:noWrap/>
          </w:tcPr>
          <w:p w14:paraId="34252918" w14:textId="77777777" w:rsidR="00CC3C6C" w:rsidRDefault="00CC3C6C" w:rsidP="00CC3C6C">
            <w:pPr>
              <w:rPr>
                <w:b/>
                <w:bCs/>
              </w:rPr>
            </w:pPr>
          </w:p>
        </w:tc>
        <w:tc>
          <w:tcPr>
            <w:tcW w:w="6464" w:type="dxa"/>
            <w:noWrap/>
          </w:tcPr>
          <w:p w14:paraId="10A64EDF" w14:textId="77777777" w:rsidR="00CC3C6C" w:rsidRPr="00AA22E9" w:rsidRDefault="00CC3C6C" w:rsidP="00CC3C6C">
            <w:pPr>
              <w:jc w:val="right"/>
              <w:rPr>
                <w:b/>
                <w:bCs/>
              </w:rPr>
            </w:pPr>
          </w:p>
        </w:tc>
        <w:tc>
          <w:tcPr>
            <w:tcW w:w="2183" w:type="dxa"/>
            <w:noWrap/>
          </w:tcPr>
          <w:p w14:paraId="572C699F" w14:textId="77777777" w:rsidR="00CC3C6C" w:rsidRPr="00AA22E9" w:rsidRDefault="00CC3C6C" w:rsidP="00CC3C6C">
            <w:pPr>
              <w:rPr>
                <w:b/>
                <w:bCs/>
              </w:rPr>
            </w:pPr>
          </w:p>
        </w:tc>
      </w:tr>
      <w:tr w:rsidR="00CC3C6C" w:rsidRPr="00AA22E9" w14:paraId="7C4E0180" w14:textId="77777777" w:rsidTr="003B6DAD">
        <w:trPr>
          <w:trHeight w:val="255"/>
        </w:trPr>
        <w:tc>
          <w:tcPr>
            <w:tcW w:w="766" w:type="dxa"/>
            <w:noWrap/>
          </w:tcPr>
          <w:p w14:paraId="1F1C932B" w14:textId="77777777" w:rsidR="00CC3C6C" w:rsidRDefault="00CC3C6C" w:rsidP="00CC3C6C">
            <w:pPr>
              <w:rPr>
                <w:b/>
                <w:bCs/>
              </w:rPr>
            </w:pPr>
          </w:p>
        </w:tc>
        <w:tc>
          <w:tcPr>
            <w:tcW w:w="6464" w:type="dxa"/>
            <w:noWrap/>
          </w:tcPr>
          <w:p w14:paraId="26468C19" w14:textId="77777777" w:rsidR="00CC3C6C" w:rsidRPr="00AA22E9" w:rsidRDefault="00CC3C6C" w:rsidP="00CC3C6C">
            <w:pPr>
              <w:jc w:val="right"/>
              <w:rPr>
                <w:b/>
                <w:bCs/>
              </w:rPr>
            </w:pPr>
          </w:p>
        </w:tc>
        <w:tc>
          <w:tcPr>
            <w:tcW w:w="2183" w:type="dxa"/>
            <w:noWrap/>
          </w:tcPr>
          <w:p w14:paraId="7B796CC0" w14:textId="77777777" w:rsidR="00CC3C6C" w:rsidRPr="00AA22E9" w:rsidRDefault="00CC3C6C" w:rsidP="00CC3C6C">
            <w:pPr>
              <w:rPr>
                <w:b/>
                <w:bCs/>
              </w:rPr>
            </w:pPr>
          </w:p>
        </w:tc>
      </w:tr>
      <w:tr w:rsidR="00CC3C6C" w:rsidRPr="00AA22E9" w14:paraId="2E0D97F2" w14:textId="77777777" w:rsidTr="003B6DAD">
        <w:trPr>
          <w:trHeight w:val="255"/>
        </w:trPr>
        <w:tc>
          <w:tcPr>
            <w:tcW w:w="766" w:type="dxa"/>
            <w:noWrap/>
          </w:tcPr>
          <w:p w14:paraId="611AC0C7" w14:textId="77777777" w:rsidR="00CC3C6C" w:rsidRDefault="00CC3C6C" w:rsidP="00CC3C6C">
            <w:pPr>
              <w:rPr>
                <w:b/>
                <w:bCs/>
              </w:rPr>
            </w:pPr>
          </w:p>
        </w:tc>
        <w:tc>
          <w:tcPr>
            <w:tcW w:w="6464" w:type="dxa"/>
            <w:noWrap/>
          </w:tcPr>
          <w:p w14:paraId="5A628A07" w14:textId="77777777" w:rsidR="00CC3C6C" w:rsidRPr="00AA22E9" w:rsidRDefault="00CC3C6C" w:rsidP="00CC3C6C">
            <w:pPr>
              <w:jc w:val="right"/>
              <w:rPr>
                <w:b/>
                <w:bCs/>
              </w:rPr>
            </w:pPr>
          </w:p>
        </w:tc>
        <w:tc>
          <w:tcPr>
            <w:tcW w:w="2183" w:type="dxa"/>
            <w:noWrap/>
          </w:tcPr>
          <w:p w14:paraId="1156126D" w14:textId="77777777" w:rsidR="00CC3C6C" w:rsidRPr="00AA22E9" w:rsidRDefault="00CC3C6C" w:rsidP="00CC3C6C">
            <w:pPr>
              <w:rPr>
                <w:b/>
                <w:bCs/>
              </w:rPr>
            </w:pPr>
          </w:p>
        </w:tc>
      </w:tr>
      <w:tr w:rsidR="00CC3C6C" w:rsidRPr="00AA22E9" w14:paraId="74EB02F7" w14:textId="77777777" w:rsidTr="003B6DAD">
        <w:trPr>
          <w:trHeight w:val="255"/>
        </w:trPr>
        <w:tc>
          <w:tcPr>
            <w:tcW w:w="766" w:type="dxa"/>
            <w:noWrap/>
          </w:tcPr>
          <w:p w14:paraId="124CB533" w14:textId="77777777" w:rsidR="00CC3C6C" w:rsidRDefault="00CC3C6C" w:rsidP="00CC3C6C">
            <w:pPr>
              <w:rPr>
                <w:b/>
                <w:bCs/>
              </w:rPr>
            </w:pPr>
          </w:p>
        </w:tc>
        <w:tc>
          <w:tcPr>
            <w:tcW w:w="6464" w:type="dxa"/>
            <w:noWrap/>
          </w:tcPr>
          <w:p w14:paraId="23D00E84" w14:textId="77777777" w:rsidR="00CC3C6C" w:rsidRPr="00AA22E9" w:rsidRDefault="00CC3C6C" w:rsidP="00CC3C6C">
            <w:pPr>
              <w:jc w:val="right"/>
              <w:rPr>
                <w:b/>
                <w:bCs/>
              </w:rPr>
            </w:pPr>
          </w:p>
        </w:tc>
        <w:tc>
          <w:tcPr>
            <w:tcW w:w="2183" w:type="dxa"/>
            <w:noWrap/>
          </w:tcPr>
          <w:p w14:paraId="7FC99F23" w14:textId="77777777" w:rsidR="00CC3C6C" w:rsidRPr="00AA22E9" w:rsidRDefault="00CC3C6C" w:rsidP="00CC3C6C">
            <w:pPr>
              <w:rPr>
                <w:b/>
                <w:bCs/>
              </w:rPr>
            </w:pPr>
          </w:p>
        </w:tc>
      </w:tr>
      <w:tr w:rsidR="00CC3C6C" w:rsidRPr="00AA22E9" w14:paraId="74462A09" w14:textId="77777777" w:rsidTr="003B6DAD">
        <w:trPr>
          <w:trHeight w:val="255"/>
        </w:trPr>
        <w:tc>
          <w:tcPr>
            <w:tcW w:w="766" w:type="dxa"/>
            <w:noWrap/>
          </w:tcPr>
          <w:p w14:paraId="2B37CDAF" w14:textId="77777777" w:rsidR="00CC3C6C" w:rsidRDefault="00CC3C6C" w:rsidP="00CC3C6C">
            <w:pPr>
              <w:rPr>
                <w:b/>
                <w:bCs/>
              </w:rPr>
            </w:pPr>
          </w:p>
        </w:tc>
        <w:tc>
          <w:tcPr>
            <w:tcW w:w="6464" w:type="dxa"/>
            <w:noWrap/>
          </w:tcPr>
          <w:p w14:paraId="16DA89B8" w14:textId="77777777" w:rsidR="00CC3C6C" w:rsidRPr="00AA22E9" w:rsidRDefault="00CC3C6C" w:rsidP="00CC3C6C">
            <w:pPr>
              <w:jc w:val="right"/>
              <w:rPr>
                <w:b/>
                <w:bCs/>
              </w:rPr>
            </w:pPr>
          </w:p>
        </w:tc>
        <w:tc>
          <w:tcPr>
            <w:tcW w:w="2183" w:type="dxa"/>
            <w:noWrap/>
          </w:tcPr>
          <w:p w14:paraId="58E214D6" w14:textId="77777777" w:rsidR="00CC3C6C" w:rsidRPr="00AA22E9" w:rsidRDefault="00CC3C6C" w:rsidP="00CC3C6C">
            <w:pPr>
              <w:rPr>
                <w:b/>
                <w:bCs/>
              </w:rPr>
            </w:pPr>
          </w:p>
        </w:tc>
      </w:tr>
      <w:tr w:rsidR="00CC3C6C" w:rsidRPr="00AA22E9" w14:paraId="07F1B3BA" w14:textId="77777777" w:rsidTr="003B6DAD">
        <w:trPr>
          <w:trHeight w:val="255"/>
        </w:trPr>
        <w:tc>
          <w:tcPr>
            <w:tcW w:w="766" w:type="dxa"/>
            <w:noWrap/>
          </w:tcPr>
          <w:p w14:paraId="1567D930" w14:textId="77777777" w:rsidR="00CC3C6C" w:rsidRDefault="00CC3C6C" w:rsidP="00CC3C6C">
            <w:pPr>
              <w:rPr>
                <w:b/>
                <w:bCs/>
              </w:rPr>
            </w:pPr>
          </w:p>
        </w:tc>
        <w:tc>
          <w:tcPr>
            <w:tcW w:w="6464" w:type="dxa"/>
            <w:noWrap/>
          </w:tcPr>
          <w:p w14:paraId="4C03D69C" w14:textId="77777777" w:rsidR="00CC3C6C" w:rsidRPr="00AA22E9" w:rsidRDefault="00CC3C6C" w:rsidP="00CC3C6C">
            <w:pPr>
              <w:jc w:val="right"/>
              <w:rPr>
                <w:b/>
                <w:bCs/>
              </w:rPr>
            </w:pPr>
          </w:p>
        </w:tc>
        <w:tc>
          <w:tcPr>
            <w:tcW w:w="2183" w:type="dxa"/>
            <w:noWrap/>
          </w:tcPr>
          <w:p w14:paraId="4A4D0626" w14:textId="77777777" w:rsidR="00CC3C6C" w:rsidRPr="00AA22E9" w:rsidRDefault="00CC3C6C" w:rsidP="00CC3C6C">
            <w:pPr>
              <w:rPr>
                <w:b/>
                <w:bCs/>
              </w:rPr>
            </w:pPr>
          </w:p>
        </w:tc>
      </w:tr>
      <w:tr w:rsidR="00CC3C6C" w:rsidRPr="00AA22E9" w14:paraId="2EB7F62B" w14:textId="77777777" w:rsidTr="003B6DAD">
        <w:trPr>
          <w:trHeight w:val="255"/>
        </w:trPr>
        <w:tc>
          <w:tcPr>
            <w:tcW w:w="766" w:type="dxa"/>
            <w:noWrap/>
          </w:tcPr>
          <w:p w14:paraId="51DBCB41" w14:textId="77777777" w:rsidR="00CC3C6C" w:rsidRDefault="00CC3C6C" w:rsidP="00CC3C6C">
            <w:pPr>
              <w:rPr>
                <w:b/>
                <w:bCs/>
              </w:rPr>
            </w:pPr>
          </w:p>
        </w:tc>
        <w:tc>
          <w:tcPr>
            <w:tcW w:w="6464" w:type="dxa"/>
            <w:noWrap/>
          </w:tcPr>
          <w:p w14:paraId="78115926" w14:textId="77777777" w:rsidR="00CC3C6C" w:rsidRPr="00AA22E9" w:rsidRDefault="00CC3C6C" w:rsidP="00CC3C6C">
            <w:pPr>
              <w:jc w:val="right"/>
              <w:rPr>
                <w:b/>
                <w:bCs/>
              </w:rPr>
            </w:pPr>
          </w:p>
        </w:tc>
        <w:tc>
          <w:tcPr>
            <w:tcW w:w="2183" w:type="dxa"/>
            <w:noWrap/>
          </w:tcPr>
          <w:p w14:paraId="4C95ED28" w14:textId="77777777" w:rsidR="00CC3C6C" w:rsidRPr="00AA22E9" w:rsidRDefault="00CC3C6C" w:rsidP="00CC3C6C">
            <w:pPr>
              <w:rPr>
                <w:b/>
                <w:bCs/>
              </w:rPr>
            </w:pPr>
          </w:p>
        </w:tc>
      </w:tr>
      <w:tr w:rsidR="00CC3C6C" w:rsidRPr="00AA22E9" w14:paraId="1CEE865B" w14:textId="77777777" w:rsidTr="003B6DAD">
        <w:trPr>
          <w:trHeight w:val="255"/>
        </w:trPr>
        <w:tc>
          <w:tcPr>
            <w:tcW w:w="766" w:type="dxa"/>
            <w:noWrap/>
          </w:tcPr>
          <w:p w14:paraId="32336DE0" w14:textId="77777777" w:rsidR="00CC3C6C" w:rsidRDefault="00CC3C6C" w:rsidP="00CC3C6C">
            <w:pPr>
              <w:rPr>
                <w:b/>
                <w:bCs/>
              </w:rPr>
            </w:pPr>
          </w:p>
        </w:tc>
        <w:tc>
          <w:tcPr>
            <w:tcW w:w="6464" w:type="dxa"/>
            <w:noWrap/>
          </w:tcPr>
          <w:p w14:paraId="7A0AE7F6" w14:textId="77777777" w:rsidR="00CC3C6C" w:rsidRPr="00AA22E9" w:rsidRDefault="00CC3C6C" w:rsidP="00CC3C6C">
            <w:pPr>
              <w:jc w:val="right"/>
              <w:rPr>
                <w:b/>
                <w:bCs/>
              </w:rPr>
            </w:pPr>
          </w:p>
        </w:tc>
        <w:tc>
          <w:tcPr>
            <w:tcW w:w="2183" w:type="dxa"/>
            <w:noWrap/>
          </w:tcPr>
          <w:p w14:paraId="0F71D469" w14:textId="77777777" w:rsidR="00CC3C6C" w:rsidRPr="00AA22E9" w:rsidRDefault="00CC3C6C" w:rsidP="00CC3C6C">
            <w:pPr>
              <w:rPr>
                <w:b/>
                <w:bCs/>
              </w:rPr>
            </w:pPr>
          </w:p>
        </w:tc>
      </w:tr>
      <w:tr w:rsidR="00CC3C6C" w:rsidRPr="00AA22E9" w14:paraId="62FC994C" w14:textId="77777777" w:rsidTr="003B6DAD">
        <w:trPr>
          <w:trHeight w:val="255"/>
        </w:trPr>
        <w:tc>
          <w:tcPr>
            <w:tcW w:w="766" w:type="dxa"/>
            <w:noWrap/>
          </w:tcPr>
          <w:p w14:paraId="53F7FEC1" w14:textId="77777777" w:rsidR="00CC3C6C" w:rsidRDefault="00CC3C6C" w:rsidP="00CC3C6C">
            <w:pPr>
              <w:rPr>
                <w:b/>
                <w:bCs/>
              </w:rPr>
            </w:pPr>
          </w:p>
        </w:tc>
        <w:tc>
          <w:tcPr>
            <w:tcW w:w="6464" w:type="dxa"/>
            <w:noWrap/>
          </w:tcPr>
          <w:p w14:paraId="6BF519D0" w14:textId="77777777" w:rsidR="00CC3C6C" w:rsidRPr="00AA22E9" w:rsidRDefault="00CC3C6C" w:rsidP="00CC3C6C">
            <w:pPr>
              <w:jc w:val="right"/>
              <w:rPr>
                <w:b/>
                <w:bCs/>
              </w:rPr>
            </w:pPr>
          </w:p>
        </w:tc>
        <w:tc>
          <w:tcPr>
            <w:tcW w:w="2183" w:type="dxa"/>
            <w:noWrap/>
          </w:tcPr>
          <w:p w14:paraId="34EC2963" w14:textId="77777777" w:rsidR="00CC3C6C" w:rsidRPr="00AA22E9" w:rsidRDefault="00CC3C6C" w:rsidP="00CC3C6C">
            <w:pPr>
              <w:rPr>
                <w:b/>
                <w:bCs/>
              </w:rPr>
            </w:pPr>
          </w:p>
        </w:tc>
      </w:tr>
      <w:tr w:rsidR="00CC3C6C" w:rsidRPr="00AA22E9" w14:paraId="67463B6E" w14:textId="77777777" w:rsidTr="003B6DAD">
        <w:trPr>
          <w:trHeight w:val="255"/>
        </w:trPr>
        <w:tc>
          <w:tcPr>
            <w:tcW w:w="766" w:type="dxa"/>
            <w:noWrap/>
          </w:tcPr>
          <w:p w14:paraId="6EDB2704" w14:textId="77777777" w:rsidR="00CC3C6C" w:rsidRDefault="00CC3C6C" w:rsidP="00CC3C6C">
            <w:pPr>
              <w:rPr>
                <w:b/>
                <w:bCs/>
              </w:rPr>
            </w:pPr>
          </w:p>
        </w:tc>
        <w:tc>
          <w:tcPr>
            <w:tcW w:w="6464" w:type="dxa"/>
            <w:noWrap/>
          </w:tcPr>
          <w:p w14:paraId="6874AE1A" w14:textId="09591BBD" w:rsidR="00CC3C6C" w:rsidRPr="00AA22E9" w:rsidRDefault="00CC3C6C" w:rsidP="00CC3C6C">
            <w:pPr>
              <w:jc w:val="right"/>
              <w:rPr>
                <w:b/>
                <w:bCs/>
              </w:rPr>
            </w:pPr>
            <w:r>
              <w:rPr>
                <w:b/>
                <w:bCs/>
              </w:rPr>
              <w:t>Carried to Summary</w:t>
            </w:r>
          </w:p>
        </w:tc>
        <w:tc>
          <w:tcPr>
            <w:tcW w:w="2183" w:type="dxa"/>
            <w:noWrap/>
          </w:tcPr>
          <w:p w14:paraId="5F47F9C7" w14:textId="77777777" w:rsidR="00CC3C6C" w:rsidRPr="00AA22E9" w:rsidRDefault="00CC3C6C" w:rsidP="00CC3C6C">
            <w:pPr>
              <w:rPr>
                <w:b/>
                <w:bCs/>
              </w:rPr>
            </w:pPr>
          </w:p>
        </w:tc>
      </w:tr>
    </w:tbl>
    <w:p w14:paraId="415FBCDF" w14:textId="10DD865D" w:rsidR="00CC3C6C" w:rsidRDefault="00CC3C6C" w:rsidP="00A95437"/>
    <w:tbl>
      <w:tblPr>
        <w:tblStyle w:val="RHDHVTable"/>
        <w:tblW w:w="0" w:type="auto"/>
        <w:tblLook w:val="04A0" w:firstRow="1" w:lastRow="0" w:firstColumn="1" w:lastColumn="0" w:noHBand="0" w:noVBand="1"/>
      </w:tblPr>
      <w:tblGrid>
        <w:gridCol w:w="766"/>
        <w:gridCol w:w="6464"/>
        <w:gridCol w:w="2183"/>
      </w:tblGrid>
      <w:tr w:rsidR="00CC3C6C" w:rsidRPr="00AA22E9" w14:paraId="72AADF46" w14:textId="77777777" w:rsidTr="003B6DAD">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3521F46E" w14:textId="77777777" w:rsidR="00CC3C6C" w:rsidRPr="00AA22E9" w:rsidRDefault="00CC3C6C" w:rsidP="003B6DAD">
            <w:pPr>
              <w:jc w:val="center"/>
              <w:rPr>
                <w:bCs/>
              </w:rPr>
            </w:pPr>
            <w:r>
              <w:rPr>
                <w:bCs/>
              </w:rPr>
              <w:t>Baltic hub T5 Offshore Wind Terminal Project</w:t>
            </w:r>
          </w:p>
        </w:tc>
      </w:tr>
      <w:tr w:rsidR="00CC3C6C" w:rsidRPr="00AA22E9" w14:paraId="7C139A88" w14:textId="77777777" w:rsidTr="003B6DAD">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20446CEE" w14:textId="5137B7BA" w:rsidR="00CC3C6C" w:rsidRPr="00AA22E9" w:rsidRDefault="00CC3C6C" w:rsidP="003B6DAD">
            <w:pPr>
              <w:jc w:val="center"/>
              <w:rPr>
                <w:bCs/>
              </w:rPr>
            </w:pPr>
            <w:r>
              <w:rPr>
                <w:bCs/>
              </w:rPr>
              <w:t xml:space="preserve">Alternative Pricing Schedule - Package </w:t>
            </w:r>
            <w:r w:rsidRPr="00AA22E9">
              <w:rPr>
                <w:bCs/>
              </w:rPr>
              <w:t xml:space="preserve">6 </w:t>
            </w:r>
            <w:r>
              <w:rPr>
                <w:bCs/>
              </w:rPr>
              <w:t>– Ro-Ro Structure and Berthing Structures</w:t>
            </w:r>
          </w:p>
        </w:tc>
      </w:tr>
      <w:tr w:rsidR="00CC3C6C" w:rsidRPr="00AA22E9" w14:paraId="16D81A5F" w14:textId="77777777" w:rsidTr="003B6DAD">
        <w:trPr>
          <w:cnfStyle w:val="100000000000" w:firstRow="1" w:lastRow="0" w:firstColumn="0" w:lastColumn="0" w:oddVBand="0" w:evenVBand="0" w:oddHBand="0" w:evenHBand="0" w:firstRowFirstColumn="0" w:firstRowLastColumn="0" w:lastRowFirstColumn="0" w:lastRowLastColumn="0"/>
          <w:trHeight w:val="375"/>
          <w:tblHeader/>
        </w:trPr>
        <w:tc>
          <w:tcPr>
            <w:tcW w:w="766" w:type="dxa"/>
            <w:noWrap/>
            <w:hideMark/>
          </w:tcPr>
          <w:p w14:paraId="171C5CD4" w14:textId="77777777" w:rsidR="00CC3C6C" w:rsidRPr="00AA22E9" w:rsidRDefault="00CC3C6C" w:rsidP="003B6DAD">
            <w:pPr>
              <w:jc w:val="center"/>
              <w:rPr>
                <w:bCs/>
              </w:rPr>
            </w:pPr>
            <w:r w:rsidRPr="00AA22E9">
              <w:rPr>
                <w:bCs/>
              </w:rPr>
              <w:t>Item</w:t>
            </w:r>
          </w:p>
        </w:tc>
        <w:tc>
          <w:tcPr>
            <w:tcW w:w="6464" w:type="dxa"/>
            <w:noWrap/>
            <w:hideMark/>
          </w:tcPr>
          <w:p w14:paraId="3621E996" w14:textId="77777777" w:rsidR="00CC3C6C" w:rsidRPr="00AA22E9" w:rsidRDefault="00CC3C6C" w:rsidP="003B6DAD">
            <w:pPr>
              <w:jc w:val="center"/>
              <w:rPr>
                <w:bCs/>
              </w:rPr>
            </w:pPr>
            <w:r w:rsidRPr="00AA22E9">
              <w:rPr>
                <w:bCs/>
              </w:rPr>
              <w:t>Description</w:t>
            </w:r>
          </w:p>
        </w:tc>
        <w:tc>
          <w:tcPr>
            <w:tcW w:w="2183" w:type="dxa"/>
            <w:noWrap/>
            <w:hideMark/>
          </w:tcPr>
          <w:p w14:paraId="4E0AFEA7" w14:textId="2C32114C" w:rsidR="00CC3C6C" w:rsidRPr="00AA22E9" w:rsidRDefault="00CC3C6C" w:rsidP="003B6DAD">
            <w:pPr>
              <w:jc w:val="center"/>
              <w:rPr>
                <w:bCs/>
              </w:rPr>
            </w:pPr>
            <w:r w:rsidRPr="00AA22E9">
              <w:rPr>
                <w:bCs/>
              </w:rPr>
              <w:t xml:space="preserve">Lump Sum </w:t>
            </w:r>
            <w:proofErr w:type="spellStart"/>
            <w:r w:rsidR="002C57F0" w:rsidRPr="002C57F0">
              <w:rPr>
                <w:bCs/>
              </w:rPr>
              <w:t>zł</w:t>
            </w:r>
            <w:proofErr w:type="spellEnd"/>
          </w:p>
        </w:tc>
      </w:tr>
      <w:tr w:rsidR="00CC3C6C" w:rsidRPr="00AA22E9" w14:paraId="4DC4A2EC" w14:textId="77777777" w:rsidTr="003B6DAD">
        <w:trPr>
          <w:trHeight w:val="255"/>
        </w:trPr>
        <w:tc>
          <w:tcPr>
            <w:tcW w:w="766" w:type="dxa"/>
            <w:noWrap/>
            <w:hideMark/>
          </w:tcPr>
          <w:p w14:paraId="7B786FD9" w14:textId="27C6C7E1" w:rsidR="00CC3C6C" w:rsidRPr="00AA22E9" w:rsidRDefault="00CC3C6C" w:rsidP="00CC3C6C">
            <w:r>
              <w:t>1</w:t>
            </w:r>
          </w:p>
        </w:tc>
        <w:tc>
          <w:tcPr>
            <w:tcW w:w="6464" w:type="dxa"/>
            <w:noWrap/>
            <w:hideMark/>
          </w:tcPr>
          <w:p w14:paraId="5667C0A8" w14:textId="576BE423" w:rsidR="00CC3C6C" w:rsidRPr="00AA22E9" w:rsidRDefault="00CC3C6C" w:rsidP="00CC3C6C">
            <w:r>
              <w:rPr>
                <w:b/>
                <w:bCs/>
              </w:rPr>
              <w:t>Ro-Ro Ramp</w:t>
            </w:r>
            <w:r w:rsidRPr="00A16298">
              <w:rPr>
                <w:b/>
                <w:bCs/>
              </w:rPr>
              <w:t xml:space="preserve"> Wall Construction</w:t>
            </w:r>
          </w:p>
        </w:tc>
        <w:tc>
          <w:tcPr>
            <w:tcW w:w="2183" w:type="dxa"/>
            <w:noWrap/>
            <w:hideMark/>
          </w:tcPr>
          <w:p w14:paraId="6556CB5D" w14:textId="77777777" w:rsidR="00CC3C6C" w:rsidRPr="00AA22E9" w:rsidRDefault="00CC3C6C" w:rsidP="00CC3C6C">
            <w:r w:rsidRPr="00AA22E9">
              <w:t> </w:t>
            </w:r>
          </w:p>
        </w:tc>
      </w:tr>
      <w:tr w:rsidR="00CC3C6C" w:rsidRPr="00AA22E9" w14:paraId="2B4783D8" w14:textId="77777777" w:rsidTr="00CC3C6C">
        <w:trPr>
          <w:trHeight w:val="255"/>
        </w:trPr>
        <w:tc>
          <w:tcPr>
            <w:tcW w:w="766" w:type="dxa"/>
            <w:noWrap/>
          </w:tcPr>
          <w:p w14:paraId="0BAB2668" w14:textId="611BFFF5" w:rsidR="00CC3C6C" w:rsidRPr="00AA22E9" w:rsidRDefault="00CC3C6C" w:rsidP="00CC3C6C">
            <w:r>
              <w:t>1.1</w:t>
            </w:r>
          </w:p>
        </w:tc>
        <w:tc>
          <w:tcPr>
            <w:tcW w:w="6464" w:type="dxa"/>
            <w:noWrap/>
          </w:tcPr>
          <w:p w14:paraId="3FED221F" w14:textId="0A3753C4" w:rsidR="00CC3C6C" w:rsidRPr="00AA22E9" w:rsidRDefault="00CC3C6C" w:rsidP="00CC3C6C">
            <w:r>
              <w:t>Preparation and set up</w:t>
            </w:r>
          </w:p>
        </w:tc>
        <w:tc>
          <w:tcPr>
            <w:tcW w:w="2183" w:type="dxa"/>
            <w:noWrap/>
            <w:hideMark/>
          </w:tcPr>
          <w:p w14:paraId="0742DDE6" w14:textId="77777777" w:rsidR="00CC3C6C" w:rsidRPr="00AA22E9" w:rsidRDefault="00CC3C6C" w:rsidP="00CC3C6C">
            <w:r w:rsidRPr="00AA22E9">
              <w:t> </w:t>
            </w:r>
          </w:p>
        </w:tc>
      </w:tr>
      <w:tr w:rsidR="00CC3C6C" w:rsidRPr="00AA22E9" w14:paraId="70EAC416" w14:textId="77777777" w:rsidTr="00CC3C6C">
        <w:trPr>
          <w:trHeight w:val="255"/>
        </w:trPr>
        <w:tc>
          <w:tcPr>
            <w:tcW w:w="766" w:type="dxa"/>
            <w:noWrap/>
          </w:tcPr>
          <w:p w14:paraId="7199AD4A" w14:textId="0795400D" w:rsidR="00CC3C6C" w:rsidRPr="00AA22E9" w:rsidRDefault="00CC3C6C" w:rsidP="00CC3C6C">
            <w:r>
              <w:t>1.2</w:t>
            </w:r>
          </w:p>
        </w:tc>
        <w:tc>
          <w:tcPr>
            <w:tcW w:w="6464" w:type="dxa"/>
            <w:noWrap/>
          </w:tcPr>
          <w:p w14:paraId="2F99D616" w14:textId="03C6EEE5" w:rsidR="00CC3C6C" w:rsidRPr="00AA22E9" w:rsidRDefault="00CC3C6C" w:rsidP="00CC3C6C">
            <w:r w:rsidRPr="00AA22E9">
              <w:t>Construction of</w:t>
            </w:r>
            <w:r>
              <w:t xml:space="preserve"> Ro-Ro ramp</w:t>
            </w:r>
            <w:r w:rsidRPr="00AA22E9">
              <w:t xml:space="preserve"> wall 0-99m</w:t>
            </w:r>
          </w:p>
        </w:tc>
        <w:tc>
          <w:tcPr>
            <w:tcW w:w="2183" w:type="dxa"/>
            <w:noWrap/>
            <w:hideMark/>
          </w:tcPr>
          <w:p w14:paraId="3BB6DA8A" w14:textId="77777777" w:rsidR="00CC3C6C" w:rsidRPr="00AA22E9" w:rsidRDefault="00CC3C6C" w:rsidP="00CC3C6C">
            <w:r w:rsidRPr="00AA22E9">
              <w:t> </w:t>
            </w:r>
          </w:p>
        </w:tc>
      </w:tr>
      <w:tr w:rsidR="00CC3C6C" w:rsidRPr="00AA22E9" w14:paraId="41842E8F" w14:textId="77777777" w:rsidTr="003B6DAD">
        <w:trPr>
          <w:trHeight w:val="255"/>
        </w:trPr>
        <w:tc>
          <w:tcPr>
            <w:tcW w:w="766" w:type="dxa"/>
            <w:noWrap/>
          </w:tcPr>
          <w:p w14:paraId="797165AB" w14:textId="01C77534" w:rsidR="00CC3C6C" w:rsidRPr="00AA22E9" w:rsidRDefault="00CC3C6C" w:rsidP="00CC3C6C">
            <w:r>
              <w:t>1.3</w:t>
            </w:r>
          </w:p>
        </w:tc>
        <w:tc>
          <w:tcPr>
            <w:tcW w:w="6464" w:type="dxa"/>
            <w:noWrap/>
          </w:tcPr>
          <w:p w14:paraId="0E563DB2" w14:textId="5BE7ED3B" w:rsidR="00CC3C6C" w:rsidRPr="00AA22E9" w:rsidRDefault="00CC3C6C" w:rsidP="00CC3C6C">
            <w:r w:rsidRPr="00AA22E9">
              <w:t xml:space="preserve">Construction of </w:t>
            </w:r>
            <w:r>
              <w:t>Ro-Ro ramp</w:t>
            </w:r>
            <w:r w:rsidRPr="00AA22E9">
              <w:t xml:space="preserve"> wall; 100m to </w:t>
            </w:r>
            <w:r>
              <w:t>end</w:t>
            </w:r>
          </w:p>
        </w:tc>
        <w:tc>
          <w:tcPr>
            <w:tcW w:w="2183" w:type="dxa"/>
            <w:noWrap/>
          </w:tcPr>
          <w:p w14:paraId="1D8990C9" w14:textId="77777777" w:rsidR="00CC3C6C" w:rsidRPr="00AA22E9" w:rsidRDefault="00CC3C6C" w:rsidP="00CC3C6C"/>
        </w:tc>
      </w:tr>
      <w:tr w:rsidR="00CC3C6C" w:rsidRPr="00AA22E9" w14:paraId="699D03CA" w14:textId="77777777" w:rsidTr="003B6DAD">
        <w:trPr>
          <w:trHeight w:val="255"/>
        </w:trPr>
        <w:tc>
          <w:tcPr>
            <w:tcW w:w="766" w:type="dxa"/>
            <w:noWrap/>
          </w:tcPr>
          <w:p w14:paraId="06FAFEFE" w14:textId="77777777" w:rsidR="00CC3C6C" w:rsidRPr="00AA22E9" w:rsidRDefault="00CC3C6C" w:rsidP="00CC3C6C">
            <w:pPr>
              <w:jc w:val="center"/>
            </w:pPr>
          </w:p>
        </w:tc>
        <w:tc>
          <w:tcPr>
            <w:tcW w:w="6464" w:type="dxa"/>
            <w:noWrap/>
          </w:tcPr>
          <w:p w14:paraId="6614FDFC" w14:textId="6B84EA1E" w:rsidR="00CC3C6C" w:rsidRPr="00AA22E9" w:rsidRDefault="00CC3C6C" w:rsidP="00CC3C6C">
            <w:r w:rsidRPr="00AA22E9">
              <w:t>(Contractor to insert additional items based on preferred sequencing)</w:t>
            </w:r>
          </w:p>
        </w:tc>
        <w:tc>
          <w:tcPr>
            <w:tcW w:w="2183" w:type="dxa"/>
            <w:noWrap/>
          </w:tcPr>
          <w:p w14:paraId="4E6090BA" w14:textId="77777777" w:rsidR="00CC3C6C" w:rsidRPr="00AA22E9" w:rsidRDefault="00CC3C6C" w:rsidP="00CC3C6C"/>
        </w:tc>
      </w:tr>
      <w:tr w:rsidR="00CC3C6C" w:rsidRPr="00AA22E9" w14:paraId="50D323D2" w14:textId="77777777" w:rsidTr="00CC3C6C">
        <w:trPr>
          <w:trHeight w:val="255"/>
        </w:trPr>
        <w:tc>
          <w:tcPr>
            <w:tcW w:w="766" w:type="dxa"/>
            <w:noWrap/>
          </w:tcPr>
          <w:p w14:paraId="47A73C84" w14:textId="4693F730" w:rsidR="00CC3C6C" w:rsidRPr="00AA22E9" w:rsidRDefault="00CC3C6C" w:rsidP="00CC3C6C">
            <w:pPr>
              <w:jc w:val="center"/>
            </w:pPr>
          </w:p>
        </w:tc>
        <w:tc>
          <w:tcPr>
            <w:tcW w:w="6464" w:type="dxa"/>
            <w:noWrap/>
          </w:tcPr>
          <w:p w14:paraId="75C96F83" w14:textId="56C10970" w:rsidR="00CC3C6C" w:rsidRPr="00AA22E9" w:rsidRDefault="00CC3C6C" w:rsidP="00CC3C6C"/>
        </w:tc>
        <w:tc>
          <w:tcPr>
            <w:tcW w:w="2183" w:type="dxa"/>
            <w:noWrap/>
            <w:hideMark/>
          </w:tcPr>
          <w:p w14:paraId="4BC7F371" w14:textId="77777777" w:rsidR="00CC3C6C" w:rsidRPr="00AA22E9" w:rsidRDefault="00CC3C6C" w:rsidP="00CC3C6C">
            <w:r w:rsidRPr="00AA22E9">
              <w:t> </w:t>
            </w:r>
          </w:p>
        </w:tc>
      </w:tr>
      <w:tr w:rsidR="00CC3C6C" w:rsidRPr="00AA22E9" w14:paraId="39A8CBFF" w14:textId="77777777" w:rsidTr="00CC3C6C">
        <w:trPr>
          <w:trHeight w:val="255"/>
        </w:trPr>
        <w:tc>
          <w:tcPr>
            <w:tcW w:w="766" w:type="dxa"/>
            <w:noWrap/>
          </w:tcPr>
          <w:p w14:paraId="4F120D19" w14:textId="77777777" w:rsidR="00CC3C6C" w:rsidRPr="00AA22E9" w:rsidRDefault="00CC3C6C" w:rsidP="00CC3C6C">
            <w:pPr>
              <w:jc w:val="center"/>
            </w:pPr>
          </w:p>
        </w:tc>
        <w:tc>
          <w:tcPr>
            <w:tcW w:w="6464" w:type="dxa"/>
            <w:noWrap/>
          </w:tcPr>
          <w:p w14:paraId="028D61CF" w14:textId="6BA8D6A6" w:rsidR="00CC3C6C" w:rsidRPr="00AA22E9" w:rsidRDefault="00CC3C6C" w:rsidP="00CC3C6C">
            <w:r>
              <w:rPr>
                <w:b/>
                <w:bCs/>
                <w:i/>
                <w:iCs/>
              </w:rPr>
              <w:t xml:space="preserve">Ro-Ro Structure </w:t>
            </w:r>
            <w:r w:rsidRPr="00A16298">
              <w:rPr>
                <w:b/>
                <w:bCs/>
                <w:i/>
                <w:iCs/>
              </w:rPr>
              <w:t>Wall Anchoring</w:t>
            </w:r>
          </w:p>
        </w:tc>
        <w:tc>
          <w:tcPr>
            <w:tcW w:w="2183" w:type="dxa"/>
            <w:noWrap/>
            <w:hideMark/>
          </w:tcPr>
          <w:p w14:paraId="04EE00FE" w14:textId="77777777" w:rsidR="00CC3C6C" w:rsidRPr="00AA22E9" w:rsidRDefault="00CC3C6C" w:rsidP="00CC3C6C">
            <w:r w:rsidRPr="00AA22E9">
              <w:t> </w:t>
            </w:r>
          </w:p>
        </w:tc>
      </w:tr>
      <w:tr w:rsidR="00CC3C6C" w:rsidRPr="00AA22E9" w14:paraId="45BB258D" w14:textId="77777777" w:rsidTr="00CC3C6C">
        <w:trPr>
          <w:trHeight w:val="255"/>
        </w:trPr>
        <w:tc>
          <w:tcPr>
            <w:tcW w:w="766" w:type="dxa"/>
            <w:noWrap/>
          </w:tcPr>
          <w:p w14:paraId="1BA6B731" w14:textId="0CAB1152" w:rsidR="00CC3C6C" w:rsidRPr="00AA22E9" w:rsidRDefault="00CC3C6C" w:rsidP="00CC3C6C">
            <w:pPr>
              <w:jc w:val="center"/>
            </w:pPr>
            <w:r>
              <w:t>1.4</w:t>
            </w:r>
          </w:p>
        </w:tc>
        <w:tc>
          <w:tcPr>
            <w:tcW w:w="6464" w:type="dxa"/>
            <w:noWrap/>
          </w:tcPr>
          <w:p w14:paraId="65CE9AE1" w14:textId="19C42865" w:rsidR="00CC3C6C" w:rsidRPr="00AA22E9" w:rsidRDefault="00CC3C6C" w:rsidP="00CC3C6C">
            <w:r>
              <w:t>Preparation and set up</w:t>
            </w:r>
          </w:p>
        </w:tc>
        <w:tc>
          <w:tcPr>
            <w:tcW w:w="2183" w:type="dxa"/>
            <w:noWrap/>
            <w:hideMark/>
          </w:tcPr>
          <w:p w14:paraId="42189FE7" w14:textId="77777777" w:rsidR="00CC3C6C" w:rsidRPr="00AA22E9" w:rsidRDefault="00CC3C6C" w:rsidP="00CC3C6C">
            <w:r w:rsidRPr="00AA22E9">
              <w:t> </w:t>
            </w:r>
          </w:p>
        </w:tc>
      </w:tr>
      <w:tr w:rsidR="00CC3C6C" w:rsidRPr="00AA22E9" w14:paraId="78453FA7" w14:textId="77777777" w:rsidTr="00CC3C6C">
        <w:trPr>
          <w:trHeight w:val="255"/>
        </w:trPr>
        <w:tc>
          <w:tcPr>
            <w:tcW w:w="766" w:type="dxa"/>
            <w:noWrap/>
          </w:tcPr>
          <w:p w14:paraId="379C7AC0" w14:textId="154E679C" w:rsidR="00CC3C6C" w:rsidRPr="00AA22E9" w:rsidRDefault="00CC3C6C" w:rsidP="00CC3C6C">
            <w:pPr>
              <w:jc w:val="center"/>
            </w:pPr>
            <w:r>
              <w:t>1.5</w:t>
            </w:r>
          </w:p>
        </w:tc>
        <w:tc>
          <w:tcPr>
            <w:tcW w:w="6464" w:type="dxa"/>
            <w:noWrap/>
          </w:tcPr>
          <w:p w14:paraId="091DDA24" w14:textId="7BE998FF" w:rsidR="00CC3C6C" w:rsidRPr="00AA22E9" w:rsidRDefault="00CC3C6C" w:rsidP="00CC3C6C">
            <w:r w:rsidRPr="00AA22E9">
              <w:t xml:space="preserve">Construction of </w:t>
            </w:r>
            <w:r>
              <w:t>anchorage wall, waling and tie rods</w:t>
            </w:r>
            <w:r w:rsidRPr="00AA22E9">
              <w:t xml:space="preserve"> 0-99m</w:t>
            </w:r>
          </w:p>
        </w:tc>
        <w:tc>
          <w:tcPr>
            <w:tcW w:w="2183" w:type="dxa"/>
            <w:noWrap/>
            <w:hideMark/>
          </w:tcPr>
          <w:p w14:paraId="59464801" w14:textId="77777777" w:rsidR="00CC3C6C" w:rsidRPr="00AA22E9" w:rsidRDefault="00CC3C6C" w:rsidP="00CC3C6C">
            <w:r w:rsidRPr="00AA22E9">
              <w:t> </w:t>
            </w:r>
          </w:p>
        </w:tc>
      </w:tr>
      <w:tr w:rsidR="00CC3C6C" w:rsidRPr="00AA22E9" w14:paraId="2D64C98A" w14:textId="77777777" w:rsidTr="00CC3C6C">
        <w:trPr>
          <w:trHeight w:val="255"/>
        </w:trPr>
        <w:tc>
          <w:tcPr>
            <w:tcW w:w="766" w:type="dxa"/>
            <w:noWrap/>
          </w:tcPr>
          <w:p w14:paraId="13A7DC16" w14:textId="4B9F59DC" w:rsidR="00CC3C6C" w:rsidRPr="00AA22E9" w:rsidRDefault="00CC3C6C" w:rsidP="00CC3C6C">
            <w:pPr>
              <w:jc w:val="center"/>
            </w:pPr>
            <w:r>
              <w:t>1.6</w:t>
            </w:r>
          </w:p>
        </w:tc>
        <w:tc>
          <w:tcPr>
            <w:tcW w:w="6464" w:type="dxa"/>
            <w:noWrap/>
          </w:tcPr>
          <w:p w14:paraId="29B2F98E" w14:textId="3B472410" w:rsidR="00CC3C6C" w:rsidRPr="00AA22E9" w:rsidRDefault="00CC3C6C" w:rsidP="00CC3C6C">
            <w:r w:rsidRPr="00AA22E9">
              <w:t xml:space="preserve">Construction of </w:t>
            </w:r>
            <w:r>
              <w:t>anchorage walls, waling and tie rods</w:t>
            </w:r>
            <w:r w:rsidRPr="00AA22E9">
              <w:t xml:space="preserve">; 100m to </w:t>
            </w:r>
            <w:r>
              <w:t>end</w:t>
            </w:r>
          </w:p>
        </w:tc>
        <w:tc>
          <w:tcPr>
            <w:tcW w:w="2183" w:type="dxa"/>
            <w:noWrap/>
            <w:hideMark/>
          </w:tcPr>
          <w:p w14:paraId="521C93F4" w14:textId="77777777" w:rsidR="00CC3C6C" w:rsidRPr="00AA22E9" w:rsidRDefault="00CC3C6C" w:rsidP="00CC3C6C">
            <w:r w:rsidRPr="00AA22E9">
              <w:t> </w:t>
            </w:r>
          </w:p>
        </w:tc>
      </w:tr>
      <w:tr w:rsidR="00CC3C6C" w:rsidRPr="00AA22E9" w14:paraId="7632A426" w14:textId="77777777" w:rsidTr="00CC3C6C">
        <w:trPr>
          <w:trHeight w:val="255"/>
        </w:trPr>
        <w:tc>
          <w:tcPr>
            <w:tcW w:w="766" w:type="dxa"/>
            <w:noWrap/>
          </w:tcPr>
          <w:p w14:paraId="0E947B11" w14:textId="77777777" w:rsidR="00CC3C6C" w:rsidRPr="00AA22E9" w:rsidRDefault="00CC3C6C" w:rsidP="00CC3C6C">
            <w:pPr>
              <w:jc w:val="center"/>
            </w:pPr>
          </w:p>
        </w:tc>
        <w:tc>
          <w:tcPr>
            <w:tcW w:w="6464" w:type="dxa"/>
            <w:noWrap/>
          </w:tcPr>
          <w:p w14:paraId="7141FD09" w14:textId="333F5D2B" w:rsidR="00CC3C6C" w:rsidRPr="00AA22E9" w:rsidRDefault="00CC3C6C" w:rsidP="00CC3C6C">
            <w:r w:rsidRPr="00AA22E9">
              <w:t>(Contractor to insert additional items based on preferred sequencing)</w:t>
            </w:r>
          </w:p>
        </w:tc>
        <w:tc>
          <w:tcPr>
            <w:tcW w:w="2183" w:type="dxa"/>
            <w:noWrap/>
            <w:hideMark/>
          </w:tcPr>
          <w:p w14:paraId="0B953583" w14:textId="77777777" w:rsidR="00CC3C6C" w:rsidRPr="00AA22E9" w:rsidRDefault="00CC3C6C" w:rsidP="00CC3C6C">
            <w:r w:rsidRPr="00AA22E9">
              <w:t> </w:t>
            </w:r>
          </w:p>
        </w:tc>
      </w:tr>
      <w:tr w:rsidR="00CC3C6C" w:rsidRPr="00AA22E9" w14:paraId="174CA6BB" w14:textId="77777777" w:rsidTr="00CC3C6C">
        <w:trPr>
          <w:trHeight w:val="255"/>
        </w:trPr>
        <w:tc>
          <w:tcPr>
            <w:tcW w:w="766" w:type="dxa"/>
            <w:noWrap/>
          </w:tcPr>
          <w:p w14:paraId="0FD0438A" w14:textId="634D78F4" w:rsidR="00CC3C6C" w:rsidRPr="00AA22E9" w:rsidRDefault="00CC3C6C" w:rsidP="00CC3C6C">
            <w:pPr>
              <w:jc w:val="center"/>
            </w:pPr>
          </w:p>
        </w:tc>
        <w:tc>
          <w:tcPr>
            <w:tcW w:w="6464" w:type="dxa"/>
            <w:noWrap/>
          </w:tcPr>
          <w:p w14:paraId="43BBB0D1" w14:textId="572FE412" w:rsidR="00CC3C6C" w:rsidRPr="00AA22E9" w:rsidRDefault="00CC3C6C" w:rsidP="00CC3C6C"/>
        </w:tc>
        <w:tc>
          <w:tcPr>
            <w:tcW w:w="2183" w:type="dxa"/>
            <w:noWrap/>
            <w:hideMark/>
          </w:tcPr>
          <w:p w14:paraId="127B17CC" w14:textId="77777777" w:rsidR="00CC3C6C" w:rsidRPr="00AA22E9" w:rsidRDefault="00CC3C6C" w:rsidP="00CC3C6C">
            <w:r w:rsidRPr="00AA22E9">
              <w:t> </w:t>
            </w:r>
          </w:p>
        </w:tc>
      </w:tr>
      <w:tr w:rsidR="00CC3C6C" w:rsidRPr="00AA22E9" w14:paraId="07C79F4A" w14:textId="77777777" w:rsidTr="00CC3C6C">
        <w:trPr>
          <w:trHeight w:val="255"/>
        </w:trPr>
        <w:tc>
          <w:tcPr>
            <w:tcW w:w="766" w:type="dxa"/>
            <w:noWrap/>
          </w:tcPr>
          <w:p w14:paraId="72A5218E" w14:textId="77777777" w:rsidR="00CC3C6C" w:rsidRPr="00AA22E9" w:rsidRDefault="00CC3C6C" w:rsidP="00CC3C6C">
            <w:pPr>
              <w:jc w:val="center"/>
            </w:pPr>
          </w:p>
        </w:tc>
        <w:tc>
          <w:tcPr>
            <w:tcW w:w="6464" w:type="dxa"/>
            <w:noWrap/>
          </w:tcPr>
          <w:p w14:paraId="44054BAF" w14:textId="49689446" w:rsidR="00CC3C6C" w:rsidRPr="00AA22E9" w:rsidRDefault="00CC3C6C" w:rsidP="00CC3C6C">
            <w:r>
              <w:rPr>
                <w:b/>
                <w:bCs/>
                <w:i/>
                <w:iCs/>
              </w:rPr>
              <w:t>Ro-Ro Structure</w:t>
            </w:r>
            <w:r w:rsidRPr="00A16298">
              <w:rPr>
                <w:b/>
                <w:bCs/>
                <w:i/>
                <w:iCs/>
              </w:rPr>
              <w:t xml:space="preserve"> Wall Capping </w:t>
            </w:r>
            <w:r>
              <w:rPr>
                <w:b/>
                <w:bCs/>
                <w:i/>
                <w:iCs/>
              </w:rPr>
              <w:t>Beam and kerbs</w:t>
            </w:r>
          </w:p>
        </w:tc>
        <w:tc>
          <w:tcPr>
            <w:tcW w:w="2183" w:type="dxa"/>
            <w:noWrap/>
            <w:hideMark/>
          </w:tcPr>
          <w:p w14:paraId="1A353F3C" w14:textId="77777777" w:rsidR="00CC3C6C" w:rsidRPr="00AA22E9" w:rsidRDefault="00CC3C6C" w:rsidP="00CC3C6C">
            <w:r w:rsidRPr="00AA22E9">
              <w:t> </w:t>
            </w:r>
          </w:p>
        </w:tc>
      </w:tr>
      <w:tr w:rsidR="00CC3C6C" w:rsidRPr="00AA22E9" w14:paraId="51083117" w14:textId="77777777" w:rsidTr="00CC3C6C">
        <w:trPr>
          <w:trHeight w:val="255"/>
        </w:trPr>
        <w:tc>
          <w:tcPr>
            <w:tcW w:w="766" w:type="dxa"/>
            <w:noWrap/>
          </w:tcPr>
          <w:p w14:paraId="1036A018" w14:textId="6650562F" w:rsidR="00CC3C6C" w:rsidRPr="00AA22E9" w:rsidRDefault="00CC3C6C" w:rsidP="00CC3C6C">
            <w:pPr>
              <w:jc w:val="center"/>
            </w:pPr>
            <w:r>
              <w:t>1.7</w:t>
            </w:r>
          </w:p>
        </w:tc>
        <w:tc>
          <w:tcPr>
            <w:tcW w:w="6464" w:type="dxa"/>
            <w:noWrap/>
          </w:tcPr>
          <w:p w14:paraId="1AA873C4" w14:textId="33073E7D" w:rsidR="00CC3C6C" w:rsidRPr="00AA22E9" w:rsidRDefault="00CC3C6C" w:rsidP="00CC3C6C">
            <w:r w:rsidRPr="00AA22E9">
              <w:t>Install capping beam</w:t>
            </w:r>
            <w:r>
              <w:t xml:space="preserve"> and kerbs</w:t>
            </w:r>
            <w:r w:rsidRPr="00AA22E9">
              <w:t>, 0</w:t>
            </w:r>
            <w:r>
              <w:t xml:space="preserve"> to </w:t>
            </w:r>
            <w:r w:rsidRPr="00AA22E9">
              <w:t>99m</w:t>
            </w:r>
          </w:p>
        </w:tc>
        <w:tc>
          <w:tcPr>
            <w:tcW w:w="2183" w:type="dxa"/>
            <w:noWrap/>
            <w:hideMark/>
          </w:tcPr>
          <w:p w14:paraId="4B6DDEC6" w14:textId="77777777" w:rsidR="00CC3C6C" w:rsidRPr="00AA22E9" w:rsidRDefault="00CC3C6C" w:rsidP="00CC3C6C">
            <w:r w:rsidRPr="00AA22E9">
              <w:t> </w:t>
            </w:r>
          </w:p>
        </w:tc>
      </w:tr>
      <w:tr w:rsidR="00CC3C6C" w:rsidRPr="00AA22E9" w14:paraId="3B5808BB" w14:textId="77777777" w:rsidTr="00CC3C6C">
        <w:trPr>
          <w:trHeight w:val="255"/>
        </w:trPr>
        <w:tc>
          <w:tcPr>
            <w:tcW w:w="766" w:type="dxa"/>
            <w:noWrap/>
          </w:tcPr>
          <w:p w14:paraId="42500D0E" w14:textId="37F50D17" w:rsidR="00CC3C6C" w:rsidRPr="00AA22E9" w:rsidRDefault="00CC3C6C" w:rsidP="00CC3C6C">
            <w:pPr>
              <w:jc w:val="center"/>
            </w:pPr>
            <w:r>
              <w:t>1.8</w:t>
            </w:r>
          </w:p>
        </w:tc>
        <w:tc>
          <w:tcPr>
            <w:tcW w:w="6464" w:type="dxa"/>
            <w:noWrap/>
          </w:tcPr>
          <w:p w14:paraId="1411B9CA" w14:textId="4F03F05D" w:rsidR="00CC3C6C" w:rsidRPr="00AA22E9" w:rsidRDefault="00CC3C6C" w:rsidP="00CC3C6C">
            <w:r w:rsidRPr="00AA22E9">
              <w:t>Install capping beams</w:t>
            </w:r>
            <w:r>
              <w:t xml:space="preserve"> and kerbs</w:t>
            </w:r>
            <w:r w:rsidRPr="00AA22E9">
              <w:t>, 100</w:t>
            </w:r>
            <w:r>
              <w:t>m to end</w:t>
            </w:r>
          </w:p>
        </w:tc>
        <w:tc>
          <w:tcPr>
            <w:tcW w:w="2183" w:type="dxa"/>
            <w:noWrap/>
            <w:hideMark/>
          </w:tcPr>
          <w:p w14:paraId="07113CD9" w14:textId="77777777" w:rsidR="00CC3C6C" w:rsidRPr="00AA22E9" w:rsidRDefault="00CC3C6C" w:rsidP="00CC3C6C">
            <w:r w:rsidRPr="00AA22E9">
              <w:t> </w:t>
            </w:r>
          </w:p>
        </w:tc>
      </w:tr>
      <w:tr w:rsidR="00CC3C6C" w:rsidRPr="00AA22E9" w14:paraId="1D5D3EF8" w14:textId="77777777" w:rsidTr="00CC3C6C">
        <w:trPr>
          <w:trHeight w:val="255"/>
        </w:trPr>
        <w:tc>
          <w:tcPr>
            <w:tcW w:w="766" w:type="dxa"/>
            <w:noWrap/>
          </w:tcPr>
          <w:p w14:paraId="3B53B4BE" w14:textId="4DAE5440" w:rsidR="00CC3C6C" w:rsidRPr="00AA22E9" w:rsidRDefault="00CC3C6C" w:rsidP="00CC3C6C">
            <w:pPr>
              <w:jc w:val="center"/>
            </w:pPr>
          </w:p>
        </w:tc>
        <w:tc>
          <w:tcPr>
            <w:tcW w:w="6464" w:type="dxa"/>
            <w:noWrap/>
          </w:tcPr>
          <w:p w14:paraId="1549A974" w14:textId="652904C9" w:rsidR="00CC3C6C" w:rsidRPr="00AA22E9" w:rsidRDefault="00CC3C6C" w:rsidP="00CC3C6C">
            <w:r w:rsidRPr="00AA22E9">
              <w:t>(Contractor to insert additional items based on preferred sequencing)</w:t>
            </w:r>
          </w:p>
        </w:tc>
        <w:tc>
          <w:tcPr>
            <w:tcW w:w="2183" w:type="dxa"/>
            <w:noWrap/>
            <w:hideMark/>
          </w:tcPr>
          <w:p w14:paraId="45F6851B" w14:textId="77777777" w:rsidR="00CC3C6C" w:rsidRPr="00AA22E9" w:rsidRDefault="00CC3C6C" w:rsidP="00CC3C6C">
            <w:r w:rsidRPr="00AA22E9">
              <w:t> </w:t>
            </w:r>
          </w:p>
        </w:tc>
      </w:tr>
      <w:tr w:rsidR="00CC3C6C" w:rsidRPr="00AA22E9" w14:paraId="31E8182E" w14:textId="77777777" w:rsidTr="003B6DAD">
        <w:trPr>
          <w:trHeight w:val="255"/>
        </w:trPr>
        <w:tc>
          <w:tcPr>
            <w:tcW w:w="766" w:type="dxa"/>
            <w:noWrap/>
            <w:hideMark/>
          </w:tcPr>
          <w:p w14:paraId="1D4561A0" w14:textId="77777777" w:rsidR="00CC3C6C" w:rsidRPr="00AA22E9" w:rsidRDefault="00CC3C6C" w:rsidP="00CC3C6C">
            <w:pPr>
              <w:jc w:val="center"/>
            </w:pPr>
          </w:p>
        </w:tc>
        <w:tc>
          <w:tcPr>
            <w:tcW w:w="6464" w:type="dxa"/>
            <w:noWrap/>
            <w:hideMark/>
          </w:tcPr>
          <w:p w14:paraId="09BEED14" w14:textId="77777777" w:rsidR="00CC3C6C" w:rsidRPr="00AA22E9" w:rsidRDefault="00CC3C6C" w:rsidP="00CC3C6C">
            <w:r w:rsidRPr="00AA22E9">
              <w:t> </w:t>
            </w:r>
          </w:p>
        </w:tc>
        <w:tc>
          <w:tcPr>
            <w:tcW w:w="2183" w:type="dxa"/>
            <w:noWrap/>
            <w:hideMark/>
          </w:tcPr>
          <w:p w14:paraId="7C99C359" w14:textId="77777777" w:rsidR="00CC3C6C" w:rsidRPr="00AA22E9" w:rsidRDefault="00CC3C6C" w:rsidP="00CC3C6C">
            <w:r w:rsidRPr="00AA22E9">
              <w:t> </w:t>
            </w:r>
          </w:p>
        </w:tc>
      </w:tr>
      <w:tr w:rsidR="00CC3C6C" w:rsidRPr="00AA22E9" w14:paraId="3C5C76CA" w14:textId="77777777" w:rsidTr="003B6DAD">
        <w:trPr>
          <w:trHeight w:val="255"/>
        </w:trPr>
        <w:tc>
          <w:tcPr>
            <w:tcW w:w="766" w:type="dxa"/>
            <w:noWrap/>
          </w:tcPr>
          <w:p w14:paraId="2FF47773" w14:textId="77777777" w:rsidR="00CC3C6C" w:rsidRPr="00AA22E9" w:rsidRDefault="00CC3C6C" w:rsidP="00CC3C6C">
            <w:pPr>
              <w:jc w:val="center"/>
            </w:pPr>
          </w:p>
        </w:tc>
        <w:tc>
          <w:tcPr>
            <w:tcW w:w="6464" w:type="dxa"/>
            <w:noWrap/>
          </w:tcPr>
          <w:p w14:paraId="50974F58" w14:textId="26BEEDBB" w:rsidR="00CC3C6C" w:rsidRPr="00AA22E9" w:rsidRDefault="00CC3C6C" w:rsidP="00CC3C6C">
            <w:pPr>
              <w:rPr>
                <w:u w:val="single"/>
              </w:rPr>
            </w:pPr>
            <w:r w:rsidRPr="00FB1BDA">
              <w:rPr>
                <w:b/>
                <w:bCs/>
                <w:i/>
                <w:iCs/>
              </w:rPr>
              <w:t>Ro-Ro Berth – Berthing and Mooring Dolphins</w:t>
            </w:r>
          </w:p>
        </w:tc>
        <w:tc>
          <w:tcPr>
            <w:tcW w:w="2183" w:type="dxa"/>
            <w:noWrap/>
          </w:tcPr>
          <w:p w14:paraId="57CBB145" w14:textId="77777777" w:rsidR="00CC3C6C" w:rsidRPr="00AA22E9" w:rsidRDefault="00CC3C6C" w:rsidP="00CC3C6C"/>
        </w:tc>
      </w:tr>
      <w:tr w:rsidR="00CC3C6C" w:rsidRPr="00AA22E9" w14:paraId="19CF850D" w14:textId="77777777" w:rsidTr="003B6DAD">
        <w:trPr>
          <w:trHeight w:val="255"/>
        </w:trPr>
        <w:tc>
          <w:tcPr>
            <w:tcW w:w="766" w:type="dxa"/>
            <w:noWrap/>
            <w:hideMark/>
          </w:tcPr>
          <w:p w14:paraId="4245EB3D" w14:textId="388C7453" w:rsidR="00CC3C6C" w:rsidRPr="00AA22E9" w:rsidRDefault="00CC3C6C" w:rsidP="00CC3C6C">
            <w:r>
              <w:t>1.9</w:t>
            </w:r>
          </w:p>
        </w:tc>
        <w:tc>
          <w:tcPr>
            <w:tcW w:w="6464" w:type="dxa"/>
            <w:noWrap/>
            <w:hideMark/>
          </w:tcPr>
          <w:p w14:paraId="0F5E646C" w14:textId="58A4D520" w:rsidR="00CC3C6C" w:rsidRPr="00AA22E9" w:rsidRDefault="00CC3C6C" w:rsidP="00CC3C6C">
            <w:r>
              <w:t>Preparation and set up</w:t>
            </w:r>
            <w:r w:rsidRPr="00AA22E9" w:rsidDel="006378E7">
              <w:t xml:space="preserve"> </w:t>
            </w:r>
          </w:p>
        </w:tc>
        <w:tc>
          <w:tcPr>
            <w:tcW w:w="2183" w:type="dxa"/>
            <w:noWrap/>
            <w:hideMark/>
          </w:tcPr>
          <w:p w14:paraId="333F2DDF" w14:textId="77777777" w:rsidR="00CC3C6C" w:rsidRPr="00AA22E9" w:rsidRDefault="00CC3C6C" w:rsidP="00CC3C6C">
            <w:r w:rsidRPr="00AA22E9">
              <w:t> </w:t>
            </w:r>
          </w:p>
        </w:tc>
      </w:tr>
      <w:tr w:rsidR="00CC3C6C" w:rsidRPr="00AA22E9" w14:paraId="41A06C89" w14:textId="77777777" w:rsidTr="003B6DAD">
        <w:trPr>
          <w:trHeight w:val="255"/>
        </w:trPr>
        <w:tc>
          <w:tcPr>
            <w:tcW w:w="766" w:type="dxa"/>
            <w:noWrap/>
            <w:hideMark/>
          </w:tcPr>
          <w:p w14:paraId="493010AC" w14:textId="4597CA8E" w:rsidR="00CC3C6C" w:rsidRPr="00AA22E9" w:rsidRDefault="00CC3C6C" w:rsidP="00CC3C6C">
            <w:r>
              <w:t>1.10</w:t>
            </w:r>
          </w:p>
        </w:tc>
        <w:tc>
          <w:tcPr>
            <w:tcW w:w="6464" w:type="dxa"/>
            <w:noWrap/>
            <w:hideMark/>
          </w:tcPr>
          <w:p w14:paraId="53FC853A" w14:textId="73FD6425" w:rsidR="00CC3C6C" w:rsidRPr="00AA22E9" w:rsidRDefault="00CC3C6C" w:rsidP="00CC3C6C">
            <w:r>
              <w:t>Piling to main dolphins</w:t>
            </w:r>
          </w:p>
        </w:tc>
        <w:tc>
          <w:tcPr>
            <w:tcW w:w="2183" w:type="dxa"/>
            <w:noWrap/>
            <w:hideMark/>
          </w:tcPr>
          <w:p w14:paraId="198FEDBF" w14:textId="77777777" w:rsidR="00CC3C6C" w:rsidRPr="00AA22E9" w:rsidRDefault="00CC3C6C" w:rsidP="00CC3C6C">
            <w:r w:rsidRPr="00AA22E9">
              <w:t> </w:t>
            </w:r>
          </w:p>
        </w:tc>
      </w:tr>
      <w:tr w:rsidR="00CC3C6C" w:rsidRPr="00AA22E9" w14:paraId="1D79DB86" w14:textId="77777777" w:rsidTr="003B6DAD">
        <w:trPr>
          <w:trHeight w:val="255"/>
        </w:trPr>
        <w:tc>
          <w:tcPr>
            <w:tcW w:w="766" w:type="dxa"/>
            <w:noWrap/>
            <w:hideMark/>
          </w:tcPr>
          <w:p w14:paraId="4270ADCB" w14:textId="6E353DC3" w:rsidR="00CC3C6C" w:rsidRPr="00AA22E9" w:rsidRDefault="00CC3C6C" w:rsidP="00CC3C6C">
            <w:r>
              <w:t>1.11</w:t>
            </w:r>
          </w:p>
        </w:tc>
        <w:tc>
          <w:tcPr>
            <w:tcW w:w="6464" w:type="dxa"/>
            <w:noWrap/>
            <w:hideMark/>
          </w:tcPr>
          <w:p w14:paraId="77C81F68" w14:textId="1280E20F" w:rsidR="00CC3C6C" w:rsidRPr="00AA22E9" w:rsidRDefault="00CC3C6C" w:rsidP="00CC3C6C">
            <w:r>
              <w:t>Piling to walkway structure</w:t>
            </w:r>
          </w:p>
        </w:tc>
        <w:tc>
          <w:tcPr>
            <w:tcW w:w="2183" w:type="dxa"/>
            <w:noWrap/>
            <w:hideMark/>
          </w:tcPr>
          <w:p w14:paraId="5369D0BE" w14:textId="77777777" w:rsidR="00CC3C6C" w:rsidRPr="00AA22E9" w:rsidRDefault="00CC3C6C" w:rsidP="00CC3C6C">
            <w:r w:rsidRPr="00AA22E9">
              <w:t> </w:t>
            </w:r>
          </w:p>
        </w:tc>
      </w:tr>
      <w:tr w:rsidR="00CC3C6C" w:rsidRPr="00AA22E9" w14:paraId="33AAFDF7" w14:textId="77777777" w:rsidTr="003B6DAD">
        <w:trPr>
          <w:trHeight w:val="255"/>
        </w:trPr>
        <w:tc>
          <w:tcPr>
            <w:tcW w:w="766" w:type="dxa"/>
            <w:noWrap/>
            <w:hideMark/>
          </w:tcPr>
          <w:p w14:paraId="66E756A1" w14:textId="751CC6AB" w:rsidR="00CC3C6C" w:rsidRPr="00AA22E9" w:rsidRDefault="00CC3C6C" w:rsidP="00CC3C6C">
            <w:r>
              <w:t>1.12</w:t>
            </w:r>
          </w:p>
        </w:tc>
        <w:tc>
          <w:tcPr>
            <w:tcW w:w="6464" w:type="dxa"/>
            <w:noWrap/>
            <w:hideMark/>
          </w:tcPr>
          <w:p w14:paraId="53F34C1C" w14:textId="1DD24CE8" w:rsidR="00CC3C6C" w:rsidRPr="00AA22E9" w:rsidRDefault="00CC3C6C" w:rsidP="00CC3C6C">
            <w:r>
              <w:t>Capping to dolphin structure</w:t>
            </w:r>
          </w:p>
        </w:tc>
        <w:tc>
          <w:tcPr>
            <w:tcW w:w="2183" w:type="dxa"/>
            <w:noWrap/>
            <w:hideMark/>
          </w:tcPr>
          <w:p w14:paraId="37BB9E0C" w14:textId="77777777" w:rsidR="00CC3C6C" w:rsidRPr="00AA22E9" w:rsidRDefault="00CC3C6C" w:rsidP="00CC3C6C">
            <w:r w:rsidRPr="00AA22E9">
              <w:t> </w:t>
            </w:r>
          </w:p>
        </w:tc>
      </w:tr>
      <w:tr w:rsidR="00CC3C6C" w:rsidRPr="00AA22E9" w14:paraId="1D61F161" w14:textId="77777777" w:rsidTr="003B6DAD">
        <w:trPr>
          <w:trHeight w:val="255"/>
        </w:trPr>
        <w:tc>
          <w:tcPr>
            <w:tcW w:w="766" w:type="dxa"/>
            <w:noWrap/>
            <w:hideMark/>
          </w:tcPr>
          <w:p w14:paraId="41DDAAC5" w14:textId="77777777" w:rsidR="00CC3C6C" w:rsidRPr="00AA22E9" w:rsidRDefault="00CC3C6C" w:rsidP="00CC3C6C">
            <w:r w:rsidRPr="00AA22E9">
              <w:t> </w:t>
            </w:r>
          </w:p>
        </w:tc>
        <w:tc>
          <w:tcPr>
            <w:tcW w:w="6464" w:type="dxa"/>
            <w:noWrap/>
            <w:hideMark/>
          </w:tcPr>
          <w:p w14:paraId="6FED30B0" w14:textId="77777777" w:rsidR="00CC3C6C" w:rsidRPr="00AA22E9" w:rsidRDefault="00CC3C6C" w:rsidP="00CC3C6C">
            <w:r w:rsidRPr="00AA22E9">
              <w:t> </w:t>
            </w:r>
          </w:p>
        </w:tc>
        <w:tc>
          <w:tcPr>
            <w:tcW w:w="2183" w:type="dxa"/>
            <w:noWrap/>
            <w:hideMark/>
          </w:tcPr>
          <w:p w14:paraId="7971CA11" w14:textId="77777777" w:rsidR="00CC3C6C" w:rsidRPr="00AA22E9" w:rsidRDefault="00CC3C6C" w:rsidP="00CC3C6C">
            <w:r w:rsidRPr="00AA22E9">
              <w:t> </w:t>
            </w:r>
          </w:p>
        </w:tc>
      </w:tr>
      <w:tr w:rsidR="00CC3C6C" w:rsidRPr="00AA22E9" w14:paraId="253EE9DB" w14:textId="77777777" w:rsidTr="003B6DAD">
        <w:trPr>
          <w:trHeight w:val="255"/>
        </w:trPr>
        <w:tc>
          <w:tcPr>
            <w:tcW w:w="766" w:type="dxa"/>
            <w:noWrap/>
            <w:hideMark/>
          </w:tcPr>
          <w:p w14:paraId="5175CBD0" w14:textId="77777777" w:rsidR="00CC3C6C" w:rsidRPr="00AA22E9" w:rsidRDefault="00CC3C6C" w:rsidP="00CC3C6C">
            <w:r w:rsidRPr="00AA22E9">
              <w:t> </w:t>
            </w:r>
          </w:p>
        </w:tc>
        <w:tc>
          <w:tcPr>
            <w:tcW w:w="6464" w:type="dxa"/>
            <w:noWrap/>
            <w:hideMark/>
          </w:tcPr>
          <w:p w14:paraId="2F18BF88" w14:textId="77777777" w:rsidR="00CC3C6C" w:rsidRPr="00AA22E9" w:rsidRDefault="00CC3C6C" w:rsidP="00CC3C6C">
            <w:r w:rsidRPr="00AA22E9">
              <w:t> </w:t>
            </w:r>
          </w:p>
        </w:tc>
        <w:tc>
          <w:tcPr>
            <w:tcW w:w="2183" w:type="dxa"/>
            <w:noWrap/>
            <w:hideMark/>
          </w:tcPr>
          <w:p w14:paraId="63789D7F" w14:textId="77777777" w:rsidR="00CC3C6C" w:rsidRPr="00AA22E9" w:rsidRDefault="00CC3C6C" w:rsidP="00CC3C6C">
            <w:r w:rsidRPr="00AA22E9">
              <w:t> </w:t>
            </w:r>
          </w:p>
        </w:tc>
      </w:tr>
      <w:tr w:rsidR="00CC3C6C" w:rsidRPr="00AA22E9" w14:paraId="4215DC02" w14:textId="77777777" w:rsidTr="003B6DAD">
        <w:trPr>
          <w:trHeight w:val="255"/>
        </w:trPr>
        <w:tc>
          <w:tcPr>
            <w:tcW w:w="766" w:type="dxa"/>
            <w:noWrap/>
            <w:hideMark/>
          </w:tcPr>
          <w:p w14:paraId="799E2C6E" w14:textId="77777777" w:rsidR="00CC3C6C" w:rsidRPr="00AA22E9" w:rsidRDefault="00CC3C6C" w:rsidP="00CC3C6C">
            <w:r w:rsidRPr="00AA22E9">
              <w:t> </w:t>
            </w:r>
          </w:p>
        </w:tc>
        <w:tc>
          <w:tcPr>
            <w:tcW w:w="6464" w:type="dxa"/>
            <w:noWrap/>
            <w:hideMark/>
          </w:tcPr>
          <w:p w14:paraId="441B68CE" w14:textId="77777777" w:rsidR="00CC3C6C" w:rsidRPr="00AA22E9" w:rsidRDefault="00CC3C6C" w:rsidP="00CC3C6C">
            <w:r w:rsidRPr="00AA22E9">
              <w:t> </w:t>
            </w:r>
          </w:p>
        </w:tc>
        <w:tc>
          <w:tcPr>
            <w:tcW w:w="2183" w:type="dxa"/>
            <w:noWrap/>
            <w:hideMark/>
          </w:tcPr>
          <w:p w14:paraId="6A906F97" w14:textId="77777777" w:rsidR="00CC3C6C" w:rsidRPr="00AA22E9" w:rsidRDefault="00CC3C6C" w:rsidP="00CC3C6C">
            <w:r w:rsidRPr="00AA22E9">
              <w:t> </w:t>
            </w:r>
          </w:p>
        </w:tc>
      </w:tr>
      <w:tr w:rsidR="00CC3C6C" w:rsidRPr="00AA22E9" w14:paraId="0B248A80" w14:textId="77777777" w:rsidTr="003B6DAD">
        <w:trPr>
          <w:trHeight w:val="255"/>
        </w:trPr>
        <w:tc>
          <w:tcPr>
            <w:tcW w:w="766" w:type="dxa"/>
            <w:noWrap/>
            <w:hideMark/>
          </w:tcPr>
          <w:p w14:paraId="5BA5FEA2" w14:textId="77777777" w:rsidR="00CC3C6C" w:rsidRPr="00AA22E9" w:rsidRDefault="00CC3C6C" w:rsidP="00CC3C6C">
            <w:r w:rsidRPr="00AA22E9">
              <w:t> </w:t>
            </w:r>
          </w:p>
        </w:tc>
        <w:tc>
          <w:tcPr>
            <w:tcW w:w="6464" w:type="dxa"/>
            <w:noWrap/>
            <w:hideMark/>
          </w:tcPr>
          <w:p w14:paraId="0A2678C0" w14:textId="77777777" w:rsidR="00CC3C6C" w:rsidRPr="00AA22E9" w:rsidRDefault="00CC3C6C" w:rsidP="00CC3C6C">
            <w:r w:rsidRPr="00AA22E9">
              <w:t> </w:t>
            </w:r>
          </w:p>
        </w:tc>
        <w:tc>
          <w:tcPr>
            <w:tcW w:w="2183" w:type="dxa"/>
            <w:noWrap/>
            <w:hideMark/>
          </w:tcPr>
          <w:p w14:paraId="00F326CF" w14:textId="77777777" w:rsidR="00CC3C6C" w:rsidRPr="00AA22E9" w:rsidRDefault="00CC3C6C" w:rsidP="00CC3C6C">
            <w:r w:rsidRPr="00AA22E9">
              <w:t> </w:t>
            </w:r>
          </w:p>
        </w:tc>
      </w:tr>
      <w:tr w:rsidR="00CC3C6C" w:rsidRPr="00AA22E9" w14:paraId="40B94302" w14:textId="77777777" w:rsidTr="003B6DAD">
        <w:trPr>
          <w:trHeight w:val="255"/>
        </w:trPr>
        <w:tc>
          <w:tcPr>
            <w:tcW w:w="766" w:type="dxa"/>
            <w:noWrap/>
            <w:hideMark/>
          </w:tcPr>
          <w:p w14:paraId="13E205EE" w14:textId="77777777" w:rsidR="00CC3C6C" w:rsidRPr="00AA22E9" w:rsidRDefault="00CC3C6C" w:rsidP="00CC3C6C">
            <w:pPr>
              <w:rPr>
                <w:b/>
                <w:bCs/>
              </w:rPr>
            </w:pPr>
            <w:r w:rsidRPr="00AA22E9">
              <w:rPr>
                <w:b/>
                <w:bCs/>
              </w:rPr>
              <w:t> </w:t>
            </w:r>
          </w:p>
        </w:tc>
        <w:tc>
          <w:tcPr>
            <w:tcW w:w="6464" w:type="dxa"/>
            <w:noWrap/>
            <w:hideMark/>
          </w:tcPr>
          <w:p w14:paraId="610A27A1" w14:textId="17EB0CB7" w:rsidR="00CC3C6C" w:rsidRPr="00AA22E9" w:rsidRDefault="00CC3C6C" w:rsidP="00CC3C6C">
            <w:pPr>
              <w:jc w:val="right"/>
              <w:rPr>
                <w:b/>
                <w:bCs/>
              </w:rPr>
            </w:pPr>
          </w:p>
        </w:tc>
        <w:tc>
          <w:tcPr>
            <w:tcW w:w="2183" w:type="dxa"/>
            <w:noWrap/>
            <w:hideMark/>
          </w:tcPr>
          <w:p w14:paraId="5D9F3B78" w14:textId="77777777" w:rsidR="00CC3C6C" w:rsidRPr="00AA22E9" w:rsidRDefault="00CC3C6C" w:rsidP="00CC3C6C">
            <w:pPr>
              <w:rPr>
                <w:b/>
                <w:bCs/>
              </w:rPr>
            </w:pPr>
            <w:r w:rsidRPr="00AA22E9">
              <w:rPr>
                <w:b/>
                <w:bCs/>
              </w:rPr>
              <w:t> </w:t>
            </w:r>
          </w:p>
        </w:tc>
      </w:tr>
      <w:tr w:rsidR="00CC3C6C" w:rsidRPr="00AA22E9" w14:paraId="68E6217A" w14:textId="77777777" w:rsidTr="003B6DAD">
        <w:trPr>
          <w:trHeight w:val="255"/>
        </w:trPr>
        <w:tc>
          <w:tcPr>
            <w:tcW w:w="766" w:type="dxa"/>
            <w:noWrap/>
          </w:tcPr>
          <w:p w14:paraId="7BCADC64" w14:textId="77777777" w:rsidR="00CC3C6C" w:rsidRDefault="00CC3C6C" w:rsidP="00CC3C6C">
            <w:pPr>
              <w:rPr>
                <w:b/>
                <w:bCs/>
              </w:rPr>
            </w:pPr>
          </w:p>
          <w:p w14:paraId="376C0F76" w14:textId="77777777" w:rsidR="00CC3C6C" w:rsidRDefault="00CC3C6C" w:rsidP="00CC3C6C">
            <w:pPr>
              <w:rPr>
                <w:b/>
                <w:bCs/>
              </w:rPr>
            </w:pPr>
          </w:p>
          <w:p w14:paraId="12C18D64" w14:textId="3075EF5A" w:rsidR="00CC3C6C" w:rsidRPr="00AA22E9" w:rsidRDefault="00CC3C6C" w:rsidP="00CC3C6C">
            <w:pPr>
              <w:rPr>
                <w:b/>
                <w:bCs/>
              </w:rPr>
            </w:pPr>
          </w:p>
        </w:tc>
        <w:tc>
          <w:tcPr>
            <w:tcW w:w="6464" w:type="dxa"/>
            <w:noWrap/>
          </w:tcPr>
          <w:p w14:paraId="265A0192" w14:textId="76EA5C7D" w:rsidR="00CC3C6C" w:rsidRPr="00AA22E9" w:rsidRDefault="00CC3C6C" w:rsidP="00CC3C6C">
            <w:pPr>
              <w:jc w:val="right"/>
              <w:rPr>
                <w:b/>
                <w:bCs/>
              </w:rPr>
            </w:pPr>
            <w:r w:rsidRPr="00AA22E9">
              <w:rPr>
                <w:b/>
                <w:bCs/>
              </w:rPr>
              <w:lastRenderedPageBreak/>
              <w:t xml:space="preserve">Carried </w:t>
            </w:r>
            <w:r>
              <w:rPr>
                <w:b/>
                <w:bCs/>
              </w:rPr>
              <w:t>forward</w:t>
            </w:r>
          </w:p>
        </w:tc>
        <w:tc>
          <w:tcPr>
            <w:tcW w:w="2183" w:type="dxa"/>
            <w:noWrap/>
          </w:tcPr>
          <w:p w14:paraId="65FAFDC3" w14:textId="77777777" w:rsidR="00CC3C6C" w:rsidRPr="00AA22E9" w:rsidRDefault="00CC3C6C" w:rsidP="00CC3C6C">
            <w:pPr>
              <w:rPr>
                <w:b/>
                <w:bCs/>
              </w:rPr>
            </w:pPr>
          </w:p>
        </w:tc>
      </w:tr>
      <w:tr w:rsidR="00CC3C6C" w:rsidRPr="00AA22E9" w14:paraId="11FB40D7" w14:textId="77777777" w:rsidTr="003B6DAD">
        <w:trPr>
          <w:trHeight w:val="255"/>
        </w:trPr>
        <w:tc>
          <w:tcPr>
            <w:tcW w:w="766" w:type="dxa"/>
            <w:noWrap/>
          </w:tcPr>
          <w:p w14:paraId="72D1CB67" w14:textId="2D8EE84C" w:rsidR="00CC3C6C" w:rsidRDefault="00CC3C6C" w:rsidP="00CC3C6C">
            <w:pPr>
              <w:rPr>
                <w:b/>
                <w:bCs/>
              </w:rPr>
            </w:pPr>
          </w:p>
        </w:tc>
        <w:tc>
          <w:tcPr>
            <w:tcW w:w="6464" w:type="dxa"/>
            <w:noWrap/>
          </w:tcPr>
          <w:p w14:paraId="757519F0" w14:textId="0A50A806" w:rsidR="00CC3C6C" w:rsidRPr="00AA22E9" w:rsidRDefault="00CC3C6C" w:rsidP="00CC3C6C">
            <w:pPr>
              <w:jc w:val="right"/>
              <w:rPr>
                <w:b/>
                <w:bCs/>
              </w:rPr>
            </w:pPr>
            <w:r>
              <w:rPr>
                <w:b/>
                <w:bCs/>
              </w:rPr>
              <w:t xml:space="preserve">Brought forward </w:t>
            </w:r>
          </w:p>
        </w:tc>
        <w:tc>
          <w:tcPr>
            <w:tcW w:w="2183" w:type="dxa"/>
            <w:noWrap/>
          </w:tcPr>
          <w:p w14:paraId="2870FF34" w14:textId="77777777" w:rsidR="00CC3C6C" w:rsidRPr="00AA22E9" w:rsidRDefault="00CC3C6C" w:rsidP="00CC3C6C">
            <w:pPr>
              <w:rPr>
                <w:b/>
                <w:bCs/>
              </w:rPr>
            </w:pPr>
          </w:p>
        </w:tc>
      </w:tr>
      <w:tr w:rsidR="00CC3C6C" w:rsidRPr="00AA22E9" w14:paraId="3D7EC16C" w14:textId="77777777" w:rsidTr="0064125E">
        <w:trPr>
          <w:trHeight w:val="255"/>
        </w:trPr>
        <w:tc>
          <w:tcPr>
            <w:tcW w:w="766" w:type="dxa"/>
            <w:noWrap/>
            <w:vAlign w:val="top"/>
          </w:tcPr>
          <w:p w14:paraId="09B49A9C" w14:textId="77777777" w:rsidR="00CC3C6C" w:rsidRDefault="00CC3C6C" w:rsidP="00CC3C6C">
            <w:pPr>
              <w:rPr>
                <w:b/>
                <w:bCs/>
              </w:rPr>
            </w:pPr>
          </w:p>
        </w:tc>
        <w:tc>
          <w:tcPr>
            <w:tcW w:w="6464" w:type="dxa"/>
            <w:noWrap/>
            <w:vAlign w:val="top"/>
          </w:tcPr>
          <w:p w14:paraId="709C003A" w14:textId="5CFE3222" w:rsidR="00CC3C6C" w:rsidRPr="00AA22E9" w:rsidRDefault="00CC3C6C" w:rsidP="00CC3C6C">
            <w:pPr>
              <w:rPr>
                <w:b/>
                <w:bCs/>
              </w:rPr>
            </w:pPr>
            <w:r w:rsidRPr="00FB1BDA">
              <w:rPr>
                <w:b/>
                <w:bCs/>
              </w:rPr>
              <w:t>Ro-Ro Berth Equipment</w:t>
            </w:r>
          </w:p>
        </w:tc>
        <w:tc>
          <w:tcPr>
            <w:tcW w:w="2183" w:type="dxa"/>
            <w:noWrap/>
          </w:tcPr>
          <w:p w14:paraId="2BC19BB2" w14:textId="77777777" w:rsidR="00CC3C6C" w:rsidRPr="00AA22E9" w:rsidRDefault="00CC3C6C" w:rsidP="00CC3C6C">
            <w:pPr>
              <w:rPr>
                <w:b/>
                <w:bCs/>
              </w:rPr>
            </w:pPr>
          </w:p>
        </w:tc>
      </w:tr>
      <w:tr w:rsidR="00CC3C6C" w:rsidRPr="00AA22E9" w14:paraId="5E573856" w14:textId="77777777" w:rsidTr="003B6DAD">
        <w:trPr>
          <w:trHeight w:val="255"/>
        </w:trPr>
        <w:tc>
          <w:tcPr>
            <w:tcW w:w="766" w:type="dxa"/>
            <w:noWrap/>
          </w:tcPr>
          <w:p w14:paraId="75060D1F" w14:textId="1ED63080" w:rsidR="00CC3C6C" w:rsidRDefault="00CC3C6C" w:rsidP="00CC3C6C">
            <w:pPr>
              <w:rPr>
                <w:b/>
                <w:bCs/>
              </w:rPr>
            </w:pPr>
            <w:r>
              <w:t>1.13</w:t>
            </w:r>
          </w:p>
        </w:tc>
        <w:tc>
          <w:tcPr>
            <w:tcW w:w="6464" w:type="dxa"/>
            <w:noWrap/>
          </w:tcPr>
          <w:p w14:paraId="04324E82" w14:textId="1A0F526E" w:rsidR="00CC3C6C" w:rsidRPr="00AA22E9" w:rsidRDefault="00CC3C6C" w:rsidP="00CC3C6C">
            <w:pPr>
              <w:rPr>
                <w:b/>
                <w:bCs/>
              </w:rPr>
            </w:pPr>
            <w:r>
              <w:t>Bollards on quay</w:t>
            </w:r>
          </w:p>
        </w:tc>
        <w:tc>
          <w:tcPr>
            <w:tcW w:w="2183" w:type="dxa"/>
            <w:noWrap/>
          </w:tcPr>
          <w:p w14:paraId="18FA889A" w14:textId="77777777" w:rsidR="00CC3C6C" w:rsidRPr="00AA22E9" w:rsidRDefault="00CC3C6C" w:rsidP="00CC3C6C">
            <w:pPr>
              <w:rPr>
                <w:b/>
                <w:bCs/>
              </w:rPr>
            </w:pPr>
          </w:p>
        </w:tc>
      </w:tr>
      <w:tr w:rsidR="00CC3C6C" w:rsidRPr="00AA22E9" w14:paraId="418F9AE5" w14:textId="77777777" w:rsidTr="003B6DAD">
        <w:trPr>
          <w:trHeight w:val="255"/>
        </w:trPr>
        <w:tc>
          <w:tcPr>
            <w:tcW w:w="766" w:type="dxa"/>
            <w:noWrap/>
          </w:tcPr>
          <w:p w14:paraId="11DA96C9" w14:textId="58D9F4B7" w:rsidR="00CC3C6C" w:rsidRDefault="00CC3C6C" w:rsidP="00CC3C6C">
            <w:pPr>
              <w:rPr>
                <w:b/>
                <w:bCs/>
              </w:rPr>
            </w:pPr>
            <w:r>
              <w:t>1.14</w:t>
            </w:r>
          </w:p>
        </w:tc>
        <w:tc>
          <w:tcPr>
            <w:tcW w:w="6464" w:type="dxa"/>
            <w:noWrap/>
          </w:tcPr>
          <w:p w14:paraId="09D74602" w14:textId="01F08C90" w:rsidR="00CC3C6C" w:rsidRPr="00AA22E9" w:rsidRDefault="00CC3C6C" w:rsidP="00CC3C6C">
            <w:pPr>
              <w:rPr>
                <w:b/>
                <w:bCs/>
              </w:rPr>
            </w:pPr>
            <w:r>
              <w:t>Fenders on Ro-Ro structure wall</w:t>
            </w:r>
          </w:p>
        </w:tc>
        <w:tc>
          <w:tcPr>
            <w:tcW w:w="2183" w:type="dxa"/>
            <w:noWrap/>
          </w:tcPr>
          <w:p w14:paraId="22A57BEB" w14:textId="77777777" w:rsidR="00CC3C6C" w:rsidRPr="00AA22E9" w:rsidRDefault="00CC3C6C" w:rsidP="00CC3C6C">
            <w:pPr>
              <w:rPr>
                <w:b/>
                <w:bCs/>
              </w:rPr>
            </w:pPr>
          </w:p>
        </w:tc>
      </w:tr>
      <w:tr w:rsidR="00CC3C6C" w:rsidRPr="00AA22E9" w14:paraId="41D3A205" w14:textId="77777777" w:rsidTr="003B6DAD">
        <w:trPr>
          <w:trHeight w:val="255"/>
        </w:trPr>
        <w:tc>
          <w:tcPr>
            <w:tcW w:w="766" w:type="dxa"/>
            <w:noWrap/>
          </w:tcPr>
          <w:p w14:paraId="49E2FF06" w14:textId="2D5D06B3" w:rsidR="00CC3C6C" w:rsidRDefault="00CC3C6C" w:rsidP="00CC3C6C">
            <w:pPr>
              <w:rPr>
                <w:b/>
                <w:bCs/>
              </w:rPr>
            </w:pPr>
            <w:r>
              <w:t>1.15</w:t>
            </w:r>
          </w:p>
        </w:tc>
        <w:tc>
          <w:tcPr>
            <w:tcW w:w="6464" w:type="dxa"/>
            <w:noWrap/>
          </w:tcPr>
          <w:p w14:paraId="245E67AB" w14:textId="0481D31E" w:rsidR="00CC3C6C" w:rsidRPr="00AA22E9" w:rsidRDefault="00CC3C6C" w:rsidP="00CC3C6C">
            <w:pPr>
              <w:rPr>
                <w:b/>
                <w:bCs/>
              </w:rPr>
            </w:pPr>
            <w:r>
              <w:t>Ladders on Ro-Ro structure wall</w:t>
            </w:r>
          </w:p>
        </w:tc>
        <w:tc>
          <w:tcPr>
            <w:tcW w:w="2183" w:type="dxa"/>
            <w:noWrap/>
          </w:tcPr>
          <w:p w14:paraId="54BBC078" w14:textId="77777777" w:rsidR="00CC3C6C" w:rsidRPr="00AA22E9" w:rsidRDefault="00CC3C6C" w:rsidP="00CC3C6C">
            <w:pPr>
              <w:rPr>
                <w:b/>
                <w:bCs/>
              </w:rPr>
            </w:pPr>
          </w:p>
        </w:tc>
      </w:tr>
      <w:tr w:rsidR="00CC3C6C" w:rsidRPr="00AA22E9" w14:paraId="52D302F6" w14:textId="77777777" w:rsidTr="003B6DAD">
        <w:trPr>
          <w:trHeight w:val="255"/>
        </w:trPr>
        <w:tc>
          <w:tcPr>
            <w:tcW w:w="766" w:type="dxa"/>
            <w:noWrap/>
          </w:tcPr>
          <w:p w14:paraId="26212D2F" w14:textId="221002E4" w:rsidR="00CC3C6C" w:rsidRDefault="00CC3C6C" w:rsidP="00CC3C6C">
            <w:pPr>
              <w:rPr>
                <w:b/>
                <w:bCs/>
              </w:rPr>
            </w:pPr>
            <w:r>
              <w:t>1.16</w:t>
            </w:r>
          </w:p>
        </w:tc>
        <w:tc>
          <w:tcPr>
            <w:tcW w:w="6464" w:type="dxa"/>
            <w:noWrap/>
          </w:tcPr>
          <w:p w14:paraId="61CF22F0" w14:textId="5B4BAA96" w:rsidR="00CC3C6C" w:rsidRPr="00AA22E9" w:rsidRDefault="00CC3C6C" w:rsidP="00CC3C6C">
            <w:pPr>
              <w:rPr>
                <w:b/>
                <w:bCs/>
              </w:rPr>
            </w:pPr>
            <w:r>
              <w:t>Bollards on mooring dolphins</w:t>
            </w:r>
          </w:p>
        </w:tc>
        <w:tc>
          <w:tcPr>
            <w:tcW w:w="2183" w:type="dxa"/>
            <w:noWrap/>
          </w:tcPr>
          <w:p w14:paraId="627C3A3C" w14:textId="77777777" w:rsidR="00CC3C6C" w:rsidRPr="00AA22E9" w:rsidRDefault="00CC3C6C" w:rsidP="00CC3C6C">
            <w:pPr>
              <w:rPr>
                <w:b/>
                <w:bCs/>
              </w:rPr>
            </w:pPr>
          </w:p>
        </w:tc>
      </w:tr>
      <w:tr w:rsidR="00CC3C6C" w:rsidRPr="00AA22E9" w14:paraId="4288F4C9" w14:textId="77777777" w:rsidTr="003B6DAD">
        <w:trPr>
          <w:trHeight w:val="255"/>
        </w:trPr>
        <w:tc>
          <w:tcPr>
            <w:tcW w:w="766" w:type="dxa"/>
            <w:noWrap/>
          </w:tcPr>
          <w:p w14:paraId="28C1FC7F" w14:textId="10DCAE4E" w:rsidR="00CC3C6C" w:rsidRDefault="00CC3C6C" w:rsidP="00CC3C6C">
            <w:pPr>
              <w:rPr>
                <w:b/>
                <w:bCs/>
              </w:rPr>
            </w:pPr>
            <w:r>
              <w:t>1.17</w:t>
            </w:r>
          </w:p>
        </w:tc>
        <w:tc>
          <w:tcPr>
            <w:tcW w:w="6464" w:type="dxa"/>
            <w:noWrap/>
          </w:tcPr>
          <w:p w14:paraId="35004B49" w14:textId="6478CF72" w:rsidR="00CC3C6C" w:rsidRPr="00AA22E9" w:rsidRDefault="00CC3C6C" w:rsidP="00CC3C6C">
            <w:pPr>
              <w:rPr>
                <w:b/>
                <w:bCs/>
              </w:rPr>
            </w:pPr>
            <w:r>
              <w:t>Fenders of breasting dolphins</w:t>
            </w:r>
          </w:p>
        </w:tc>
        <w:tc>
          <w:tcPr>
            <w:tcW w:w="2183" w:type="dxa"/>
            <w:noWrap/>
          </w:tcPr>
          <w:p w14:paraId="6754FD5E" w14:textId="77777777" w:rsidR="00CC3C6C" w:rsidRPr="00AA22E9" w:rsidRDefault="00CC3C6C" w:rsidP="00CC3C6C">
            <w:pPr>
              <w:rPr>
                <w:b/>
                <w:bCs/>
              </w:rPr>
            </w:pPr>
          </w:p>
        </w:tc>
      </w:tr>
      <w:tr w:rsidR="00CC3C6C" w:rsidRPr="00AA22E9" w14:paraId="555A8780" w14:textId="77777777" w:rsidTr="003B6DAD">
        <w:trPr>
          <w:trHeight w:val="255"/>
        </w:trPr>
        <w:tc>
          <w:tcPr>
            <w:tcW w:w="766" w:type="dxa"/>
            <w:noWrap/>
          </w:tcPr>
          <w:p w14:paraId="72935E25" w14:textId="0ED90234" w:rsidR="00CC3C6C" w:rsidRDefault="00CC3C6C" w:rsidP="00CC3C6C">
            <w:pPr>
              <w:rPr>
                <w:b/>
                <w:bCs/>
              </w:rPr>
            </w:pPr>
            <w:r>
              <w:t>1.18</w:t>
            </w:r>
          </w:p>
        </w:tc>
        <w:tc>
          <w:tcPr>
            <w:tcW w:w="6464" w:type="dxa"/>
            <w:noWrap/>
          </w:tcPr>
          <w:p w14:paraId="1A8F9985" w14:textId="36362BC8" w:rsidR="00CC3C6C" w:rsidRPr="00AA22E9" w:rsidRDefault="00CC3C6C" w:rsidP="00CC3C6C">
            <w:pPr>
              <w:rPr>
                <w:b/>
                <w:bCs/>
              </w:rPr>
            </w:pPr>
            <w:r>
              <w:t>Steel walkways connecting dolphin structures</w:t>
            </w:r>
          </w:p>
        </w:tc>
        <w:tc>
          <w:tcPr>
            <w:tcW w:w="2183" w:type="dxa"/>
            <w:noWrap/>
          </w:tcPr>
          <w:p w14:paraId="12014256" w14:textId="77777777" w:rsidR="00CC3C6C" w:rsidRPr="00AA22E9" w:rsidRDefault="00CC3C6C" w:rsidP="00CC3C6C">
            <w:pPr>
              <w:rPr>
                <w:b/>
                <w:bCs/>
              </w:rPr>
            </w:pPr>
          </w:p>
        </w:tc>
      </w:tr>
      <w:tr w:rsidR="00CC3C6C" w:rsidRPr="00AA22E9" w14:paraId="107EBEF6" w14:textId="77777777" w:rsidTr="003B6DAD">
        <w:trPr>
          <w:trHeight w:val="255"/>
        </w:trPr>
        <w:tc>
          <w:tcPr>
            <w:tcW w:w="766" w:type="dxa"/>
            <w:noWrap/>
          </w:tcPr>
          <w:p w14:paraId="43370288" w14:textId="573A558C" w:rsidR="00CC3C6C" w:rsidRDefault="00CC3C6C" w:rsidP="00CC3C6C">
            <w:pPr>
              <w:rPr>
                <w:b/>
                <w:bCs/>
              </w:rPr>
            </w:pPr>
            <w:r>
              <w:t>1.19</w:t>
            </w:r>
          </w:p>
        </w:tc>
        <w:tc>
          <w:tcPr>
            <w:tcW w:w="6464" w:type="dxa"/>
            <w:noWrap/>
          </w:tcPr>
          <w:p w14:paraId="3068E9DC" w14:textId="73F0B70B" w:rsidR="00CC3C6C" w:rsidRPr="00AA22E9" w:rsidRDefault="00CC3C6C" w:rsidP="00CC3C6C">
            <w:pPr>
              <w:rPr>
                <w:b/>
                <w:bCs/>
              </w:rPr>
            </w:pPr>
            <w:r>
              <w:t>Navigation lights</w:t>
            </w:r>
          </w:p>
        </w:tc>
        <w:tc>
          <w:tcPr>
            <w:tcW w:w="2183" w:type="dxa"/>
            <w:noWrap/>
          </w:tcPr>
          <w:p w14:paraId="43E05737" w14:textId="77777777" w:rsidR="00CC3C6C" w:rsidRPr="00AA22E9" w:rsidRDefault="00CC3C6C" w:rsidP="00CC3C6C">
            <w:pPr>
              <w:rPr>
                <w:b/>
                <w:bCs/>
              </w:rPr>
            </w:pPr>
          </w:p>
        </w:tc>
      </w:tr>
      <w:tr w:rsidR="00CC3C6C" w:rsidRPr="00AA22E9" w14:paraId="46B57E11" w14:textId="77777777" w:rsidTr="003B6DAD">
        <w:trPr>
          <w:trHeight w:val="255"/>
        </w:trPr>
        <w:tc>
          <w:tcPr>
            <w:tcW w:w="766" w:type="dxa"/>
            <w:noWrap/>
          </w:tcPr>
          <w:p w14:paraId="36BF13EC" w14:textId="77777777" w:rsidR="00CC3C6C" w:rsidRDefault="00CC3C6C" w:rsidP="00CC3C6C">
            <w:pPr>
              <w:rPr>
                <w:b/>
                <w:bCs/>
              </w:rPr>
            </w:pPr>
          </w:p>
        </w:tc>
        <w:tc>
          <w:tcPr>
            <w:tcW w:w="6464" w:type="dxa"/>
            <w:noWrap/>
          </w:tcPr>
          <w:p w14:paraId="5B6C1056" w14:textId="77777777" w:rsidR="00CC3C6C" w:rsidRPr="00AA22E9" w:rsidRDefault="00CC3C6C" w:rsidP="00CC3C6C">
            <w:pPr>
              <w:jc w:val="right"/>
              <w:rPr>
                <w:b/>
                <w:bCs/>
              </w:rPr>
            </w:pPr>
          </w:p>
        </w:tc>
        <w:tc>
          <w:tcPr>
            <w:tcW w:w="2183" w:type="dxa"/>
            <w:noWrap/>
          </w:tcPr>
          <w:p w14:paraId="5BBB97A5" w14:textId="77777777" w:rsidR="00CC3C6C" w:rsidRPr="00AA22E9" w:rsidRDefault="00CC3C6C" w:rsidP="00CC3C6C">
            <w:pPr>
              <w:rPr>
                <w:b/>
                <w:bCs/>
              </w:rPr>
            </w:pPr>
          </w:p>
        </w:tc>
      </w:tr>
      <w:tr w:rsidR="00CC3C6C" w:rsidRPr="00AA22E9" w14:paraId="607FC820" w14:textId="77777777" w:rsidTr="00FB5082">
        <w:trPr>
          <w:trHeight w:val="255"/>
        </w:trPr>
        <w:tc>
          <w:tcPr>
            <w:tcW w:w="766" w:type="dxa"/>
            <w:noWrap/>
          </w:tcPr>
          <w:p w14:paraId="1F31D742" w14:textId="5A099018" w:rsidR="00CC3C6C" w:rsidRDefault="00CC3C6C" w:rsidP="00CC3C6C">
            <w:pPr>
              <w:rPr>
                <w:b/>
                <w:bCs/>
              </w:rPr>
            </w:pPr>
            <w:r w:rsidRPr="00A16298">
              <w:rPr>
                <w:b/>
                <w:bCs/>
              </w:rPr>
              <w:t>2</w:t>
            </w:r>
          </w:p>
        </w:tc>
        <w:tc>
          <w:tcPr>
            <w:tcW w:w="6464" w:type="dxa"/>
            <w:noWrap/>
            <w:vAlign w:val="top"/>
          </w:tcPr>
          <w:p w14:paraId="561BB513" w14:textId="3BE9D417" w:rsidR="00CC3C6C" w:rsidRPr="00AA22E9" w:rsidRDefault="00CC3C6C" w:rsidP="00CC3C6C">
            <w:pPr>
              <w:jc w:val="right"/>
              <w:rPr>
                <w:b/>
                <w:bCs/>
              </w:rPr>
            </w:pPr>
            <w:r w:rsidRPr="00A16298">
              <w:rPr>
                <w:b/>
                <w:bCs/>
              </w:rPr>
              <w:t>Other Items (Contractor to Insert)</w:t>
            </w:r>
          </w:p>
        </w:tc>
        <w:tc>
          <w:tcPr>
            <w:tcW w:w="2183" w:type="dxa"/>
            <w:noWrap/>
          </w:tcPr>
          <w:p w14:paraId="7FFE7948" w14:textId="77777777" w:rsidR="00CC3C6C" w:rsidRPr="00AA22E9" w:rsidRDefault="00CC3C6C" w:rsidP="00CC3C6C">
            <w:pPr>
              <w:rPr>
                <w:b/>
                <w:bCs/>
              </w:rPr>
            </w:pPr>
          </w:p>
        </w:tc>
      </w:tr>
      <w:tr w:rsidR="00CC3C6C" w:rsidRPr="00AA22E9" w14:paraId="68A24BF4" w14:textId="77777777" w:rsidTr="003B6DAD">
        <w:trPr>
          <w:trHeight w:val="255"/>
        </w:trPr>
        <w:tc>
          <w:tcPr>
            <w:tcW w:w="766" w:type="dxa"/>
            <w:noWrap/>
          </w:tcPr>
          <w:p w14:paraId="0F9FFAFC" w14:textId="77777777" w:rsidR="00CC3C6C" w:rsidRDefault="00CC3C6C" w:rsidP="00CC3C6C">
            <w:pPr>
              <w:rPr>
                <w:b/>
                <w:bCs/>
              </w:rPr>
            </w:pPr>
          </w:p>
        </w:tc>
        <w:tc>
          <w:tcPr>
            <w:tcW w:w="6464" w:type="dxa"/>
            <w:noWrap/>
          </w:tcPr>
          <w:p w14:paraId="076C413C" w14:textId="77777777" w:rsidR="00CC3C6C" w:rsidRPr="00AA22E9" w:rsidRDefault="00CC3C6C" w:rsidP="00CC3C6C">
            <w:pPr>
              <w:jc w:val="right"/>
              <w:rPr>
                <w:b/>
                <w:bCs/>
              </w:rPr>
            </w:pPr>
          </w:p>
        </w:tc>
        <w:tc>
          <w:tcPr>
            <w:tcW w:w="2183" w:type="dxa"/>
            <w:noWrap/>
          </w:tcPr>
          <w:p w14:paraId="5F0F4A4D" w14:textId="77777777" w:rsidR="00CC3C6C" w:rsidRPr="00AA22E9" w:rsidRDefault="00CC3C6C" w:rsidP="00CC3C6C">
            <w:pPr>
              <w:rPr>
                <w:b/>
                <w:bCs/>
              </w:rPr>
            </w:pPr>
          </w:p>
        </w:tc>
      </w:tr>
      <w:tr w:rsidR="00CC3C6C" w:rsidRPr="00AA22E9" w14:paraId="4789B759" w14:textId="77777777" w:rsidTr="003B6DAD">
        <w:trPr>
          <w:trHeight w:val="255"/>
        </w:trPr>
        <w:tc>
          <w:tcPr>
            <w:tcW w:w="766" w:type="dxa"/>
            <w:noWrap/>
          </w:tcPr>
          <w:p w14:paraId="186AF9C5" w14:textId="77777777" w:rsidR="00CC3C6C" w:rsidRDefault="00CC3C6C" w:rsidP="00CC3C6C">
            <w:pPr>
              <w:rPr>
                <w:b/>
                <w:bCs/>
              </w:rPr>
            </w:pPr>
          </w:p>
        </w:tc>
        <w:tc>
          <w:tcPr>
            <w:tcW w:w="6464" w:type="dxa"/>
            <w:noWrap/>
          </w:tcPr>
          <w:p w14:paraId="5AFCC4E5" w14:textId="77777777" w:rsidR="00CC3C6C" w:rsidRPr="00AA22E9" w:rsidRDefault="00CC3C6C" w:rsidP="00CC3C6C">
            <w:pPr>
              <w:jc w:val="right"/>
              <w:rPr>
                <w:b/>
                <w:bCs/>
              </w:rPr>
            </w:pPr>
          </w:p>
        </w:tc>
        <w:tc>
          <w:tcPr>
            <w:tcW w:w="2183" w:type="dxa"/>
            <w:noWrap/>
          </w:tcPr>
          <w:p w14:paraId="2E1A71BA" w14:textId="77777777" w:rsidR="00CC3C6C" w:rsidRPr="00AA22E9" w:rsidRDefault="00CC3C6C" w:rsidP="00CC3C6C">
            <w:pPr>
              <w:rPr>
                <w:b/>
                <w:bCs/>
              </w:rPr>
            </w:pPr>
          </w:p>
        </w:tc>
      </w:tr>
      <w:tr w:rsidR="00CC3C6C" w:rsidRPr="00AA22E9" w14:paraId="52A91579" w14:textId="77777777" w:rsidTr="003B6DAD">
        <w:trPr>
          <w:trHeight w:val="255"/>
        </w:trPr>
        <w:tc>
          <w:tcPr>
            <w:tcW w:w="766" w:type="dxa"/>
            <w:noWrap/>
          </w:tcPr>
          <w:p w14:paraId="1BFA7041" w14:textId="77777777" w:rsidR="00CC3C6C" w:rsidRDefault="00CC3C6C" w:rsidP="00CC3C6C">
            <w:pPr>
              <w:rPr>
                <w:b/>
                <w:bCs/>
              </w:rPr>
            </w:pPr>
          </w:p>
        </w:tc>
        <w:tc>
          <w:tcPr>
            <w:tcW w:w="6464" w:type="dxa"/>
            <w:noWrap/>
          </w:tcPr>
          <w:p w14:paraId="71B13804" w14:textId="77777777" w:rsidR="00CC3C6C" w:rsidRPr="00AA22E9" w:rsidRDefault="00CC3C6C" w:rsidP="00CC3C6C">
            <w:pPr>
              <w:jc w:val="right"/>
              <w:rPr>
                <w:b/>
                <w:bCs/>
              </w:rPr>
            </w:pPr>
          </w:p>
        </w:tc>
        <w:tc>
          <w:tcPr>
            <w:tcW w:w="2183" w:type="dxa"/>
            <w:noWrap/>
          </w:tcPr>
          <w:p w14:paraId="36BED974" w14:textId="77777777" w:rsidR="00CC3C6C" w:rsidRPr="00AA22E9" w:rsidRDefault="00CC3C6C" w:rsidP="00CC3C6C">
            <w:pPr>
              <w:rPr>
                <w:b/>
                <w:bCs/>
              </w:rPr>
            </w:pPr>
          </w:p>
        </w:tc>
      </w:tr>
      <w:tr w:rsidR="00CC3C6C" w:rsidRPr="00AA22E9" w14:paraId="16388E62" w14:textId="77777777" w:rsidTr="003B6DAD">
        <w:trPr>
          <w:trHeight w:val="255"/>
        </w:trPr>
        <w:tc>
          <w:tcPr>
            <w:tcW w:w="766" w:type="dxa"/>
            <w:noWrap/>
          </w:tcPr>
          <w:p w14:paraId="54C2A2C1" w14:textId="77777777" w:rsidR="00CC3C6C" w:rsidRDefault="00CC3C6C" w:rsidP="00CC3C6C">
            <w:pPr>
              <w:rPr>
                <w:b/>
                <w:bCs/>
              </w:rPr>
            </w:pPr>
          </w:p>
        </w:tc>
        <w:tc>
          <w:tcPr>
            <w:tcW w:w="6464" w:type="dxa"/>
            <w:noWrap/>
          </w:tcPr>
          <w:p w14:paraId="49EAAFC3" w14:textId="77777777" w:rsidR="00CC3C6C" w:rsidRPr="00AA22E9" w:rsidRDefault="00CC3C6C" w:rsidP="00CC3C6C">
            <w:pPr>
              <w:jc w:val="right"/>
              <w:rPr>
                <w:b/>
                <w:bCs/>
              </w:rPr>
            </w:pPr>
          </w:p>
        </w:tc>
        <w:tc>
          <w:tcPr>
            <w:tcW w:w="2183" w:type="dxa"/>
            <w:noWrap/>
          </w:tcPr>
          <w:p w14:paraId="4B65AA06" w14:textId="77777777" w:rsidR="00CC3C6C" w:rsidRPr="00AA22E9" w:rsidRDefault="00CC3C6C" w:rsidP="00CC3C6C">
            <w:pPr>
              <w:rPr>
                <w:b/>
                <w:bCs/>
              </w:rPr>
            </w:pPr>
          </w:p>
        </w:tc>
      </w:tr>
      <w:tr w:rsidR="00CC3C6C" w:rsidRPr="00AA22E9" w14:paraId="4D4CE297" w14:textId="77777777" w:rsidTr="003B6DAD">
        <w:trPr>
          <w:trHeight w:val="255"/>
        </w:trPr>
        <w:tc>
          <w:tcPr>
            <w:tcW w:w="766" w:type="dxa"/>
            <w:noWrap/>
          </w:tcPr>
          <w:p w14:paraId="019147AB" w14:textId="77777777" w:rsidR="00CC3C6C" w:rsidRDefault="00CC3C6C" w:rsidP="00CC3C6C">
            <w:pPr>
              <w:rPr>
                <w:b/>
                <w:bCs/>
              </w:rPr>
            </w:pPr>
          </w:p>
        </w:tc>
        <w:tc>
          <w:tcPr>
            <w:tcW w:w="6464" w:type="dxa"/>
            <w:noWrap/>
          </w:tcPr>
          <w:p w14:paraId="3D771F32" w14:textId="77777777" w:rsidR="00CC3C6C" w:rsidRPr="00AA22E9" w:rsidRDefault="00CC3C6C" w:rsidP="00CC3C6C">
            <w:pPr>
              <w:jc w:val="right"/>
              <w:rPr>
                <w:b/>
                <w:bCs/>
              </w:rPr>
            </w:pPr>
          </w:p>
        </w:tc>
        <w:tc>
          <w:tcPr>
            <w:tcW w:w="2183" w:type="dxa"/>
            <w:noWrap/>
          </w:tcPr>
          <w:p w14:paraId="1DF4A439" w14:textId="77777777" w:rsidR="00CC3C6C" w:rsidRPr="00AA22E9" w:rsidRDefault="00CC3C6C" w:rsidP="00CC3C6C">
            <w:pPr>
              <w:rPr>
                <w:b/>
                <w:bCs/>
              </w:rPr>
            </w:pPr>
          </w:p>
        </w:tc>
      </w:tr>
      <w:tr w:rsidR="00CC3C6C" w:rsidRPr="00AA22E9" w14:paraId="3B02DA6C" w14:textId="77777777" w:rsidTr="003B6DAD">
        <w:trPr>
          <w:trHeight w:val="255"/>
        </w:trPr>
        <w:tc>
          <w:tcPr>
            <w:tcW w:w="766" w:type="dxa"/>
            <w:noWrap/>
          </w:tcPr>
          <w:p w14:paraId="15950DE2" w14:textId="77777777" w:rsidR="00CC3C6C" w:rsidRDefault="00CC3C6C" w:rsidP="00CC3C6C">
            <w:pPr>
              <w:rPr>
                <w:b/>
                <w:bCs/>
              </w:rPr>
            </w:pPr>
          </w:p>
        </w:tc>
        <w:tc>
          <w:tcPr>
            <w:tcW w:w="6464" w:type="dxa"/>
            <w:noWrap/>
          </w:tcPr>
          <w:p w14:paraId="12424B08" w14:textId="77777777" w:rsidR="00CC3C6C" w:rsidRPr="00AA22E9" w:rsidRDefault="00CC3C6C" w:rsidP="00CC3C6C">
            <w:pPr>
              <w:jc w:val="right"/>
              <w:rPr>
                <w:b/>
                <w:bCs/>
              </w:rPr>
            </w:pPr>
          </w:p>
        </w:tc>
        <w:tc>
          <w:tcPr>
            <w:tcW w:w="2183" w:type="dxa"/>
            <w:noWrap/>
          </w:tcPr>
          <w:p w14:paraId="144520AA" w14:textId="77777777" w:rsidR="00CC3C6C" w:rsidRPr="00AA22E9" w:rsidRDefault="00CC3C6C" w:rsidP="00CC3C6C">
            <w:pPr>
              <w:rPr>
                <w:b/>
                <w:bCs/>
              </w:rPr>
            </w:pPr>
          </w:p>
        </w:tc>
      </w:tr>
      <w:tr w:rsidR="00CC3C6C" w:rsidRPr="00AA22E9" w14:paraId="69E8414F" w14:textId="77777777" w:rsidTr="003B6DAD">
        <w:trPr>
          <w:trHeight w:val="255"/>
        </w:trPr>
        <w:tc>
          <w:tcPr>
            <w:tcW w:w="766" w:type="dxa"/>
            <w:noWrap/>
          </w:tcPr>
          <w:p w14:paraId="6247F17F" w14:textId="77777777" w:rsidR="00CC3C6C" w:rsidRDefault="00CC3C6C" w:rsidP="00CC3C6C">
            <w:pPr>
              <w:rPr>
                <w:b/>
                <w:bCs/>
              </w:rPr>
            </w:pPr>
          </w:p>
        </w:tc>
        <w:tc>
          <w:tcPr>
            <w:tcW w:w="6464" w:type="dxa"/>
            <w:noWrap/>
          </w:tcPr>
          <w:p w14:paraId="7D086EF9" w14:textId="77777777" w:rsidR="00CC3C6C" w:rsidRPr="00AA22E9" w:rsidRDefault="00CC3C6C" w:rsidP="00CC3C6C">
            <w:pPr>
              <w:jc w:val="right"/>
              <w:rPr>
                <w:b/>
                <w:bCs/>
              </w:rPr>
            </w:pPr>
          </w:p>
        </w:tc>
        <w:tc>
          <w:tcPr>
            <w:tcW w:w="2183" w:type="dxa"/>
            <w:noWrap/>
          </w:tcPr>
          <w:p w14:paraId="47963E7E" w14:textId="77777777" w:rsidR="00CC3C6C" w:rsidRPr="00AA22E9" w:rsidRDefault="00CC3C6C" w:rsidP="00CC3C6C">
            <w:pPr>
              <w:rPr>
                <w:b/>
                <w:bCs/>
              </w:rPr>
            </w:pPr>
          </w:p>
        </w:tc>
      </w:tr>
      <w:tr w:rsidR="00CC3C6C" w:rsidRPr="00AA22E9" w14:paraId="7D7E4E97" w14:textId="77777777" w:rsidTr="003B6DAD">
        <w:trPr>
          <w:trHeight w:val="255"/>
        </w:trPr>
        <w:tc>
          <w:tcPr>
            <w:tcW w:w="766" w:type="dxa"/>
            <w:noWrap/>
          </w:tcPr>
          <w:p w14:paraId="28F4AD66" w14:textId="77777777" w:rsidR="00CC3C6C" w:rsidRDefault="00CC3C6C" w:rsidP="00CC3C6C">
            <w:pPr>
              <w:rPr>
                <w:b/>
                <w:bCs/>
              </w:rPr>
            </w:pPr>
          </w:p>
        </w:tc>
        <w:tc>
          <w:tcPr>
            <w:tcW w:w="6464" w:type="dxa"/>
            <w:noWrap/>
          </w:tcPr>
          <w:p w14:paraId="4DACF3BA" w14:textId="77777777" w:rsidR="00CC3C6C" w:rsidRPr="00AA22E9" w:rsidRDefault="00CC3C6C" w:rsidP="00CC3C6C">
            <w:pPr>
              <w:jc w:val="right"/>
              <w:rPr>
                <w:b/>
                <w:bCs/>
              </w:rPr>
            </w:pPr>
          </w:p>
        </w:tc>
        <w:tc>
          <w:tcPr>
            <w:tcW w:w="2183" w:type="dxa"/>
            <w:noWrap/>
          </w:tcPr>
          <w:p w14:paraId="7F0EFFF5" w14:textId="77777777" w:rsidR="00CC3C6C" w:rsidRPr="00AA22E9" w:rsidRDefault="00CC3C6C" w:rsidP="00CC3C6C">
            <w:pPr>
              <w:rPr>
                <w:b/>
                <w:bCs/>
              </w:rPr>
            </w:pPr>
          </w:p>
        </w:tc>
      </w:tr>
      <w:tr w:rsidR="00CC3C6C" w:rsidRPr="00AA22E9" w14:paraId="172D55F3" w14:textId="77777777" w:rsidTr="003B6DAD">
        <w:trPr>
          <w:trHeight w:val="255"/>
        </w:trPr>
        <w:tc>
          <w:tcPr>
            <w:tcW w:w="766" w:type="dxa"/>
            <w:noWrap/>
          </w:tcPr>
          <w:p w14:paraId="2ECE2A89" w14:textId="77777777" w:rsidR="00CC3C6C" w:rsidRDefault="00CC3C6C" w:rsidP="00CC3C6C">
            <w:pPr>
              <w:rPr>
                <w:b/>
                <w:bCs/>
              </w:rPr>
            </w:pPr>
          </w:p>
        </w:tc>
        <w:tc>
          <w:tcPr>
            <w:tcW w:w="6464" w:type="dxa"/>
            <w:noWrap/>
          </w:tcPr>
          <w:p w14:paraId="36429BAB" w14:textId="77777777" w:rsidR="00CC3C6C" w:rsidRPr="00AA22E9" w:rsidRDefault="00CC3C6C" w:rsidP="00CC3C6C">
            <w:pPr>
              <w:jc w:val="right"/>
              <w:rPr>
                <w:b/>
                <w:bCs/>
              </w:rPr>
            </w:pPr>
          </w:p>
        </w:tc>
        <w:tc>
          <w:tcPr>
            <w:tcW w:w="2183" w:type="dxa"/>
            <w:noWrap/>
          </w:tcPr>
          <w:p w14:paraId="345AB70E" w14:textId="77777777" w:rsidR="00CC3C6C" w:rsidRPr="00AA22E9" w:rsidRDefault="00CC3C6C" w:rsidP="00CC3C6C">
            <w:pPr>
              <w:rPr>
                <w:b/>
                <w:bCs/>
              </w:rPr>
            </w:pPr>
          </w:p>
        </w:tc>
      </w:tr>
      <w:tr w:rsidR="00CC3C6C" w:rsidRPr="00AA22E9" w14:paraId="5D83ED32" w14:textId="77777777" w:rsidTr="003B6DAD">
        <w:trPr>
          <w:trHeight w:val="255"/>
        </w:trPr>
        <w:tc>
          <w:tcPr>
            <w:tcW w:w="766" w:type="dxa"/>
            <w:noWrap/>
          </w:tcPr>
          <w:p w14:paraId="76B8321B" w14:textId="77777777" w:rsidR="00CC3C6C" w:rsidRDefault="00CC3C6C" w:rsidP="00CC3C6C">
            <w:pPr>
              <w:rPr>
                <w:b/>
                <w:bCs/>
              </w:rPr>
            </w:pPr>
          </w:p>
        </w:tc>
        <w:tc>
          <w:tcPr>
            <w:tcW w:w="6464" w:type="dxa"/>
            <w:noWrap/>
          </w:tcPr>
          <w:p w14:paraId="1367235B" w14:textId="77777777" w:rsidR="00CC3C6C" w:rsidRPr="00AA22E9" w:rsidRDefault="00CC3C6C" w:rsidP="00CC3C6C">
            <w:pPr>
              <w:jc w:val="right"/>
              <w:rPr>
                <w:b/>
                <w:bCs/>
              </w:rPr>
            </w:pPr>
          </w:p>
        </w:tc>
        <w:tc>
          <w:tcPr>
            <w:tcW w:w="2183" w:type="dxa"/>
            <w:noWrap/>
          </w:tcPr>
          <w:p w14:paraId="76C4231C" w14:textId="77777777" w:rsidR="00CC3C6C" w:rsidRPr="00AA22E9" w:rsidRDefault="00CC3C6C" w:rsidP="00CC3C6C">
            <w:pPr>
              <w:rPr>
                <w:b/>
                <w:bCs/>
              </w:rPr>
            </w:pPr>
          </w:p>
        </w:tc>
      </w:tr>
      <w:tr w:rsidR="00CC3C6C" w:rsidRPr="00AA22E9" w14:paraId="350FE5AB" w14:textId="77777777" w:rsidTr="003B6DAD">
        <w:trPr>
          <w:trHeight w:val="255"/>
        </w:trPr>
        <w:tc>
          <w:tcPr>
            <w:tcW w:w="766" w:type="dxa"/>
            <w:noWrap/>
          </w:tcPr>
          <w:p w14:paraId="408EFE4C" w14:textId="77777777" w:rsidR="00CC3C6C" w:rsidRDefault="00CC3C6C" w:rsidP="00CC3C6C">
            <w:pPr>
              <w:rPr>
                <w:b/>
                <w:bCs/>
              </w:rPr>
            </w:pPr>
          </w:p>
        </w:tc>
        <w:tc>
          <w:tcPr>
            <w:tcW w:w="6464" w:type="dxa"/>
            <w:noWrap/>
          </w:tcPr>
          <w:p w14:paraId="48BE85D9" w14:textId="77777777" w:rsidR="00CC3C6C" w:rsidRPr="00AA22E9" w:rsidRDefault="00CC3C6C" w:rsidP="00CC3C6C">
            <w:pPr>
              <w:jc w:val="right"/>
              <w:rPr>
                <w:b/>
                <w:bCs/>
              </w:rPr>
            </w:pPr>
          </w:p>
        </w:tc>
        <w:tc>
          <w:tcPr>
            <w:tcW w:w="2183" w:type="dxa"/>
            <w:noWrap/>
          </w:tcPr>
          <w:p w14:paraId="5021A04F" w14:textId="77777777" w:rsidR="00CC3C6C" w:rsidRPr="00AA22E9" w:rsidRDefault="00CC3C6C" w:rsidP="00CC3C6C">
            <w:pPr>
              <w:rPr>
                <w:b/>
                <w:bCs/>
              </w:rPr>
            </w:pPr>
          </w:p>
        </w:tc>
      </w:tr>
      <w:tr w:rsidR="00CC3C6C" w:rsidRPr="00AA22E9" w14:paraId="2A73FB73" w14:textId="77777777" w:rsidTr="003B6DAD">
        <w:trPr>
          <w:trHeight w:val="255"/>
        </w:trPr>
        <w:tc>
          <w:tcPr>
            <w:tcW w:w="766" w:type="dxa"/>
            <w:noWrap/>
          </w:tcPr>
          <w:p w14:paraId="62925391" w14:textId="77777777" w:rsidR="00CC3C6C" w:rsidRDefault="00CC3C6C" w:rsidP="00CC3C6C">
            <w:pPr>
              <w:rPr>
                <w:b/>
                <w:bCs/>
              </w:rPr>
            </w:pPr>
          </w:p>
        </w:tc>
        <w:tc>
          <w:tcPr>
            <w:tcW w:w="6464" w:type="dxa"/>
            <w:noWrap/>
          </w:tcPr>
          <w:p w14:paraId="229CD01F" w14:textId="77777777" w:rsidR="00CC3C6C" w:rsidRPr="00AA22E9" w:rsidRDefault="00CC3C6C" w:rsidP="00CC3C6C">
            <w:pPr>
              <w:jc w:val="right"/>
              <w:rPr>
                <w:b/>
                <w:bCs/>
              </w:rPr>
            </w:pPr>
          </w:p>
        </w:tc>
        <w:tc>
          <w:tcPr>
            <w:tcW w:w="2183" w:type="dxa"/>
            <w:noWrap/>
          </w:tcPr>
          <w:p w14:paraId="74E9050F" w14:textId="77777777" w:rsidR="00CC3C6C" w:rsidRPr="00AA22E9" w:rsidRDefault="00CC3C6C" w:rsidP="00CC3C6C">
            <w:pPr>
              <w:rPr>
                <w:b/>
                <w:bCs/>
              </w:rPr>
            </w:pPr>
          </w:p>
        </w:tc>
      </w:tr>
      <w:tr w:rsidR="00CC3C6C" w:rsidRPr="00AA22E9" w14:paraId="3EC4EADE" w14:textId="77777777" w:rsidTr="003B6DAD">
        <w:trPr>
          <w:trHeight w:val="255"/>
        </w:trPr>
        <w:tc>
          <w:tcPr>
            <w:tcW w:w="766" w:type="dxa"/>
            <w:noWrap/>
          </w:tcPr>
          <w:p w14:paraId="385B029D" w14:textId="77777777" w:rsidR="00CC3C6C" w:rsidRDefault="00CC3C6C" w:rsidP="00CC3C6C">
            <w:pPr>
              <w:rPr>
                <w:b/>
                <w:bCs/>
              </w:rPr>
            </w:pPr>
          </w:p>
        </w:tc>
        <w:tc>
          <w:tcPr>
            <w:tcW w:w="6464" w:type="dxa"/>
            <w:noWrap/>
          </w:tcPr>
          <w:p w14:paraId="16800D17" w14:textId="77777777" w:rsidR="00CC3C6C" w:rsidRPr="00AA22E9" w:rsidRDefault="00CC3C6C" w:rsidP="00CC3C6C">
            <w:pPr>
              <w:jc w:val="right"/>
              <w:rPr>
                <w:b/>
                <w:bCs/>
              </w:rPr>
            </w:pPr>
          </w:p>
        </w:tc>
        <w:tc>
          <w:tcPr>
            <w:tcW w:w="2183" w:type="dxa"/>
            <w:noWrap/>
          </w:tcPr>
          <w:p w14:paraId="4982ECD8" w14:textId="77777777" w:rsidR="00CC3C6C" w:rsidRPr="00AA22E9" w:rsidRDefault="00CC3C6C" w:rsidP="00CC3C6C">
            <w:pPr>
              <w:rPr>
                <w:b/>
                <w:bCs/>
              </w:rPr>
            </w:pPr>
          </w:p>
        </w:tc>
      </w:tr>
      <w:tr w:rsidR="00CC3C6C" w:rsidRPr="00AA22E9" w14:paraId="24457C94" w14:textId="77777777" w:rsidTr="003B6DAD">
        <w:trPr>
          <w:trHeight w:val="255"/>
        </w:trPr>
        <w:tc>
          <w:tcPr>
            <w:tcW w:w="766" w:type="dxa"/>
            <w:noWrap/>
          </w:tcPr>
          <w:p w14:paraId="73A18BB3" w14:textId="77777777" w:rsidR="00CC3C6C" w:rsidRDefault="00CC3C6C" w:rsidP="00CC3C6C">
            <w:pPr>
              <w:rPr>
                <w:b/>
                <w:bCs/>
              </w:rPr>
            </w:pPr>
          </w:p>
        </w:tc>
        <w:tc>
          <w:tcPr>
            <w:tcW w:w="6464" w:type="dxa"/>
            <w:noWrap/>
          </w:tcPr>
          <w:p w14:paraId="177937EF" w14:textId="77777777" w:rsidR="00CC3C6C" w:rsidRPr="00AA22E9" w:rsidRDefault="00CC3C6C" w:rsidP="00CC3C6C">
            <w:pPr>
              <w:jc w:val="right"/>
              <w:rPr>
                <w:b/>
                <w:bCs/>
              </w:rPr>
            </w:pPr>
          </w:p>
        </w:tc>
        <w:tc>
          <w:tcPr>
            <w:tcW w:w="2183" w:type="dxa"/>
            <w:noWrap/>
          </w:tcPr>
          <w:p w14:paraId="20638080" w14:textId="77777777" w:rsidR="00CC3C6C" w:rsidRPr="00AA22E9" w:rsidRDefault="00CC3C6C" w:rsidP="00CC3C6C">
            <w:pPr>
              <w:rPr>
                <w:b/>
                <w:bCs/>
              </w:rPr>
            </w:pPr>
          </w:p>
        </w:tc>
      </w:tr>
      <w:tr w:rsidR="00CC3C6C" w:rsidRPr="00AA22E9" w14:paraId="5DE678D1" w14:textId="77777777" w:rsidTr="003B6DAD">
        <w:trPr>
          <w:trHeight w:val="255"/>
        </w:trPr>
        <w:tc>
          <w:tcPr>
            <w:tcW w:w="766" w:type="dxa"/>
            <w:noWrap/>
          </w:tcPr>
          <w:p w14:paraId="04AF89DF" w14:textId="77777777" w:rsidR="00CC3C6C" w:rsidRDefault="00CC3C6C" w:rsidP="00CC3C6C">
            <w:pPr>
              <w:rPr>
                <w:b/>
                <w:bCs/>
              </w:rPr>
            </w:pPr>
          </w:p>
        </w:tc>
        <w:tc>
          <w:tcPr>
            <w:tcW w:w="6464" w:type="dxa"/>
            <w:noWrap/>
          </w:tcPr>
          <w:p w14:paraId="5D48E91B" w14:textId="77777777" w:rsidR="00CC3C6C" w:rsidRPr="00AA22E9" w:rsidRDefault="00CC3C6C" w:rsidP="00CC3C6C">
            <w:pPr>
              <w:jc w:val="right"/>
              <w:rPr>
                <w:b/>
                <w:bCs/>
              </w:rPr>
            </w:pPr>
          </w:p>
        </w:tc>
        <w:tc>
          <w:tcPr>
            <w:tcW w:w="2183" w:type="dxa"/>
            <w:noWrap/>
          </w:tcPr>
          <w:p w14:paraId="51239A62" w14:textId="77777777" w:rsidR="00CC3C6C" w:rsidRPr="00AA22E9" w:rsidRDefault="00CC3C6C" w:rsidP="00CC3C6C">
            <w:pPr>
              <w:rPr>
                <w:b/>
                <w:bCs/>
              </w:rPr>
            </w:pPr>
          </w:p>
        </w:tc>
      </w:tr>
      <w:tr w:rsidR="00CC3C6C" w:rsidRPr="00AA22E9" w14:paraId="4CD9874F" w14:textId="77777777" w:rsidTr="003B6DAD">
        <w:trPr>
          <w:trHeight w:val="255"/>
        </w:trPr>
        <w:tc>
          <w:tcPr>
            <w:tcW w:w="766" w:type="dxa"/>
            <w:noWrap/>
          </w:tcPr>
          <w:p w14:paraId="5BD1DADA" w14:textId="77777777" w:rsidR="00CC3C6C" w:rsidRDefault="00CC3C6C" w:rsidP="00CC3C6C">
            <w:pPr>
              <w:rPr>
                <w:b/>
                <w:bCs/>
              </w:rPr>
            </w:pPr>
          </w:p>
        </w:tc>
        <w:tc>
          <w:tcPr>
            <w:tcW w:w="6464" w:type="dxa"/>
            <w:noWrap/>
          </w:tcPr>
          <w:p w14:paraId="1CC5C68C" w14:textId="77777777" w:rsidR="00CC3C6C" w:rsidRPr="00AA22E9" w:rsidRDefault="00CC3C6C" w:rsidP="00CC3C6C">
            <w:pPr>
              <w:jc w:val="right"/>
              <w:rPr>
                <w:b/>
                <w:bCs/>
              </w:rPr>
            </w:pPr>
          </w:p>
        </w:tc>
        <w:tc>
          <w:tcPr>
            <w:tcW w:w="2183" w:type="dxa"/>
            <w:noWrap/>
          </w:tcPr>
          <w:p w14:paraId="6A5EAB2B" w14:textId="77777777" w:rsidR="00CC3C6C" w:rsidRPr="00AA22E9" w:rsidRDefault="00CC3C6C" w:rsidP="00CC3C6C">
            <w:pPr>
              <w:rPr>
                <w:b/>
                <w:bCs/>
              </w:rPr>
            </w:pPr>
          </w:p>
        </w:tc>
      </w:tr>
      <w:tr w:rsidR="00CC3C6C" w:rsidRPr="00AA22E9" w14:paraId="4333627B" w14:textId="77777777" w:rsidTr="003B6DAD">
        <w:trPr>
          <w:trHeight w:val="255"/>
        </w:trPr>
        <w:tc>
          <w:tcPr>
            <w:tcW w:w="766" w:type="dxa"/>
            <w:noWrap/>
          </w:tcPr>
          <w:p w14:paraId="694D9818" w14:textId="77777777" w:rsidR="00CC3C6C" w:rsidRDefault="00CC3C6C" w:rsidP="00CC3C6C">
            <w:pPr>
              <w:rPr>
                <w:b/>
                <w:bCs/>
              </w:rPr>
            </w:pPr>
          </w:p>
        </w:tc>
        <w:tc>
          <w:tcPr>
            <w:tcW w:w="6464" w:type="dxa"/>
            <w:noWrap/>
          </w:tcPr>
          <w:p w14:paraId="60D0CB3A" w14:textId="14EC73ED" w:rsidR="00CC3C6C" w:rsidRPr="00AA22E9" w:rsidRDefault="00CC3C6C" w:rsidP="00CC3C6C">
            <w:pPr>
              <w:jc w:val="right"/>
              <w:rPr>
                <w:b/>
                <w:bCs/>
              </w:rPr>
            </w:pPr>
            <w:r>
              <w:rPr>
                <w:b/>
                <w:bCs/>
              </w:rPr>
              <w:t>Carried to Summary</w:t>
            </w:r>
          </w:p>
        </w:tc>
        <w:tc>
          <w:tcPr>
            <w:tcW w:w="2183" w:type="dxa"/>
            <w:noWrap/>
          </w:tcPr>
          <w:p w14:paraId="4511493C" w14:textId="77777777" w:rsidR="00CC3C6C" w:rsidRPr="00AA22E9" w:rsidRDefault="00CC3C6C" w:rsidP="00CC3C6C">
            <w:pPr>
              <w:rPr>
                <w:b/>
                <w:bCs/>
              </w:rPr>
            </w:pPr>
          </w:p>
        </w:tc>
      </w:tr>
    </w:tbl>
    <w:p w14:paraId="2650CE41" w14:textId="05055DDF" w:rsidR="00CC3C6C" w:rsidRDefault="00CC3C6C" w:rsidP="00A95437"/>
    <w:tbl>
      <w:tblPr>
        <w:tblStyle w:val="RHDHVTable"/>
        <w:tblW w:w="0" w:type="auto"/>
        <w:tblLook w:val="04A0" w:firstRow="1" w:lastRow="0" w:firstColumn="1" w:lastColumn="0" w:noHBand="0" w:noVBand="1"/>
      </w:tblPr>
      <w:tblGrid>
        <w:gridCol w:w="766"/>
        <w:gridCol w:w="6464"/>
        <w:gridCol w:w="2183"/>
      </w:tblGrid>
      <w:tr w:rsidR="00CC3C6C" w:rsidRPr="00AA22E9" w14:paraId="1FB91BCF" w14:textId="77777777" w:rsidTr="003B6DAD">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3F6BA581" w14:textId="1CAFC113" w:rsidR="00CC3C6C" w:rsidRPr="00AA22E9" w:rsidRDefault="00CC3C6C" w:rsidP="003B6DAD">
            <w:pPr>
              <w:jc w:val="center"/>
              <w:rPr>
                <w:bCs/>
              </w:rPr>
            </w:pPr>
            <w:r>
              <w:rPr>
                <w:bCs/>
              </w:rPr>
              <w:lastRenderedPageBreak/>
              <w:t>Baltic Hub T5 Offshore Wind Terminal Project</w:t>
            </w:r>
          </w:p>
        </w:tc>
      </w:tr>
      <w:tr w:rsidR="00CC3C6C" w:rsidRPr="00AA22E9" w14:paraId="2F94D2E4" w14:textId="77777777" w:rsidTr="003B6DAD">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1B6C94CA" w14:textId="06D419D7" w:rsidR="00CC3C6C" w:rsidRPr="00AA22E9" w:rsidRDefault="00CC3C6C" w:rsidP="003B6DAD">
            <w:pPr>
              <w:jc w:val="center"/>
              <w:rPr>
                <w:bCs/>
              </w:rPr>
            </w:pPr>
            <w:r>
              <w:rPr>
                <w:bCs/>
              </w:rPr>
              <w:t>Alternative Pricing Schedule - Package</w:t>
            </w:r>
            <w:r w:rsidRPr="00AA22E9">
              <w:rPr>
                <w:bCs/>
              </w:rPr>
              <w:t xml:space="preserve"> 7 </w:t>
            </w:r>
            <w:r>
              <w:rPr>
                <w:bCs/>
              </w:rPr>
              <w:t>-Temporary Retaining Wall</w:t>
            </w:r>
          </w:p>
        </w:tc>
      </w:tr>
      <w:tr w:rsidR="00CC3C6C" w:rsidRPr="00AA22E9" w14:paraId="16F938AA" w14:textId="77777777" w:rsidTr="003B6DAD">
        <w:trPr>
          <w:cnfStyle w:val="100000000000" w:firstRow="1" w:lastRow="0" w:firstColumn="0" w:lastColumn="0" w:oddVBand="0" w:evenVBand="0" w:oddHBand="0" w:evenHBand="0" w:firstRowFirstColumn="0" w:firstRowLastColumn="0" w:lastRowFirstColumn="0" w:lastRowLastColumn="0"/>
          <w:trHeight w:val="375"/>
          <w:tblHeader/>
        </w:trPr>
        <w:tc>
          <w:tcPr>
            <w:tcW w:w="766" w:type="dxa"/>
            <w:noWrap/>
            <w:hideMark/>
          </w:tcPr>
          <w:p w14:paraId="7B6B2F92" w14:textId="77777777" w:rsidR="00CC3C6C" w:rsidRPr="00AA22E9" w:rsidRDefault="00CC3C6C" w:rsidP="003B6DAD">
            <w:pPr>
              <w:jc w:val="center"/>
              <w:rPr>
                <w:bCs/>
              </w:rPr>
            </w:pPr>
            <w:r w:rsidRPr="00AA22E9">
              <w:rPr>
                <w:bCs/>
              </w:rPr>
              <w:t>Item</w:t>
            </w:r>
          </w:p>
        </w:tc>
        <w:tc>
          <w:tcPr>
            <w:tcW w:w="6464" w:type="dxa"/>
            <w:noWrap/>
            <w:hideMark/>
          </w:tcPr>
          <w:p w14:paraId="5A0CDD76" w14:textId="77777777" w:rsidR="00CC3C6C" w:rsidRPr="00AA22E9" w:rsidRDefault="00CC3C6C" w:rsidP="003B6DAD">
            <w:pPr>
              <w:jc w:val="center"/>
              <w:rPr>
                <w:bCs/>
              </w:rPr>
            </w:pPr>
            <w:r w:rsidRPr="00AA22E9">
              <w:rPr>
                <w:bCs/>
              </w:rPr>
              <w:t>Description</w:t>
            </w:r>
          </w:p>
        </w:tc>
        <w:tc>
          <w:tcPr>
            <w:tcW w:w="2183" w:type="dxa"/>
            <w:noWrap/>
            <w:hideMark/>
          </w:tcPr>
          <w:p w14:paraId="3A98E796" w14:textId="62416D31" w:rsidR="00CC3C6C" w:rsidRPr="00AA22E9" w:rsidRDefault="00CC3C6C" w:rsidP="003B6DAD">
            <w:pPr>
              <w:jc w:val="center"/>
              <w:rPr>
                <w:bCs/>
              </w:rPr>
            </w:pPr>
            <w:r w:rsidRPr="00AA22E9">
              <w:rPr>
                <w:bCs/>
              </w:rPr>
              <w:t xml:space="preserve">Lump Sum </w:t>
            </w:r>
            <w:proofErr w:type="spellStart"/>
            <w:r w:rsidR="002C57F0" w:rsidRPr="002C57F0">
              <w:rPr>
                <w:bCs/>
              </w:rPr>
              <w:t>zł</w:t>
            </w:r>
            <w:proofErr w:type="spellEnd"/>
          </w:p>
        </w:tc>
      </w:tr>
      <w:tr w:rsidR="00CA3C0F" w:rsidRPr="00AA22E9" w14:paraId="69815653" w14:textId="77777777" w:rsidTr="003B6DAD">
        <w:trPr>
          <w:trHeight w:val="255"/>
        </w:trPr>
        <w:tc>
          <w:tcPr>
            <w:tcW w:w="766" w:type="dxa"/>
            <w:noWrap/>
            <w:hideMark/>
          </w:tcPr>
          <w:p w14:paraId="71FF9D0F" w14:textId="3940B7A7" w:rsidR="00CA3C0F" w:rsidRPr="00AA22E9" w:rsidRDefault="00CA3C0F" w:rsidP="00CA3C0F">
            <w:r>
              <w:t>1</w:t>
            </w:r>
          </w:p>
        </w:tc>
        <w:tc>
          <w:tcPr>
            <w:tcW w:w="6464" w:type="dxa"/>
            <w:noWrap/>
            <w:hideMark/>
          </w:tcPr>
          <w:p w14:paraId="76393757" w14:textId="596F6E85" w:rsidR="00CA3C0F" w:rsidRPr="00AA22E9" w:rsidRDefault="00CA3C0F" w:rsidP="00CA3C0F">
            <w:r>
              <w:rPr>
                <w:b/>
                <w:bCs/>
              </w:rPr>
              <w:t>Temporary Retaining</w:t>
            </w:r>
            <w:r w:rsidRPr="00A16298">
              <w:rPr>
                <w:b/>
                <w:bCs/>
              </w:rPr>
              <w:t xml:space="preserve"> Wall Construction</w:t>
            </w:r>
          </w:p>
        </w:tc>
        <w:tc>
          <w:tcPr>
            <w:tcW w:w="2183" w:type="dxa"/>
            <w:noWrap/>
            <w:hideMark/>
          </w:tcPr>
          <w:p w14:paraId="0C0CFE38" w14:textId="77777777" w:rsidR="00CA3C0F" w:rsidRPr="00AA22E9" w:rsidRDefault="00CA3C0F" w:rsidP="00CA3C0F">
            <w:r w:rsidRPr="00AA22E9">
              <w:t> </w:t>
            </w:r>
          </w:p>
        </w:tc>
      </w:tr>
      <w:tr w:rsidR="00CA3C0F" w:rsidRPr="00AA22E9" w14:paraId="0C1D443F" w14:textId="77777777" w:rsidTr="00CA3C0F">
        <w:trPr>
          <w:trHeight w:val="255"/>
        </w:trPr>
        <w:tc>
          <w:tcPr>
            <w:tcW w:w="766" w:type="dxa"/>
            <w:noWrap/>
          </w:tcPr>
          <w:p w14:paraId="21D99FE5" w14:textId="22EFCFB1" w:rsidR="00CA3C0F" w:rsidRPr="00AA22E9" w:rsidRDefault="00CA3C0F" w:rsidP="00CA3C0F">
            <w:pPr>
              <w:jc w:val="center"/>
            </w:pPr>
            <w:r>
              <w:t>1.1</w:t>
            </w:r>
          </w:p>
        </w:tc>
        <w:tc>
          <w:tcPr>
            <w:tcW w:w="6464" w:type="dxa"/>
            <w:noWrap/>
          </w:tcPr>
          <w:p w14:paraId="34D7E3B1" w14:textId="64FF8EF1" w:rsidR="00CA3C0F" w:rsidRPr="00AA22E9" w:rsidRDefault="00CA3C0F" w:rsidP="00CA3C0F">
            <w:r>
              <w:t>Preparation and set up</w:t>
            </w:r>
          </w:p>
        </w:tc>
        <w:tc>
          <w:tcPr>
            <w:tcW w:w="2183" w:type="dxa"/>
            <w:noWrap/>
          </w:tcPr>
          <w:p w14:paraId="5946CC6D" w14:textId="79647D9E" w:rsidR="00CA3C0F" w:rsidRPr="00AA22E9" w:rsidRDefault="00CA3C0F" w:rsidP="00CA3C0F"/>
        </w:tc>
      </w:tr>
      <w:tr w:rsidR="00CA3C0F" w:rsidRPr="00AA22E9" w14:paraId="774831B5" w14:textId="77777777" w:rsidTr="00CA3C0F">
        <w:trPr>
          <w:trHeight w:val="255"/>
        </w:trPr>
        <w:tc>
          <w:tcPr>
            <w:tcW w:w="766" w:type="dxa"/>
            <w:noWrap/>
          </w:tcPr>
          <w:p w14:paraId="59CFE5C6" w14:textId="3B1BA4FE" w:rsidR="00CA3C0F" w:rsidRPr="00AA22E9" w:rsidRDefault="00CA3C0F" w:rsidP="00CA3C0F">
            <w:pPr>
              <w:jc w:val="center"/>
            </w:pPr>
            <w:r>
              <w:t>1.2</w:t>
            </w:r>
          </w:p>
        </w:tc>
        <w:tc>
          <w:tcPr>
            <w:tcW w:w="6464" w:type="dxa"/>
            <w:noWrap/>
          </w:tcPr>
          <w:p w14:paraId="17AEC24F" w14:textId="2E957E44" w:rsidR="00CA3C0F" w:rsidRPr="00AA22E9" w:rsidRDefault="00CA3C0F" w:rsidP="00CA3C0F">
            <w:r w:rsidRPr="00AA22E9">
              <w:t>Construction of</w:t>
            </w:r>
            <w:r>
              <w:t xml:space="preserve"> retaining</w:t>
            </w:r>
            <w:r w:rsidRPr="00AA22E9">
              <w:t xml:space="preserve"> wall 0-99m</w:t>
            </w:r>
          </w:p>
        </w:tc>
        <w:tc>
          <w:tcPr>
            <w:tcW w:w="2183" w:type="dxa"/>
            <w:noWrap/>
          </w:tcPr>
          <w:p w14:paraId="26612153" w14:textId="13AC6251" w:rsidR="00CA3C0F" w:rsidRPr="00AA22E9" w:rsidRDefault="00CA3C0F" w:rsidP="00CA3C0F"/>
        </w:tc>
      </w:tr>
      <w:tr w:rsidR="00CA3C0F" w:rsidRPr="00AA22E9" w14:paraId="47C45D34" w14:textId="77777777" w:rsidTr="003B6DAD">
        <w:trPr>
          <w:trHeight w:val="255"/>
        </w:trPr>
        <w:tc>
          <w:tcPr>
            <w:tcW w:w="766" w:type="dxa"/>
            <w:noWrap/>
          </w:tcPr>
          <w:p w14:paraId="27A7F4AD" w14:textId="3819AFF3" w:rsidR="00CA3C0F" w:rsidRPr="00AA22E9" w:rsidRDefault="00CA3C0F" w:rsidP="00CA3C0F">
            <w:pPr>
              <w:jc w:val="center"/>
            </w:pPr>
            <w:r>
              <w:t>1.3</w:t>
            </w:r>
          </w:p>
        </w:tc>
        <w:tc>
          <w:tcPr>
            <w:tcW w:w="6464" w:type="dxa"/>
            <w:noWrap/>
          </w:tcPr>
          <w:p w14:paraId="71625781" w14:textId="4C7FCE6D" w:rsidR="00CA3C0F" w:rsidRPr="00AA22E9" w:rsidRDefault="00CA3C0F" w:rsidP="00CA3C0F">
            <w:r w:rsidRPr="00AA22E9">
              <w:t xml:space="preserve">Construction of </w:t>
            </w:r>
            <w:r>
              <w:t>retaining</w:t>
            </w:r>
            <w:r w:rsidRPr="00AA22E9">
              <w:t xml:space="preserve"> wall; 100m to 199m</w:t>
            </w:r>
          </w:p>
        </w:tc>
        <w:tc>
          <w:tcPr>
            <w:tcW w:w="2183" w:type="dxa"/>
            <w:noWrap/>
          </w:tcPr>
          <w:p w14:paraId="64C3D4B7" w14:textId="77777777" w:rsidR="00CA3C0F" w:rsidRPr="00AA22E9" w:rsidRDefault="00CA3C0F" w:rsidP="00CA3C0F"/>
        </w:tc>
      </w:tr>
      <w:tr w:rsidR="00CA3C0F" w:rsidRPr="00AA22E9" w14:paraId="5B0FFAA1" w14:textId="77777777" w:rsidTr="003B6DAD">
        <w:trPr>
          <w:trHeight w:val="255"/>
        </w:trPr>
        <w:tc>
          <w:tcPr>
            <w:tcW w:w="766" w:type="dxa"/>
            <w:noWrap/>
          </w:tcPr>
          <w:p w14:paraId="53385CDF" w14:textId="5E1EFA92" w:rsidR="00CA3C0F" w:rsidRPr="00AA22E9" w:rsidRDefault="00CA3C0F" w:rsidP="00CA3C0F">
            <w:pPr>
              <w:jc w:val="center"/>
            </w:pPr>
            <w:r>
              <w:t>1.4</w:t>
            </w:r>
          </w:p>
        </w:tc>
        <w:tc>
          <w:tcPr>
            <w:tcW w:w="6464" w:type="dxa"/>
            <w:noWrap/>
          </w:tcPr>
          <w:p w14:paraId="344FADB4" w14:textId="657F9E1C" w:rsidR="00CA3C0F" w:rsidRPr="00AA22E9" w:rsidRDefault="00CA3C0F" w:rsidP="00CA3C0F">
            <w:r w:rsidRPr="00AA22E9">
              <w:t xml:space="preserve">Construction of </w:t>
            </w:r>
            <w:r>
              <w:t>retaining</w:t>
            </w:r>
            <w:r w:rsidRPr="00AA22E9">
              <w:t xml:space="preserve"> wall; 200m to 299m</w:t>
            </w:r>
          </w:p>
        </w:tc>
        <w:tc>
          <w:tcPr>
            <w:tcW w:w="2183" w:type="dxa"/>
            <w:noWrap/>
          </w:tcPr>
          <w:p w14:paraId="6FC7B24C" w14:textId="77777777" w:rsidR="00CA3C0F" w:rsidRPr="00AA22E9" w:rsidRDefault="00CA3C0F" w:rsidP="00CA3C0F"/>
        </w:tc>
      </w:tr>
      <w:tr w:rsidR="00CA3C0F" w:rsidRPr="00AA22E9" w14:paraId="7273373F" w14:textId="77777777" w:rsidTr="00CA3C0F">
        <w:trPr>
          <w:trHeight w:val="255"/>
        </w:trPr>
        <w:tc>
          <w:tcPr>
            <w:tcW w:w="766" w:type="dxa"/>
            <w:noWrap/>
          </w:tcPr>
          <w:p w14:paraId="0F0ED76C" w14:textId="6BE187AA" w:rsidR="00CA3C0F" w:rsidRPr="00AA22E9" w:rsidRDefault="00CA3C0F" w:rsidP="00CA3C0F">
            <w:pPr>
              <w:jc w:val="center"/>
            </w:pPr>
            <w:r>
              <w:t>1.5</w:t>
            </w:r>
          </w:p>
        </w:tc>
        <w:tc>
          <w:tcPr>
            <w:tcW w:w="6464" w:type="dxa"/>
            <w:noWrap/>
          </w:tcPr>
          <w:p w14:paraId="476AF10C" w14:textId="461E6963" w:rsidR="00CA3C0F" w:rsidRPr="00AA22E9" w:rsidRDefault="00CA3C0F" w:rsidP="00CA3C0F">
            <w:r w:rsidRPr="00AA22E9">
              <w:t xml:space="preserve">Construction of </w:t>
            </w:r>
            <w:r>
              <w:t>retaining</w:t>
            </w:r>
            <w:r w:rsidRPr="00AA22E9">
              <w:t>; 300m</w:t>
            </w:r>
            <w:r>
              <w:t xml:space="preserve"> to end</w:t>
            </w:r>
          </w:p>
        </w:tc>
        <w:tc>
          <w:tcPr>
            <w:tcW w:w="2183" w:type="dxa"/>
            <w:noWrap/>
          </w:tcPr>
          <w:p w14:paraId="6CAE36A5" w14:textId="66321F56" w:rsidR="00CA3C0F" w:rsidRPr="00AA22E9" w:rsidRDefault="00CA3C0F" w:rsidP="00CA3C0F"/>
        </w:tc>
      </w:tr>
      <w:tr w:rsidR="00CA3C0F" w:rsidRPr="00AA22E9" w14:paraId="188B3ECF" w14:textId="77777777" w:rsidTr="00CA3C0F">
        <w:trPr>
          <w:trHeight w:val="255"/>
        </w:trPr>
        <w:tc>
          <w:tcPr>
            <w:tcW w:w="766" w:type="dxa"/>
            <w:noWrap/>
          </w:tcPr>
          <w:p w14:paraId="491B6DE3" w14:textId="77777777" w:rsidR="00CA3C0F" w:rsidRPr="00AA22E9" w:rsidRDefault="00CA3C0F" w:rsidP="00CA3C0F">
            <w:pPr>
              <w:jc w:val="center"/>
            </w:pPr>
          </w:p>
        </w:tc>
        <w:tc>
          <w:tcPr>
            <w:tcW w:w="6464" w:type="dxa"/>
            <w:noWrap/>
          </w:tcPr>
          <w:p w14:paraId="3C537D00" w14:textId="17BDD2B5" w:rsidR="00CA3C0F" w:rsidRPr="00AA22E9" w:rsidRDefault="00CA3C0F" w:rsidP="00CA3C0F">
            <w:r w:rsidRPr="00AA22E9">
              <w:t>(Contractor to insert additional items based on preferred sequencing)</w:t>
            </w:r>
          </w:p>
        </w:tc>
        <w:tc>
          <w:tcPr>
            <w:tcW w:w="2183" w:type="dxa"/>
            <w:noWrap/>
          </w:tcPr>
          <w:p w14:paraId="69EF332D" w14:textId="52993905" w:rsidR="00CA3C0F" w:rsidRPr="00AA22E9" w:rsidRDefault="00CA3C0F" w:rsidP="00CA3C0F"/>
        </w:tc>
      </w:tr>
      <w:tr w:rsidR="00CA3C0F" w:rsidRPr="00AA22E9" w14:paraId="0E981A9B" w14:textId="77777777" w:rsidTr="00CA3C0F">
        <w:trPr>
          <w:trHeight w:val="255"/>
        </w:trPr>
        <w:tc>
          <w:tcPr>
            <w:tcW w:w="766" w:type="dxa"/>
            <w:noWrap/>
          </w:tcPr>
          <w:p w14:paraId="30F54F89" w14:textId="3AA71D40" w:rsidR="00CA3C0F" w:rsidRPr="00AA22E9" w:rsidRDefault="00CA3C0F" w:rsidP="00CA3C0F">
            <w:pPr>
              <w:jc w:val="center"/>
            </w:pPr>
          </w:p>
        </w:tc>
        <w:tc>
          <w:tcPr>
            <w:tcW w:w="6464" w:type="dxa"/>
            <w:noWrap/>
          </w:tcPr>
          <w:p w14:paraId="4DF9076C" w14:textId="785D9EEF" w:rsidR="00CA3C0F" w:rsidRPr="00AA22E9" w:rsidRDefault="00CA3C0F" w:rsidP="00CA3C0F"/>
        </w:tc>
        <w:tc>
          <w:tcPr>
            <w:tcW w:w="2183" w:type="dxa"/>
            <w:noWrap/>
          </w:tcPr>
          <w:p w14:paraId="659E8D1A" w14:textId="73C2199D" w:rsidR="00CA3C0F" w:rsidRPr="00AA22E9" w:rsidRDefault="00CA3C0F" w:rsidP="00CA3C0F"/>
        </w:tc>
      </w:tr>
      <w:tr w:rsidR="00CA3C0F" w:rsidRPr="00AA22E9" w14:paraId="10AF903F" w14:textId="77777777" w:rsidTr="00CA3C0F">
        <w:trPr>
          <w:trHeight w:val="255"/>
        </w:trPr>
        <w:tc>
          <w:tcPr>
            <w:tcW w:w="766" w:type="dxa"/>
            <w:noWrap/>
          </w:tcPr>
          <w:p w14:paraId="7C415EF5" w14:textId="77777777" w:rsidR="00CA3C0F" w:rsidRPr="00AA22E9" w:rsidRDefault="00CA3C0F" w:rsidP="00CA3C0F">
            <w:pPr>
              <w:jc w:val="center"/>
            </w:pPr>
          </w:p>
        </w:tc>
        <w:tc>
          <w:tcPr>
            <w:tcW w:w="6464" w:type="dxa"/>
            <w:noWrap/>
          </w:tcPr>
          <w:p w14:paraId="72E4D51C" w14:textId="167A3992" w:rsidR="00CA3C0F" w:rsidRPr="00AA22E9" w:rsidRDefault="00CA3C0F" w:rsidP="00CA3C0F">
            <w:r>
              <w:rPr>
                <w:b/>
                <w:bCs/>
                <w:i/>
                <w:iCs/>
              </w:rPr>
              <w:t>Temporary</w:t>
            </w:r>
            <w:r w:rsidRPr="00A16298">
              <w:rPr>
                <w:b/>
                <w:bCs/>
                <w:i/>
                <w:iCs/>
              </w:rPr>
              <w:t xml:space="preserve"> Wall Anchoring</w:t>
            </w:r>
          </w:p>
        </w:tc>
        <w:tc>
          <w:tcPr>
            <w:tcW w:w="2183" w:type="dxa"/>
            <w:noWrap/>
          </w:tcPr>
          <w:p w14:paraId="4FD099F8" w14:textId="381A05C7" w:rsidR="00CA3C0F" w:rsidRPr="00AA22E9" w:rsidRDefault="00CA3C0F" w:rsidP="00CA3C0F"/>
        </w:tc>
      </w:tr>
      <w:tr w:rsidR="00CA3C0F" w:rsidRPr="00AA22E9" w14:paraId="62B6BC03" w14:textId="77777777" w:rsidTr="00CA3C0F">
        <w:trPr>
          <w:trHeight w:val="255"/>
        </w:trPr>
        <w:tc>
          <w:tcPr>
            <w:tcW w:w="766" w:type="dxa"/>
            <w:noWrap/>
          </w:tcPr>
          <w:p w14:paraId="3A3D6980" w14:textId="69FF56DA" w:rsidR="00CA3C0F" w:rsidRPr="00AA22E9" w:rsidRDefault="00CA3C0F" w:rsidP="00CA3C0F">
            <w:pPr>
              <w:jc w:val="center"/>
            </w:pPr>
            <w:r>
              <w:t>1.6</w:t>
            </w:r>
          </w:p>
        </w:tc>
        <w:tc>
          <w:tcPr>
            <w:tcW w:w="6464" w:type="dxa"/>
            <w:noWrap/>
          </w:tcPr>
          <w:p w14:paraId="61051835" w14:textId="03B3C79C" w:rsidR="00CA3C0F" w:rsidRPr="00AA22E9" w:rsidRDefault="00CA3C0F" w:rsidP="00CA3C0F">
            <w:r>
              <w:t>Preparation and set up</w:t>
            </w:r>
          </w:p>
        </w:tc>
        <w:tc>
          <w:tcPr>
            <w:tcW w:w="2183" w:type="dxa"/>
            <w:noWrap/>
          </w:tcPr>
          <w:p w14:paraId="1B7E98C0" w14:textId="4CEE6AE0" w:rsidR="00CA3C0F" w:rsidRPr="00AA22E9" w:rsidRDefault="00CA3C0F" w:rsidP="00CA3C0F"/>
        </w:tc>
      </w:tr>
      <w:tr w:rsidR="00CA3C0F" w:rsidRPr="00AA22E9" w14:paraId="27827A30" w14:textId="77777777" w:rsidTr="00CA3C0F">
        <w:trPr>
          <w:trHeight w:val="255"/>
        </w:trPr>
        <w:tc>
          <w:tcPr>
            <w:tcW w:w="766" w:type="dxa"/>
            <w:noWrap/>
          </w:tcPr>
          <w:p w14:paraId="1757BD1F" w14:textId="22FD5A0E" w:rsidR="00CA3C0F" w:rsidRPr="00AA22E9" w:rsidRDefault="00CA3C0F" w:rsidP="00CA3C0F">
            <w:pPr>
              <w:jc w:val="center"/>
            </w:pPr>
            <w:r>
              <w:t>1.7</w:t>
            </w:r>
          </w:p>
        </w:tc>
        <w:tc>
          <w:tcPr>
            <w:tcW w:w="6464" w:type="dxa"/>
            <w:noWrap/>
          </w:tcPr>
          <w:p w14:paraId="1BFF15AC" w14:textId="6C748F45" w:rsidR="00CA3C0F" w:rsidRPr="00AA22E9" w:rsidRDefault="00CA3C0F" w:rsidP="00CA3C0F">
            <w:r w:rsidRPr="00AA22E9">
              <w:t xml:space="preserve">Construction of </w:t>
            </w:r>
            <w:r>
              <w:t>anchorage wall, waling and tie rods</w:t>
            </w:r>
            <w:r w:rsidRPr="00AA22E9">
              <w:t xml:space="preserve"> 0-99m</w:t>
            </w:r>
          </w:p>
        </w:tc>
        <w:tc>
          <w:tcPr>
            <w:tcW w:w="2183" w:type="dxa"/>
            <w:noWrap/>
          </w:tcPr>
          <w:p w14:paraId="23EF1EEF" w14:textId="520425C7" w:rsidR="00CA3C0F" w:rsidRPr="00AA22E9" w:rsidRDefault="00CA3C0F" w:rsidP="00CA3C0F"/>
        </w:tc>
      </w:tr>
      <w:tr w:rsidR="00CA3C0F" w:rsidRPr="00AA22E9" w14:paraId="7FE46CC9" w14:textId="77777777" w:rsidTr="00CA3C0F">
        <w:trPr>
          <w:trHeight w:val="255"/>
        </w:trPr>
        <w:tc>
          <w:tcPr>
            <w:tcW w:w="766" w:type="dxa"/>
            <w:noWrap/>
          </w:tcPr>
          <w:p w14:paraId="5396423A" w14:textId="4EA92F25" w:rsidR="00CA3C0F" w:rsidRPr="00AA22E9" w:rsidRDefault="00CA3C0F" w:rsidP="00CA3C0F">
            <w:pPr>
              <w:jc w:val="center"/>
            </w:pPr>
            <w:r>
              <w:t>1.8</w:t>
            </w:r>
          </w:p>
        </w:tc>
        <w:tc>
          <w:tcPr>
            <w:tcW w:w="6464" w:type="dxa"/>
            <w:noWrap/>
          </w:tcPr>
          <w:p w14:paraId="46778D27" w14:textId="4B8279A1" w:rsidR="00CA3C0F" w:rsidRPr="00AA22E9" w:rsidRDefault="00CA3C0F" w:rsidP="00CA3C0F">
            <w:r w:rsidRPr="00AA22E9">
              <w:t xml:space="preserve">Construction of </w:t>
            </w:r>
            <w:r>
              <w:t>anchorage walls, waling and tie rods</w:t>
            </w:r>
            <w:r w:rsidRPr="00AA22E9">
              <w:t>; 100m to 199m</w:t>
            </w:r>
          </w:p>
        </w:tc>
        <w:tc>
          <w:tcPr>
            <w:tcW w:w="2183" w:type="dxa"/>
            <w:noWrap/>
          </w:tcPr>
          <w:p w14:paraId="736EE216" w14:textId="5E929430" w:rsidR="00CA3C0F" w:rsidRPr="00AA22E9" w:rsidRDefault="00CA3C0F" w:rsidP="00CA3C0F"/>
        </w:tc>
      </w:tr>
      <w:tr w:rsidR="00CA3C0F" w:rsidRPr="00AA22E9" w14:paraId="37097DF5" w14:textId="77777777" w:rsidTr="00CA3C0F">
        <w:trPr>
          <w:trHeight w:val="255"/>
        </w:trPr>
        <w:tc>
          <w:tcPr>
            <w:tcW w:w="766" w:type="dxa"/>
            <w:noWrap/>
          </w:tcPr>
          <w:p w14:paraId="792E5287" w14:textId="6780F180" w:rsidR="00CA3C0F" w:rsidRPr="00AA22E9" w:rsidRDefault="00CA3C0F" w:rsidP="00CA3C0F">
            <w:pPr>
              <w:jc w:val="center"/>
            </w:pPr>
            <w:r>
              <w:t>1.9</w:t>
            </w:r>
          </w:p>
        </w:tc>
        <w:tc>
          <w:tcPr>
            <w:tcW w:w="6464" w:type="dxa"/>
            <w:noWrap/>
          </w:tcPr>
          <w:p w14:paraId="0120FA76" w14:textId="58BD9770" w:rsidR="00CA3C0F" w:rsidRPr="00AA22E9" w:rsidRDefault="00CA3C0F" w:rsidP="00CA3C0F">
            <w:r w:rsidRPr="00AA22E9">
              <w:t xml:space="preserve">Construction of </w:t>
            </w:r>
            <w:r>
              <w:t>anchorage walls, waling and tie rods</w:t>
            </w:r>
            <w:r w:rsidRPr="00AA22E9">
              <w:t>; 200m to 299m</w:t>
            </w:r>
          </w:p>
        </w:tc>
        <w:tc>
          <w:tcPr>
            <w:tcW w:w="2183" w:type="dxa"/>
            <w:noWrap/>
          </w:tcPr>
          <w:p w14:paraId="69352641" w14:textId="22073323" w:rsidR="00CA3C0F" w:rsidRPr="00AA22E9" w:rsidRDefault="00CA3C0F" w:rsidP="00CA3C0F"/>
        </w:tc>
      </w:tr>
      <w:tr w:rsidR="00CA3C0F" w:rsidRPr="00AA22E9" w14:paraId="0F60EE18" w14:textId="77777777" w:rsidTr="00CA3C0F">
        <w:trPr>
          <w:trHeight w:val="255"/>
        </w:trPr>
        <w:tc>
          <w:tcPr>
            <w:tcW w:w="766" w:type="dxa"/>
            <w:noWrap/>
          </w:tcPr>
          <w:p w14:paraId="0231E5FE" w14:textId="7C6778A7" w:rsidR="00CA3C0F" w:rsidRPr="00AA22E9" w:rsidRDefault="00CA3C0F" w:rsidP="00CA3C0F">
            <w:pPr>
              <w:jc w:val="center"/>
            </w:pPr>
            <w:r>
              <w:t>1.10</w:t>
            </w:r>
          </w:p>
        </w:tc>
        <w:tc>
          <w:tcPr>
            <w:tcW w:w="6464" w:type="dxa"/>
            <w:noWrap/>
          </w:tcPr>
          <w:p w14:paraId="4F50E769" w14:textId="288C9E1F" w:rsidR="00CA3C0F" w:rsidRPr="00AA22E9" w:rsidRDefault="00CA3C0F" w:rsidP="00CA3C0F">
            <w:r w:rsidRPr="00AA22E9">
              <w:t xml:space="preserve">Construction of </w:t>
            </w:r>
            <w:r>
              <w:t>anchorage walls, waling and tie rods</w:t>
            </w:r>
            <w:r w:rsidRPr="00AA22E9">
              <w:t xml:space="preserve">; 300m to </w:t>
            </w:r>
            <w:r>
              <w:t>end</w:t>
            </w:r>
          </w:p>
        </w:tc>
        <w:tc>
          <w:tcPr>
            <w:tcW w:w="2183" w:type="dxa"/>
            <w:noWrap/>
          </w:tcPr>
          <w:p w14:paraId="6DCA9271" w14:textId="328ABF2D" w:rsidR="00CA3C0F" w:rsidRPr="00AA22E9" w:rsidRDefault="00CA3C0F" w:rsidP="00CA3C0F"/>
        </w:tc>
      </w:tr>
      <w:tr w:rsidR="00CA3C0F" w:rsidRPr="00AA22E9" w14:paraId="3E643A31" w14:textId="77777777" w:rsidTr="00CA3C0F">
        <w:trPr>
          <w:trHeight w:val="255"/>
        </w:trPr>
        <w:tc>
          <w:tcPr>
            <w:tcW w:w="766" w:type="dxa"/>
            <w:noWrap/>
          </w:tcPr>
          <w:p w14:paraId="149AB7B5" w14:textId="77777777" w:rsidR="00CA3C0F" w:rsidRPr="00AA22E9" w:rsidRDefault="00CA3C0F" w:rsidP="00CA3C0F">
            <w:pPr>
              <w:jc w:val="center"/>
            </w:pPr>
          </w:p>
        </w:tc>
        <w:tc>
          <w:tcPr>
            <w:tcW w:w="6464" w:type="dxa"/>
            <w:noWrap/>
          </w:tcPr>
          <w:p w14:paraId="0E865BF2" w14:textId="359AE40D" w:rsidR="00CA3C0F" w:rsidRPr="00AA22E9" w:rsidRDefault="00CA3C0F" w:rsidP="00CA3C0F">
            <w:r w:rsidRPr="00AA22E9">
              <w:t>(Contractor to insert additional items based on preferred sequencing)</w:t>
            </w:r>
          </w:p>
        </w:tc>
        <w:tc>
          <w:tcPr>
            <w:tcW w:w="2183" w:type="dxa"/>
            <w:noWrap/>
          </w:tcPr>
          <w:p w14:paraId="53820770" w14:textId="21368E00" w:rsidR="00CA3C0F" w:rsidRPr="00AA22E9" w:rsidRDefault="00CA3C0F" w:rsidP="00CA3C0F"/>
        </w:tc>
      </w:tr>
      <w:tr w:rsidR="00CA3C0F" w:rsidRPr="00AA22E9" w14:paraId="5AFCF846" w14:textId="77777777" w:rsidTr="00CA3C0F">
        <w:trPr>
          <w:trHeight w:val="255"/>
        </w:trPr>
        <w:tc>
          <w:tcPr>
            <w:tcW w:w="766" w:type="dxa"/>
            <w:noWrap/>
          </w:tcPr>
          <w:p w14:paraId="26192FDC" w14:textId="1A9FDF85" w:rsidR="00CA3C0F" w:rsidRPr="00AA22E9" w:rsidRDefault="00CA3C0F" w:rsidP="00CA3C0F">
            <w:pPr>
              <w:jc w:val="center"/>
            </w:pPr>
          </w:p>
        </w:tc>
        <w:tc>
          <w:tcPr>
            <w:tcW w:w="6464" w:type="dxa"/>
            <w:noWrap/>
          </w:tcPr>
          <w:p w14:paraId="2F4DDE65" w14:textId="254D1EB6" w:rsidR="00CA3C0F" w:rsidRPr="00AA22E9" w:rsidRDefault="00CA3C0F" w:rsidP="00CA3C0F"/>
        </w:tc>
        <w:tc>
          <w:tcPr>
            <w:tcW w:w="2183" w:type="dxa"/>
            <w:noWrap/>
          </w:tcPr>
          <w:p w14:paraId="59598981" w14:textId="21C53348" w:rsidR="00CA3C0F" w:rsidRPr="00AA22E9" w:rsidRDefault="00CA3C0F" w:rsidP="00CA3C0F"/>
        </w:tc>
      </w:tr>
      <w:tr w:rsidR="00CA3C0F" w:rsidRPr="00AA22E9" w14:paraId="73B80228" w14:textId="77777777" w:rsidTr="003B6DAD">
        <w:trPr>
          <w:trHeight w:val="255"/>
        </w:trPr>
        <w:tc>
          <w:tcPr>
            <w:tcW w:w="766" w:type="dxa"/>
            <w:noWrap/>
            <w:hideMark/>
          </w:tcPr>
          <w:p w14:paraId="35CD6A2D" w14:textId="77777777" w:rsidR="00CA3C0F" w:rsidRPr="00AA22E9" w:rsidRDefault="00CA3C0F" w:rsidP="00CA3C0F">
            <w:pPr>
              <w:jc w:val="center"/>
            </w:pPr>
          </w:p>
        </w:tc>
        <w:tc>
          <w:tcPr>
            <w:tcW w:w="6464" w:type="dxa"/>
            <w:noWrap/>
            <w:hideMark/>
          </w:tcPr>
          <w:p w14:paraId="246F0489" w14:textId="51AACD51" w:rsidR="00CA3C0F" w:rsidRPr="00AA22E9" w:rsidRDefault="00CA3C0F" w:rsidP="00CA3C0F">
            <w:r w:rsidRPr="00AA22E9">
              <w:t> </w:t>
            </w:r>
            <w:r>
              <w:rPr>
                <w:b/>
                <w:bCs/>
                <w:i/>
                <w:iCs/>
              </w:rPr>
              <w:t xml:space="preserve">Temporary </w:t>
            </w:r>
            <w:r w:rsidRPr="00A16298">
              <w:rPr>
                <w:b/>
                <w:bCs/>
                <w:i/>
                <w:iCs/>
              </w:rPr>
              <w:t xml:space="preserve">Wall Capping </w:t>
            </w:r>
            <w:r>
              <w:rPr>
                <w:b/>
                <w:bCs/>
                <w:i/>
                <w:iCs/>
              </w:rPr>
              <w:t>Beam, kerbs and service pits</w:t>
            </w:r>
          </w:p>
        </w:tc>
        <w:tc>
          <w:tcPr>
            <w:tcW w:w="2183" w:type="dxa"/>
            <w:noWrap/>
            <w:hideMark/>
          </w:tcPr>
          <w:p w14:paraId="520DBA7C" w14:textId="77777777" w:rsidR="00CA3C0F" w:rsidRPr="00AA22E9" w:rsidRDefault="00CA3C0F" w:rsidP="00CA3C0F">
            <w:r w:rsidRPr="00AA22E9">
              <w:t> </w:t>
            </w:r>
          </w:p>
        </w:tc>
      </w:tr>
      <w:tr w:rsidR="00CA3C0F" w:rsidRPr="00AA22E9" w14:paraId="56BFF421" w14:textId="77777777" w:rsidTr="003B6DAD">
        <w:trPr>
          <w:trHeight w:val="255"/>
        </w:trPr>
        <w:tc>
          <w:tcPr>
            <w:tcW w:w="766" w:type="dxa"/>
            <w:noWrap/>
          </w:tcPr>
          <w:p w14:paraId="7537B3EF" w14:textId="3EF85DB5" w:rsidR="00CA3C0F" w:rsidRPr="00AA22E9" w:rsidRDefault="00CA3C0F" w:rsidP="00CA3C0F">
            <w:pPr>
              <w:jc w:val="center"/>
            </w:pPr>
            <w:r>
              <w:t>1.11</w:t>
            </w:r>
          </w:p>
        </w:tc>
        <w:tc>
          <w:tcPr>
            <w:tcW w:w="6464" w:type="dxa"/>
            <w:noWrap/>
          </w:tcPr>
          <w:p w14:paraId="74FEDE51" w14:textId="592FBEC5" w:rsidR="00CA3C0F" w:rsidRPr="00AA22E9" w:rsidRDefault="00CA3C0F" w:rsidP="00CA3C0F">
            <w:pPr>
              <w:rPr>
                <w:u w:val="single"/>
              </w:rPr>
            </w:pPr>
            <w:r w:rsidRPr="00AA22E9">
              <w:t>Install capping beams</w:t>
            </w:r>
            <w:r>
              <w:t xml:space="preserve"> and kerbs </w:t>
            </w:r>
            <w:r w:rsidRPr="00AA22E9">
              <w:t>0</w:t>
            </w:r>
            <w:r>
              <w:t xml:space="preserve"> to </w:t>
            </w:r>
            <w:r w:rsidRPr="00AA22E9">
              <w:t>99m</w:t>
            </w:r>
          </w:p>
        </w:tc>
        <w:tc>
          <w:tcPr>
            <w:tcW w:w="2183" w:type="dxa"/>
            <w:noWrap/>
          </w:tcPr>
          <w:p w14:paraId="70A3CB6C" w14:textId="77777777" w:rsidR="00CA3C0F" w:rsidRPr="00AA22E9" w:rsidRDefault="00CA3C0F" w:rsidP="00CA3C0F"/>
        </w:tc>
      </w:tr>
      <w:tr w:rsidR="00CA3C0F" w:rsidRPr="00AA22E9" w14:paraId="2D014875" w14:textId="77777777" w:rsidTr="003B6DAD">
        <w:trPr>
          <w:trHeight w:val="255"/>
        </w:trPr>
        <w:tc>
          <w:tcPr>
            <w:tcW w:w="766" w:type="dxa"/>
            <w:noWrap/>
            <w:hideMark/>
          </w:tcPr>
          <w:p w14:paraId="1D05869C" w14:textId="4E5F75CB" w:rsidR="00CA3C0F" w:rsidRPr="00AA22E9" w:rsidRDefault="00CA3C0F" w:rsidP="00CA3C0F">
            <w:r>
              <w:t>1.12</w:t>
            </w:r>
          </w:p>
        </w:tc>
        <w:tc>
          <w:tcPr>
            <w:tcW w:w="6464" w:type="dxa"/>
            <w:noWrap/>
            <w:hideMark/>
          </w:tcPr>
          <w:p w14:paraId="7809C25F" w14:textId="34926CF9" w:rsidR="00CA3C0F" w:rsidRPr="00AA22E9" w:rsidRDefault="00CA3C0F" w:rsidP="00CA3C0F">
            <w:r w:rsidRPr="00AA22E9">
              <w:t>Install capping beams</w:t>
            </w:r>
            <w:r>
              <w:t>, and kerbs</w:t>
            </w:r>
            <w:r w:rsidRPr="00AA22E9">
              <w:t>, 100</w:t>
            </w:r>
            <w:r>
              <w:t xml:space="preserve"> to</w:t>
            </w:r>
            <w:r w:rsidRPr="00AA22E9">
              <w:t>199m</w:t>
            </w:r>
          </w:p>
        </w:tc>
        <w:tc>
          <w:tcPr>
            <w:tcW w:w="2183" w:type="dxa"/>
            <w:noWrap/>
            <w:hideMark/>
          </w:tcPr>
          <w:p w14:paraId="29729D17" w14:textId="77777777" w:rsidR="00CA3C0F" w:rsidRPr="00AA22E9" w:rsidRDefault="00CA3C0F" w:rsidP="00CA3C0F">
            <w:r w:rsidRPr="00AA22E9">
              <w:t> </w:t>
            </w:r>
          </w:p>
        </w:tc>
      </w:tr>
      <w:tr w:rsidR="00CA3C0F" w:rsidRPr="00AA22E9" w14:paraId="7022F5F0" w14:textId="77777777" w:rsidTr="003B6DAD">
        <w:trPr>
          <w:trHeight w:val="255"/>
        </w:trPr>
        <w:tc>
          <w:tcPr>
            <w:tcW w:w="766" w:type="dxa"/>
            <w:noWrap/>
            <w:hideMark/>
          </w:tcPr>
          <w:p w14:paraId="254586D3" w14:textId="636E4136" w:rsidR="00CA3C0F" w:rsidRPr="00AA22E9" w:rsidRDefault="00CA3C0F" w:rsidP="00CA3C0F">
            <w:r>
              <w:t>1.13</w:t>
            </w:r>
          </w:p>
        </w:tc>
        <w:tc>
          <w:tcPr>
            <w:tcW w:w="6464" w:type="dxa"/>
            <w:noWrap/>
            <w:hideMark/>
          </w:tcPr>
          <w:p w14:paraId="775209B7" w14:textId="05A05E13" w:rsidR="00CA3C0F" w:rsidRPr="00AA22E9" w:rsidRDefault="00CA3C0F" w:rsidP="00CA3C0F">
            <w:r w:rsidRPr="00AA22E9">
              <w:t>Install capping beams</w:t>
            </w:r>
            <w:r>
              <w:t>, and kerbs</w:t>
            </w:r>
            <w:r w:rsidRPr="00AA22E9">
              <w:t>, 200</w:t>
            </w:r>
            <w:r>
              <w:t xml:space="preserve"> to </w:t>
            </w:r>
            <w:r w:rsidRPr="00AA22E9">
              <w:t>299m</w:t>
            </w:r>
          </w:p>
        </w:tc>
        <w:tc>
          <w:tcPr>
            <w:tcW w:w="2183" w:type="dxa"/>
            <w:noWrap/>
            <w:hideMark/>
          </w:tcPr>
          <w:p w14:paraId="214BB31C" w14:textId="77777777" w:rsidR="00CA3C0F" w:rsidRPr="00AA22E9" w:rsidRDefault="00CA3C0F" w:rsidP="00CA3C0F">
            <w:r w:rsidRPr="00AA22E9">
              <w:t> </w:t>
            </w:r>
          </w:p>
        </w:tc>
      </w:tr>
      <w:tr w:rsidR="00CA3C0F" w:rsidRPr="00AA22E9" w14:paraId="444371C2" w14:textId="77777777" w:rsidTr="003B6DAD">
        <w:trPr>
          <w:trHeight w:val="255"/>
        </w:trPr>
        <w:tc>
          <w:tcPr>
            <w:tcW w:w="766" w:type="dxa"/>
            <w:noWrap/>
            <w:hideMark/>
          </w:tcPr>
          <w:p w14:paraId="0841DDF2" w14:textId="308E4846" w:rsidR="00CA3C0F" w:rsidRPr="00AA22E9" w:rsidRDefault="00CA3C0F" w:rsidP="00CA3C0F">
            <w:r>
              <w:t>1.14</w:t>
            </w:r>
          </w:p>
        </w:tc>
        <w:tc>
          <w:tcPr>
            <w:tcW w:w="6464" w:type="dxa"/>
            <w:noWrap/>
            <w:hideMark/>
          </w:tcPr>
          <w:p w14:paraId="61EC33CD" w14:textId="4B185A39" w:rsidR="00CA3C0F" w:rsidRPr="00AA22E9" w:rsidRDefault="00CA3C0F" w:rsidP="00CA3C0F">
            <w:r w:rsidRPr="00AA22E9">
              <w:t>Install capping beams</w:t>
            </w:r>
            <w:r>
              <w:t>, and kerbs</w:t>
            </w:r>
            <w:r w:rsidRPr="00AA22E9">
              <w:t>, 300</w:t>
            </w:r>
            <w:r>
              <w:t>m to end</w:t>
            </w:r>
          </w:p>
        </w:tc>
        <w:tc>
          <w:tcPr>
            <w:tcW w:w="2183" w:type="dxa"/>
            <w:noWrap/>
            <w:hideMark/>
          </w:tcPr>
          <w:p w14:paraId="3D8C23BA" w14:textId="77777777" w:rsidR="00CA3C0F" w:rsidRPr="00AA22E9" w:rsidRDefault="00CA3C0F" w:rsidP="00CA3C0F">
            <w:r w:rsidRPr="00AA22E9">
              <w:t> </w:t>
            </w:r>
          </w:p>
        </w:tc>
      </w:tr>
      <w:tr w:rsidR="00CA3C0F" w:rsidRPr="00AA22E9" w14:paraId="0E8C7811" w14:textId="77777777" w:rsidTr="003B6DAD">
        <w:trPr>
          <w:trHeight w:val="255"/>
        </w:trPr>
        <w:tc>
          <w:tcPr>
            <w:tcW w:w="766" w:type="dxa"/>
            <w:noWrap/>
            <w:hideMark/>
          </w:tcPr>
          <w:p w14:paraId="6A6FFB7C" w14:textId="004A174D" w:rsidR="00CA3C0F" w:rsidRPr="00AA22E9" w:rsidRDefault="00CA3C0F" w:rsidP="00CA3C0F"/>
        </w:tc>
        <w:tc>
          <w:tcPr>
            <w:tcW w:w="6464" w:type="dxa"/>
            <w:noWrap/>
            <w:hideMark/>
          </w:tcPr>
          <w:p w14:paraId="650FC658" w14:textId="1FD9BFB5" w:rsidR="00CA3C0F" w:rsidRPr="00AA22E9" w:rsidRDefault="00CA3C0F" w:rsidP="00CA3C0F">
            <w:r w:rsidRPr="00AA22E9">
              <w:t>(Contractor to insert additional items based on preferred sequencing)</w:t>
            </w:r>
          </w:p>
        </w:tc>
        <w:tc>
          <w:tcPr>
            <w:tcW w:w="2183" w:type="dxa"/>
            <w:noWrap/>
            <w:hideMark/>
          </w:tcPr>
          <w:p w14:paraId="2939194D" w14:textId="77777777" w:rsidR="00CA3C0F" w:rsidRPr="00AA22E9" w:rsidRDefault="00CA3C0F" w:rsidP="00CA3C0F">
            <w:r w:rsidRPr="00AA22E9">
              <w:t> </w:t>
            </w:r>
          </w:p>
        </w:tc>
      </w:tr>
      <w:tr w:rsidR="00CA3C0F" w:rsidRPr="00AA22E9" w14:paraId="455636D2" w14:textId="77777777" w:rsidTr="003B6DAD">
        <w:trPr>
          <w:trHeight w:val="255"/>
        </w:trPr>
        <w:tc>
          <w:tcPr>
            <w:tcW w:w="766" w:type="dxa"/>
            <w:noWrap/>
            <w:hideMark/>
          </w:tcPr>
          <w:p w14:paraId="3DE6D687" w14:textId="77777777" w:rsidR="00CA3C0F" w:rsidRPr="00AA22E9" w:rsidRDefault="00CA3C0F" w:rsidP="00CA3C0F">
            <w:r w:rsidRPr="00AA22E9">
              <w:t> </w:t>
            </w:r>
          </w:p>
        </w:tc>
        <w:tc>
          <w:tcPr>
            <w:tcW w:w="6464" w:type="dxa"/>
            <w:noWrap/>
            <w:hideMark/>
          </w:tcPr>
          <w:p w14:paraId="5BC0D547" w14:textId="77777777" w:rsidR="00CA3C0F" w:rsidRPr="00AA22E9" w:rsidRDefault="00CA3C0F" w:rsidP="00CA3C0F">
            <w:r w:rsidRPr="00AA22E9">
              <w:t> </w:t>
            </w:r>
          </w:p>
        </w:tc>
        <w:tc>
          <w:tcPr>
            <w:tcW w:w="2183" w:type="dxa"/>
            <w:noWrap/>
            <w:hideMark/>
          </w:tcPr>
          <w:p w14:paraId="0FC2F5A3" w14:textId="77777777" w:rsidR="00CA3C0F" w:rsidRPr="00AA22E9" w:rsidRDefault="00CA3C0F" w:rsidP="00CA3C0F">
            <w:r w:rsidRPr="00AA22E9">
              <w:t> </w:t>
            </w:r>
          </w:p>
        </w:tc>
      </w:tr>
      <w:tr w:rsidR="00CA3C0F" w:rsidRPr="00AA22E9" w14:paraId="57014568" w14:textId="77777777" w:rsidTr="003B6DAD">
        <w:trPr>
          <w:trHeight w:val="255"/>
        </w:trPr>
        <w:tc>
          <w:tcPr>
            <w:tcW w:w="766" w:type="dxa"/>
            <w:noWrap/>
            <w:hideMark/>
          </w:tcPr>
          <w:p w14:paraId="1781F081" w14:textId="78CBF67A" w:rsidR="00CA3C0F" w:rsidRPr="00AA22E9" w:rsidRDefault="00CA3C0F" w:rsidP="00CA3C0F"/>
        </w:tc>
        <w:tc>
          <w:tcPr>
            <w:tcW w:w="6464" w:type="dxa"/>
            <w:noWrap/>
            <w:hideMark/>
          </w:tcPr>
          <w:p w14:paraId="6EF45303" w14:textId="0CFC61F4" w:rsidR="00CA3C0F" w:rsidRPr="00AA22E9" w:rsidRDefault="00CA3C0F" w:rsidP="00CA3C0F">
            <w:r w:rsidRPr="00FB1BDA">
              <w:rPr>
                <w:b/>
                <w:bCs/>
              </w:rPr>
              <w:t>Temporary Wall Furniture</w:t>
            </w:r>
          </w:p>
        </w:tc>
        <w:tc>
          <w:tcPr>
            <w:tcW w:w="2183" w:type="dxa"/>
            <w:noWrap/>
            <w:hideMark/>
          </w:tcPr>
          <w:p w14:paraId="2E21853D" w14:textId="77777777" w:rsidR="00CA3C0F" w:rsidRPr="00AA22E9" w:rsidRDefault="00CA3C0F" w:rsidP="00CA3C0F">
            <w:r w:rsidRPr="00AA22E9">
              <w:t> </w:t>
            </w:r>
          </w:p>
        </w:tc>
      </w:tr>
      <w:tr w:rsidR="00CA3C0F" w:rsidRPr="00AA22E9" w14:paraId="3EC31E77" w14:textId="77777777" w:rsidTr="003B6DAD">
        <w:trPr>
          <w:trHeight w:val="255"/>
        </w:trPr>
        <w:tc>
          <w:tcPr>
            <w:tcW w:w="766" w:type="dxa"/>
            <w:noWrap/>
            <w:hideMark/>
          </w:tcPr>
          <w:p w14:paraId="66D09539" w14:textId="30BA4EBC" w:rsidR="00CA3C0F" w:rsidRPr="00AA22E9" w:rsidRDefault="00CA3C0F" w:rsidP="00CA3C0F">
            <w:r>
              <w:t>1.15</w:t>
            </w:r>
          </w:p>
        </w:tc>
        <w:tc>
          <w:tcPr>
            <w:tcW w:w="6464" w:type="dxa"/>
            <w:noWrap/>
            <w:hideMark/>
          </w:tcPr>
          <w:p w14:paraId="6AF9A1DE" w14:textId="0F785F5D" w:rsidR="00CA3C0F" w:rsidRPr="00AA22E9" w:rsidRDefault="00CA3C0F" w:rsidP="00CA3C0F">
            <w:r>
              <w:t>Vehicle Crash Barriers</w:t>
            </w:r>
          </w:p>
        </w:tc>
        <w:tc>
          <w:tcPr>
            <w:tcW w:w="2183" w:type="dxa"/>
            <w:noWrap/>
            <w:hideMark/>
          </w:tcPr>
          <w:p w14:paraId="05C3ACA6" w14:textId="77777777" w:rsidR="00CA3C0F" w:rsidRPr="00AA22E9" w:rsidRDefault="00CA3C0F" w:rsidP="00CA3C0F">
            <w:r w:rsidRPr="00AA22E9">
              <w:t> </w:t>
            </w:r>
          </w:p>
        </w:tc>
      </w:tr>
      <w:tr w:rsidR="00CA3C0F" w:rsidRPr="00AA22E9" w14:paraId="09128D4E" w14:textId="77777777" w:rsidTr="003B6DAD">
        <w:trPr>
          <w:trHeight w:val="255"/>
        </w:trPr>
        <w:tc>
          <w:tcPr>
            <w:tcW w:w="766" w:type="dxa"/>
            <w:noWrap/>
            <w:hideMark/>
          </w:tcPr>
          <w:p w14:paraId="5E74A3FB" w14:textId="77777777" w:rsidR="00CA3C0F" w:rsidRPr="00AA22E9" w:rsidRDefault="00CA3C0F" w:rsidP="00CA3C0F">
            <w:r w:rsidRPr="00AA22E9">
              <w:t> </w:t>
            </w:r>
          </w:p>
        </w:tc>
        <w:tc>
          <w:tcPr>
            <w:tcW w:w="6464" w:type="dxa"/>
            <w:noWrap/>
            <w:hideMark/>
          </w:tcPr>
          <w:p w14:paraId="3BC3AB7A" w14:textId="77777777" w:rsidR="00CA3C0F" w:rsidRPr="00AA22E9" w:rsidRDefault="00CA3C0F" w:rsidP="00CA3C0F">
            <w:r w:rsidRPr="00AA22E9">
              <w:t> </w:t>
            </w:r>
          </w:p>
        </w:tc>
        <w:tc>
          <w:tcPr>
            <w:tcW w:w="2183" w:type="dxa"/>
            <w:noWrap/>
            <w:hideMark/>
          </w:tcPr>
          <w:p w14:paraId="5C96323F" w14:textId="77777777" w:rsidR="00CA3C0F" w:rsidRPr="00AA22E9" w:rsidRDefault="00CA3C0F" w:rsidP="00CA3C0F">
            <w:r w:rsidRPr="00AA22E9">
              <w:t> </w:t>
            </w:r>
          </w:p>
        </w:tc>
      </w:tr>
      <w:tr w:rsidR="00CA3C0F" w:rsidRPr="00AA22E9" w14:paraId="0F8F0E09" w14:textId="77777777" w:rsidTr="005604E2">
        <w:trPr>
          <w:trHeight w:val="255"/>
        </w:trPr>
        <w:tc>
          <w:tcPr>
            <w:tcW w:w="766" w:type="dxa"/>
            <w:noWrap/>
          </w:tcPr>
          <w:p w14:paraId="6F29A2C4" w14:textId="7EF79F74" w:rsidR="00CA3C0F" w:rsidRPr="00AA22E9" w:rsidRDefault="00CA3C0F" w:rsidP="00CA3C0F">
            <w:r w:rsidRPr="00A16298">
              <w:rPr>
                <w:b/>
                <w:bCs/>
              </w:rPr>
              <w:t>2</w:t>
            </w:r>
          </w:p>
        </w:tc>
        <w:tc>
          <w:tcPr>
            <w:tcW w:w="6464" w:type="dxa"/>
            <w:noWrap/>
            <w:vAlign w:val="top"/>
          </w:tcPr>
          <w:p w14:paraId="2B561AE9" w14:textId="7CAD1FCB" w:rsidR="00CA3C0F" w:rsidRPr="00AA22E9" w:rsidRDefault="00CA3C0F" w:rsidP="00CA3C0F">
            <w:r w:rsidRPr="00A16298">
              <w:rPr>
                <w:b/>
                <w:bCs/>
              </w:rPr>
              <w:t>Other Items (Contractor to Insert)</w:t>
            </w:r>
          </w:p>
        </w:tc>
        <w:tc>
          <w:tcPr>
            <w:tcW w:w="2183" w:type="dxa"/>
            <w:noWrap/>
          </w:tcPr>
          <w:p w14:paraId="21533117" w14:textId="42A91B01" w:rsidR="00CA3C0F" w:rsidRPr="00AA22E9" w:rsidRDefault="00CA3C0F" w:rsidP="00CA3C0F"/>
        </w:tc>
      </w:tr>
      <w:tr w:rsidR="00CA3C0F" w:rsidRPr="00AA22E9" w14:paraId="0D34593E" w14:textId="77777777" w:rsidTr="003B6DAD">
        <w:trPr>
          <w:trHeight w:val="255"/>
        </w:trPr>
        <w:tc>
          <w:tcPr>
            <w:tcW w:w="766" w:type="dxa"/>
            <w:noWrap/>
          </w:tcPr>
          <w:p w14:paraId="5B5042C3" w14:textId="77777777" w:rsidR="00CA3C0F" w:rsidRPr="00AA22E9" w:rsidRDefault="00CA3C0F" w:rsidP="00CA3C0F"/>
        </w:tc>
        <w:tc>
          <w:tcPr>
            <w:tcW w:w="6464" w:type="dxa"/>
            <w:noWrap/>
          </w:tcPr>
          <w:p w14:paraId="311E0B7B" w14:textId="77777777" w:rsidR="00CA3C0F" w:rsidRPr="00AA22E9" w:rsidRDefault="00CA3C0F" w:rsidP="00CA3C0F"/>
        </w:tc>
        <w:tc>
          <w:tcPr>
            <w:tcW w:w="2183" w:type="dxa"/>
            <w:noWrap/>
          </w:tcPr>
          <w:p w14:paraId="68AB42F3" w14:textId="77777777" w:rsidR="00CA3C0F" w:rsidRPr="00AA22E9" w:rsidRDefault="00CA3C0F" w:rsidP="00CA3C0F"/>
        </w:tc>
      </w:tr>
      <w:tr w:rsidR="00CA3C0F" w:rsidRPr="00AA22E9" w14:paraId="57B06194" w14:textId="77777777" w:rsidTr="003B6DAD">
        <w:trPr>
          <w:trHeight w:val="255"/>
        </w:trPr>
        <w:tc>
          <w:tcPr>
            <w:tcW w:w="766" w:type="dxa"/>
            <w:noWrap/>
            <w:hideMark/>
          </w:tcPr>
          <w:p w14:paraId="27C3AAD3" w14:textId="77777777" w:rsidR="00CA3C0F" w:rsidRPr="00AA22E9" w:rsidRDefault="00CA3C0F" w:rsidP="00CA3C0F">
            <w:pPr>
              <w:rPr>
                <w:b/>
                <w:bCs/>
              </w:rPr>
            </w:pPr>
            <w:r w:rsidRPr="00AA22E9">
              <w:rPr>
                <w:b/>
                <w:bCs/>
              </w:rPr>
              <w:t> </w:t>
            </w:r>
          </w:p>
        </w:tc>
        <w:tc>
          <w:tcPr>
            <w:tcW w:w="6464" w:type="dxa"/>
            <w:noWrap/>
            <w:hideMark/>
          </w:tcPr>
          <w:p w14:paraId="187D310E" w14:textId="1E215EA8" w:rsidR="00CA3C0F" w:rsidRPr="00AA22E9" w:rsidRDefault="00CA3C0F" w:rsidP="00CA3C0F">
            <w:pPr>
              <w:jc w:val="right"/>
              <w:rPr>
                <w:b/>
                <w:bCs/>
              </w:rPr>
            </w:pPr>
            <w:r w:rsidRPr="00AA22E9">
              <w:rPr>
                <w:b/>
                <w:bCs/>
              </w:rPr>
              <w:t xml:space="preserve">Carried to </w:t>
            </w:r>
            <w:r>
              <w:rPr>
                <w:b/>
                <w:bCs/>
              </w:rPr>
              <w:t>Summary</w:t>
            </w:r>
          </w:p>
        </w:tc>
        <w:tc>
          <w:tcPr>
            <w:tcW w:w="2183" w:type="dxa"/>
            <w:noWrap/>
            <w:hideMark/>
          </w:tcPr>
          <w:p w14:paraId="15CF95BE" w14:textId="77777777" w:rsidR="00CA3C0F" w:rsidRPr="00AA22E9" w:rsidRDefault="00CA3C0F" w:rsidP="00CA3C0F">
            <w:pPr>
              <w:rPr>
                <w:b/>
                <w:bCs/>
              </w:rPr>
            </w:pPr>
            <w:r w:rsidRPr="00AA22E9">
              <w:rPr>
                <w:b/>
                <w:bCs/>
              </w:rPr>
              <w:t> </w:t>
            </w:r>
          </w:p>
        </w:tc>
      </w:tr>
    </w:tbl>
    <w:p w14:paraId="574068A5" w14:textId="5CFB582F" w:rsidR="00CA3C0F" w:rsidRDefault="00CA3C0F" w:rsidP="00A95437"/>
    <w:tbl>
      <w:tblPr>
        <w:tblStyle w:val="RHDHVTable"/>
        <w:tblW w:w="0" w:type="auto"/>
        <w:tblLook w:val="04A0" w:firstRow="1" w:lastRow="0" w:firstColumn="1" w:lastColumn="0" w:noHBand="0" w:noVBand="1"/>
      </w:tblPr>
      <w:tblGrid>
        <w:gridCol w:w="766"/>
        <w:gridCol w:w="6464"/>
        <w:gridCol w:w="2183"/>
      </w:tblGrid>
      <w:tr w:rsidR="00CA3C0F" w:rsidRPr="00AA22E9" w14:paraId="2E6BFB2D" w14:textId="77777777" w:rsidTr="003B6DAD">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249CCCDD" w14:textId="4DDFE7FD" w:rsidR="00CA3C0F" w:rsidRPr="00AA22E9" w:rsidRDefault="00CA3C0F" w:rsidP="003B6DAD">
            <w:pPr>
              <w:jc w:val="center"/>
              <w:rPr>
                <w:bCs/>
              </w:rPr>
            </w:pPr>
            <w:r>
              <w:rPr>
                <w:bCs/>
              </w:rPr>
              <w:lastRenderedPageBreak/>
              <w:t>Baltic Hub T5 Offshore Wind Terminal Project</w:t>
            </w:r>
          </w:p>
        </w:tc>
      </w:tr>
      <w:tr w:rsidR="00CA3C0F" w:rsidRPr="00AA22E9" w14:paraId="45D43C68" w14:textId="77777777" w:rsidTr="003B6DAD">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7F8FAC5C" w14:textId="1DE6D2A3" w:rsidR="00CA3C0F" w:rsidRPr="00AA22E9" w:rsidRDefault="00CA3C0F" w:rsidP="003B6DAD">
            <w:pPr>
              <w:jc w:val="center"/>
              <w:rPr>
                <w:bCs/>
              </w:rPr>
            </w:pPr>
            <w:r>
              <w:rPr>
                <w:bCs/>
              </w:rPr>
              <w:t>Alternative Pricing Schedule - Package</w:t>
            </w:r>
            <w:r w:rsidRPr="00AA22E9">
              <w:rPr>
                <w:bCs/>
              </w:rPr>
              <w:t xml:space="preserve"> 8 Paving</w:t>
            </w:r>
            <w:r>
              <w:rPr>
                <w:bCs/>
              </w:rPr>
              <w:t xml:space="preserve"> and </w:t>
            </w:r>
            <w:r w:rsidRPr="00AA22E9">
              <w:rPr>
                <w:bCs/>
              </w:rPr>
              <w:t>Site Wide Services</w:t>
            </w:r>
          </w:p>
        </w:tc>
      </w:tr>
      <w:tr w:rsidR="00CA3C0F" w:rsidRPr="00AA22E9" w14:paraId="5F62CBC0" w14:textId="77777777" w:rsidTr="003B6DAD">
        <w:trPr>
          <w:cnfStyle w:val="100000000000" w:firstRow="1" w:lastRow="0" w:firstColumn="0" w:lastColumn="0" w:oddVBand="0" w:evenVBand="0" w:oddHBand="0" w:evenHBand="0" w:firstRowFirstColumn="0" w:firstRowLastColumn="0" w:lastRowFirstColumn="0" w:lastRowLastColumn="0"/>
          <w:trHeight w:val="375"/>
          <w:tblHeader/>
        </w:trPr>
        <w:tc>
          <w:tcPr>
            <w:tcW w:w="766" w:type="dxa"/>
            <w:noWrap/>
            <w:hideMark/>
          </w:tcPr>
          <w:p w14:paraId="7A1E4CB3" w14:textId="77777777" w:rsidR="00CA3C0F" w:rsidRPr="00AA22E9" w:rsidRDefault="00CA3C0F" w:rsidP="003B6DAD">
            <w:pPr>
              <w:jc w:val="center"/>
              <w:rPr>
                <w:bCs/>
              </w:rPr>
            </w:pPr>
            <w:r w:rsidRPr="00AA22E9">
              <w:rPr>
                <w:bCs/>
              </w:rPr>
              <w:t>Item</w:t>
            </w:r>
          </w:p>
        </w:tc>
        <w:tc>
          <w:tcPr>
            <w:tcW w:w="6464" w:type="dxa"/>
            <w:noWrap/>
            <w:hideMark/>
          </w:tcPr>
          <w:p w14:paraId="777176F2" w14:textId="77777777" w:rsidR="00CA3C0F" w:rsidRPr="00AA22E9" w:rsidRDefault="00CA3C0F" w:rsidP="003B6DAD">
            <w:pPr>
              <w:jc w:val="center"/>
              <w:rPr>
                <w:bCs/>
              </w:rPr>
            </w:pPr>
            <w:r w:rsidRPr="00AA22E9">
              <w:rPr>
                <w:bCs/>
              </w:rPr>
              <w:t>Description</w:t>
            </w:r>
          </w:p>
        </w:tc>
        <w:tc>
          <w:tcPr>
            <w:tcW w:w="2183" w:type="dxa"/>
            <w:noWrap/>
            <w:hideMark/>
          </w:tcPr>
          <w:p w14:paraId="56ED0EEF" w14:textId="3A981936" w:rsidR="00CA3C0F" w:rsidRPr="00AA22E9" w:rsidRDefault="00CA3C0F" w:rsidP="003B6DAD">
            <w:pPr>
              <w:jc w:val="center"/>
              <w:rPr>
                <w:bCs/>
              </w:rPr>
            </w:pPr>
            <w:r w:rsidRPr="00AA22E9">
              <w:rPr>
                <w:bCs/>
              </w:rPr>
              <w:t xml:space="preserve">Lump Sum </w:t>
            </w:r>
            <w:proofErr w:type="spellStart"/>
            <w:r w:rsidR="002C57F0" w:rsidRPr="002C57F0">
              <w:rPr>
                <w:bCs/>
              </w:rPr>
              <w:t>zł</w:t>
            </w:r>
            <w:proofErr w:type="spellEnd"/>
          </w:p>
        </w:tc>
      </w:tr>
      <w:tr w:rsidR="004C0728" w:rsidRPr="00AA22E9" w14:paraId="6AB7620B" w14:textId="77777777" w:rsidTr="003B6DAD">
        <w:trPr>
          <w:trHeight w:val="255"/>
        </w:trPr>
        <w:tc>
          <w:tcPr>
            <w:tcW w:w="766" w:type="dxa"/>
            <w:noWrap/>
            <w:hideMark/>
          </w:tcPr>
          <w:p w14:paraId="6C2F7849" w14:textId="4177E74D" w:rsidR="004C0728" w:rsidRPr="00AA22E9" w:rsidRDefault="004C0728" w:rsidP="004C0728">
            <w:r w:rsidRPr="00FB1BDA">
              <w:rPr>
                <w:b/>
                <w:bCs/>
              </w:rPr>
              <w:t>1</w:t>
            </w:r>
          </w:p>
        </w:tc>
        <w:tc>
          <w:tcPr>
            <w:tcW w:w="6464" w:type="dxa"/>
            <w:noWrap/>
            <w:hideMark/>
          </w:tcPr>
          <w:p w14:paraId="74268C2A" w14:textId="557AE97A" w:rsidR="004C0728" w:rsidRPr="00AA22E9" w:rsidRDefault="004C0728" w:rsidP="004C0728">
            <w:r w:rsidRPr="00FB1BDA">
              <w:rPr>
                <w:b/>
                <w:bCs/>
              </w:rPr>
              <w:t>Main T5 Storage Area Paving</w:t>
            </w:r>
          </w:p>
        </w:tc>
        <w:tc>
          <w:tcPr>
            <w:tcW w:w="2183" w:type="dxa"/>
            <w:noWrap/>
            <w:hideMark/>
          </w:tcPr>
          <w:p w14:paraId="05DC2D02" w14:textId="77777777" w:rsidR="004C0728" w:rsidRPr="00AA22E9" w:rsidRDefault="004C0728" w:rsidP="004C0728">
            <w:r w:rsidRPr="00AA22E9">
              <w:t> </w:t>
            </w:r>
          </w:p>
        </w:tc>
      </w:tr>
      <w:tr w:rsidR="004C0728" w:rsidRPr="00AA22E9" w14:paraId="338B53B2" w14:textId="77777777" w:rsidTr="004C0728">
        <w:trPr>
          <w:trHeight w:val="255"/>
        </w:trPr>
        <w:tc>
          <w:tcPr>
            <w:tcW w:w="766" w:type="dxa"/>
            <w:noWrap/>
          </w:tcPr>
          <w:p w14:paraId="1839224E" w14:textId="675BD8FD" w:rsidR="004C0728" w:rsidRPr="00AA22E9" w:rsidRDefault="004C0728" w:rsidP="004C0728">
            <w:r>
              <w:t>1.1</w:t>
            </w:r>
          </w:p>
        </w:tc>
        <w:tc>
          <w:tcPr>
            <w:tcW w:w="6464" w:type="dxa"/>
            <w:noWrap/>
          </w:tcPr>
          <w:p w14:paraId="62E5C9CC" w14:textId="49A062C9" w:rsidR="004C0728" w:rsidRPr="00AA22E9" w:rsidRDefault="004C0728" w:rsidP="004C0728">
            <w:r w:rsidRPr="00AA22E9">
              <w:t>Filling, compacting, paving</w:t>
            </w:r>
          </w:p>
        </w:tc>
        <w:tc>
          <w:tcPr>
            <w:tcW w:w="2183" w:type="dxa"/>
            <w:noWrap/>
          </w:tcPr>
          <w:p w14:paraId="247B918B" w14:textId="4C3A6F8D" w:rsidR="004C0728" w:rsidRPr="00AA22E9" w:rsidRDefault="004C0728" w:rsidP="004C0728"/>
        </w:tc>
      </w:tr>
      <w:tr w:rsidR="004C0728" w:rsidRPr="00AA22E9" w14:paraId="4883C146" w14:textId="77777777" w:rsidTr="004C0728">
        <w:trPr>
          <w:trHeight w:val="255"/>
        </w:trPr>
        <w:tc>
          <w:tcPr>
            <w:tcW w:w="766" w:type="dxa"/>
            <w:noWrap/>
          </w:tcPr>
          <w:p w14:paraId="0316911C" w14:textId="28FAA30B" w:rsidR="004C0728" w:rsidRPr="00AA22E9" w:rsidRDefault="004C0728" w:rsidP="004C0728">
            <w:r w:rsidRPr="00AA22E9">
              <w:t> </w:t>
            </w:r>
          </w:p>
        </w:tc>
        <w:tc>
          <w:tcPr>
            <w:tcW w:w="6464" w:type="dxa"/>
            <w:noWrap/>
          </w:tcPr>
          <w:p w14:paraId="13C9908D" w14:textId="324DB7A9" w:rsidR="004C0728" w:rsidRPr="00AA22E9" w:rsidRDefault="004C0728" w:rsidP="004C0728">
            <w:r w:rsidRPr="00AA22E9">
              <w:t>(Contractor to insert additional items based on preferred sequencing)</w:t>
            </w:r>
          </w:p>
        </w:tc>
        <w:tc>
          <w:tcPr>
            <w:tcW w:w="2183" w:type="dxa"/>
            <w:noWrap/>
          </w:tcPr>
          <w:p w14:paraId="36BB3F9A" w14:textId="1AD2971A" w:rsidR="004C0728" w:rsidRPr="00AA22E9" w:rsidRDefault="004C0728" w:rsidP="004C0728"/>
        </w:tc>
      </w:tr>
      <w:tr w:rsidR="004C0728" w:rsidRPr="00AA22E9" w14:paraId="568487EA" w14:textId="77777777" w:rsidTr="003B6DAD">
        <w:trPr>
          <w:trHeight w:val="255"/>
        </w:trPr>
        <w:tc>
          <w:tcPr>
            <w:tcW w:w="766" w:type="dxa"/>
            <w:noWrap/>
          </w:tcPr>
          <w:p w14:paraId="019A7B77" w14:textId="5642966A" w:rsidR="004C0728" w:rsidRPr="00AA22E9" w:rsidRDefault="004C0728" w:rsidP="004C0728">
            <w:pPr>
              <w:jc w:val="center"/>
            </w:pPr>
          </w:p>
        </w:tc>
        <w:tc>
          <w:tcPr>
            <w:tcW w:w="6464" w:type="dxa"/>
            <w:noWrap/>
          </w:tcPr>
          <w:p w14:paraId="1E7F4053" w14:textId="1B8EF465" w:rsidR="004C0728" w:rsidRPr="00AA22E9" w:rsidRDefault="004C0728" w:rsidP="004C0728"/>
        </w:tc>
        <w:tc>
          <w:tcPr>
            <w:tcW w:w="2183" w:type="dxa"/>
            <w:noWrap/>
          </w:tcPr>
          <w:p w14:paraId="12D37D8F" w14:textId="77777777" w:rsidR="004C0728" w:rsidRPr="00AA22E9" w:rsidRDefault="004C0728" w:rsidP="004C0728"/>
        </w:tc>
      </w:tr>
      <w:tr w:rsidR="004C0728" w:rsidRPr="00AA22E9" w14:paraId="2B7232C6" w14:textId="77777777" w:rsidTr="003B6DAD">
        <w:trPr>
          <w:trHeight w:val="255"/>
        </w:trPr>
        <w:tc>
          <w:tcPr>
            <w:tcW w:w="766" w:type="dxa"/>
            <w:noWrap/>
          </w:tcPr>
          <w:p w14:paraId="355EFD9A" w14:textId="7CE460FF" w:rsidR="004C0728" w:rsidRPr="00AA22E9" w:rsidRDefault="004C0728" w:rsidP="004C0728">
            <w:pPr>
              <w:jc w:val="center"/>
            </w:pPr>
            <w:r w:rsidRPr="00FB1BDA">
              <w:rPr>
                <w:b/>
                <w:bCs/>
              </w:rPr>
              <w:t>2</w:t>
            </w:r>
          </w:p>
        </w:tc>
        <w:tc>
          <w:tcPr>
            <w:tcW w:w="6464" w:type="dxa"/>
            <w:noWrap/>
          </w:tcPr>
          <w:p w14:paraId="1833DA29" w14:textId="606A1676" w:rsidR="004C0728" w:rsidRPr="00AA22E9" w:rsidRDefault="004C0728" w:rsidP="004C0728">
            <w:r w:rsidRPr="00FB1BDA">
              <w:rPr>
                <w:b/>
                <w:bCs/>
              </w:rPr>
              <w:t>Out</w:t>
            </w:r>
            <w:r>
              <w:rPr>
                <w:b/>
                <w:bCs/>
              </w:rPr>
              <w:t>b</w:t>
            </w:r>
            <w:r w:rsidRPr="00FB1BDA">
              <w:rPr>
                <w:b/>
                <w:bCs/>
              </w:rPr>
              <w:t>ound preassembly area paving</w:t>
            </w:r>
          </w:p>
        </w:tc>
        <w:tc>
          <w:tcPr>
            <w:tcW w:w="2183" w:type="dxa"/>
            <w:noWrap/>
          </w:tcPr>
          <w:p w14:paraId="184508E0" w14:textId="77777777" w:rsidR="004C0728" w:rsidRPr="00AA22E9" w:rsidRDefault="004C0728" w:rsidP="004C0728"/>
        </w:tc>
      </w:tr>
      <w:tr w:rsidR="004C0728" w:rsidRPr="00AA22E9" w14:paraId="0C7918E7" w14:textId="77777777" w:rsidTr="004C0728">
        <w:trPr>
          <w:trHeight w:val="255"/>
        </w:trPr>
        <w:tc>
          <w:tcPr>
            <w:tcW w:w="766" w:type="dxa"/>
            <w:noWrap/>
          </w:tcPr>
          <w:p w14:paraId="57128EA6" w14:textId="60ECA892" w:rsidR="004C0728" w:rsidRPr="00AA22E9" w:rsidRDefault="004C0728" w:rsidP="004C0728">
            <w:pPr>
              <w:jc w:val="center"/>
            </w:pPr>
            <w:r>
              <w:t>2.1</w:t>
            </w:r>
          </w:p>
        </w:tc>
        <w:tc>
          <w:tcPr>
            <w:tcW w:w="6464" w:type="dxa"/>
            <w:noWrap/>
          </w:tcPr>
          <w:p w14:paraId="7DF76366" w14:textId="720BE4F8" w:rsidR="004C0728" w:rsidRPr="00AA22E9" w:rsidRDefault="004C0728" w:rsidP="004C0728">
            <w:r w:rsidRPr="00AA22E9">
              <w:t>Filling, compacting, paving</w:t>
            </w:r>
          </w:p>
        </w:tc>
        <w:tc>
          <w:tcPr>
            <w:tcW w:w="2183" w:type="dxa"/>
            <w:noWrap/>
          </w:tcPr>
          <w:p w14:paraId="16AD2BE1" w14:textId="53914489" w:rsidR="004C0728" w:rsidRPr="00AA22E9" w:rsidRDefault="004C0728" w:rsidP="004C0728"/>
        </w:tc>
      </w:tr>
      <w:tr w:rsidR="004C0728" w:rsidRPr="00AA22E9" w14:paraId="1FC6AAED" w14:textId="77777777" w:rsidTr="004C0728">
        <w:trPr>
          <w:trHeight w:val="255"/>
        </w:trPr>
        <w:tc>
          <w:tcPr>
            <w:tcW w:w="766" w:type="dxa"/>
            <w:noWrap/>
          </w:tcPr>
          <w:p w14:paraId="1CBD184F" w14:textId="77777777" w:rsidR="004C0728" w:rsidRPr="00AA22E9" w:rsidRDefault="004C0728" w:rsidP="004C0728">
            <w:pPr>
              <w:jc w:val="center"/>
            </w:pPr>
          </w:p>
        </w:tc>
        <w:tc>
          <w:tcPr>
            <w:tcW w:w="6464" w:type="dxa"/>
            <w:noWrap/>
          </w:tcPr>
          <w:p w14:paraId="1D5A3FA1" w14:textId="4D5BE891" w:rsidR="004C0728" w:rsidRPr="00AA22E9" w:rsidRDefault="004C0728" w:rsidP="004C0728">
            <w:r w:rsidRPr="00AA22E9">
              <w:t>(Contractor to insert additional items based on preferred sequencing)</w:t>
            </w:r>
          </w:p>
        </w:tc>
        <w:tc>
          <w:tcPr>
            <w:tcW w:w="2183" w:type="dxa"/>
            <w:noWrap/>
          </w:tcPr>
          <w:p w14:paraId="2A47CE6B" w14:textId="717E82E9" w:rsidR="004C0728" w:rsidRPr="00AA22E9" w:rsidRDefault="004C0728" w:rsidP="004C0728"/>
        </w:tc>
      </w:tr>
      <w:tr w:rsidR="004C0728" w:rsidRPr="00AA22E9" w14:paraId="44078963" w14:textId="77777777" w:rsidTr="004C0728">
        <w:trPr>
          <w:trHeight w:val="255"/>
        </w:trPr>
        <w:tc>
          <w:tcPr>
            <w:tcW w:w="766" w:type="dxa"/>
            <w:noWrap/>
          </w:tcPr>
          <w:p w14:paraId="23980796" w14:textId="41F5B524" w:rsidR="004C0728" w:rsidRPr="00AA22E9" w:rsidRDefault="004C0728" w:rsidP="004C0728">
            <w:pPr>
              <w:jc w:val="center"/>
            </w:pPr>
          </w:p>
        </w:tc>
        <w:tc>
          <w:tcPr>
            <w:tcW w:w="6464" w:type="dxa"/>
            <w:noWrap/>
          </w:tcPr>
          <w:p w14:paraId="1A67D5E5" w14:textId="73AFFFD0" w:rsidR="004C0728" w:rsidRPr="00AA22E9" w:rsidRDefault="004C0728" w:rsidP="004C0728"/>
        </w:tc>
        <w:tc>
          <w:tcPr>
            <w:tcW w:w="2183" w:type="dxa"/>
            <w:noWrap/>
          </w:tcPr>
          <w:p w14:paraId="1C8561D9" w14:textId="1979E0C1" w:rsidR="004C0728" w:rsidRPr="00AA22E9" w:rsidRDefault="004C0728" w:rsidP="004C0728"/>
        </w:tc>
      </w:tr>
      <w:tr w:rsidR="004C0728" w:rsidRPr="00AA22E9" w14:paraId="546233F4" w14:textId="77777777" w:rsidTr="004C0728">
        <w:trPr>
          <w:trHeight w:val="255"/>
        </w:trPr>
        <w:tc>
          <w:tcPr>
            <w:tcW w:w="766" w:type="dxa"/>
            <w:noWrap/>
          </w:tcPr>
          <w:p w14:paraId="702E86B6" w14:textId="59F5E0DC" w:rsidR="004C0728" w:rsidRPr="00AA22E9" w:rsidRDefault="004C0728" w:rsidP="004C0728">
            <w:pPr>
              <w:jc w:val="center"/>
            </w:pPr>
            <w:r w:rsidRPr="00FB1BDA">
              <w:rPr>
                <w:b/>
                <w:bCs/>
              </w:rPr>
              <w:t>3</w:t>
            </w:r>
          </w:p>
        </w:tc>
        <w:tc>
          <w:tcPr>
            <w:tcW w:w="6464" w:type="dxa"/>
            <w:noWrap/>
          </w:tcPr>
          <w:p w14:paraId="43F2D599" w14:textId="48C03E20" w:rsidR="004C0728" w:rsidRPr="00AA22E9" w:rsidRDefault="004C0728" w:rsidP="004C0728">
            <w:r w:rsidRPr="00FB1BDA">
              <w:rPr>
                <w:b/>
                <w:bCs/>
              </w:rPr>
              <w:t>Inbound berth area paving</w:t>
            </w:r>
          </w:p>
        </w:tc>
        <w:tc>
          <w:tcPr>
            <w:tcW w:w="2183" w:type="dxa"/>
            <w:noWrap/>
          </w:tcPr>
          <w:p w14:paraId="55F9348F" w14:textId="0A32F32F" w:rsidR="004C0728" w:rsidRPr="00AA22E9" w:rsidRDefault="004C0728" w:rsidP="004C0728"/>
        </w:tc>
      </w:tr>
      <w:tr w:rsidR="004C0728" w:rsidRPr="00AA22E9" w14:paraId="24D407D6" w14:textId="77777777" w:rsidTr="004C0728">
        <w:trPr>
          <w:trHeight w:val="255"/>
        </w:trPr>
        <w:tc>
          <w:tcPr>
            <w:tcW w:w="766" w:type="dxa"/>
            <w:noWrap/>
          </w:tcPr>
          <w:p w14:paraId="567007F5" w14:textId="121C222D" w:rsidR="004C0728" w:rsidRPr="00AA22E9" w:rsidRDefault="004C0728" w:rsidP="004C0728">
            <w:pPr>
              <w:jc w:val="center"/>
            </w:pPr>
            <w:r>
              <w:t>3.1</w:t>
            </w:r>
          </w:p>
        </w:tc>
        <w:tc>
          <w:tcPr>
            <w:tcW w:w="6464" w:type="dxa"/>
            <w:noWrap/>
          </w:tcPr>
          <w:p w14:paraId="22EE268F" w14:textId="5C57D5F0" w:rsidR="004C0728" w:rsidRPr="00AA22E9" w:rsidRDefault="004C0728" w:rsidP="004C0728">
            <w:r w:rsidRPr="00AA22E9">
              <w:t>Filling, compacting, paving</w:t>
            </w:r>
          </w:p>
        </w:tc>
        <w:tc>
          <w:tcPr>
            <w:tcW w:w="2183" w:type="dxa"/>
            <w:noWrap/>
          </w:tcPr>
          <w:p w14:paraId="254A0CA6" w14:textId="4B62A9F9" w:rsidR="004C0728" w:rsidRPr="00AA22E9" w:rsidRDefault="004C0728" w:rsidP="004C0728"/>
        </w:tc>
      </w:tr>
      <w:tr w:rsidR="004C0728" w:rsidRPr="00AA22E9" w14:paraId="6388562B" w14:textId="77777777" w:rsidTr="004C0728">
        <w:trPr>
          <w:trHeight w:val="255"/>
        </w:trPr>
        <w:tc>
          <w:tcPr>
            <w:tcW w:w="766" w:type="dxa"/>
            <w:noWrap/>
          </w:tcPr>
          <w:p w14:paraId="753D53D0" w14:textId="77777777" w:rsidR="004C0728" w:rsidRPr="00AA22E9" w:rsidRDefault="004C0728" w:rsidP="004C0728">
            <w:pPr>
              <w:jc w:val="center"/>
            </w:pPr>
          </w:p>
        </w:tc>
        <w:tc>
          <w:tcPr>
            <w:tcW w:w="6464" w:type="dxa"/>
            <w:noWrap/>
          </w:tcPr>
          <w:p w14:paraId="4CC53FCF" w14:textId="30B73DDE" w:rsidR="004C0728" w:rsidRPr="00AA22E9" w:rsidRDefault="004C0728" w:rsidP="004C0728">
            <w:r w:rsidRPr="00AA22E9">
              <w:t>(Contractor to insert additional items based on preferred sequencing)</w:t>
            </w:r>
          </w:p>
        </w:tc>
        <w:tc>
          <w:tcPr>
            <w:tcW w:w="2183" w:type="dxa"/>
            <w:noWrap/>
          </w:tcPr>
          <w:p w14:paraId="462DBBBF" w14:textId="4B550778" w:rsidR="004C0728" w:rsidRPr="00AA22E9" w:rsidRDefault="004C0728" w:rsidP="004C0728"/>
        </w:tc>
      </w:tr>
      <w:tr w:rsidR="004C0728" w:rsidRPr="00AA22E9" w14:paraId="1B760A83" w14:textId="77777777" w:rsidTr="004C0728">
        <w:trPr>
          <w:trHeight w:val="255"/>
        </w:trPr>
        <w:tc>
          <w:tcPr>
            <w:tcW w:w="766" w:type="dxa"/>
            <w:noWrap/>
          </w:tcPr>
          <w:p w14:paraId="005E89EA" w14:textId="635C099A" w:rsidR="004C0728" w:rsidRPr="00AA22E9" w:rsidRDefault="004C0728" w:rsidP="004C0728">
            <w:pPr>
              <w:jc w:val="center"/>
            </w:pPr>
          </w:p>
        </w:tc>
        <w:tc>
          <w:tcPr>
            <w:tcW w:w="6464" w:type="dxa"/>
            <w:noWrap/>
          </w:tcPr>
          <w:p w14:paraId="45DD84C3" w14:textId="200E6597" w:rsidR="004C0728" w:rsidRPr="00AA22E9" w:rsidRDefault="004C0728" w:rsidP="004C0728"/>
        </w:tc>
        <w:tc>
          <w:tcPr>
            <w:tcW w:w="2183" w:type="dxa"/>
            <w:noWrap/>
          </w:tcPr>
          <w:p w14:paraId="5E3B13DE" w14:textId="2D2FDBC2" w:rsidR="004C0728" w:rsidRPr="00AA22E9" w:rsidRDefault="004C0728" w:rsidP="004C0728"/>
        </w:tc>
      </w:tr>
      <w:tr w:rsidR="004C0728" w:rsidRPr="00AA22E9" w14:paraId="6A1C728B" w14:textId="77777777" w:rsidTr="004C0728">
        <w:trPr>
          <w:trHeight w:val="255"/>
        </w:trPr>
        <w:tc>
          <w:tcPr>
            <w:tcW w:w="766" w:type="dxa"/>
            <w:noWrap/>
          </w:tcPr>
          <w:p w14:paraId="1A7DF56B" w14:textId="4163B209" w:rsidR="004C0728" w:rsidRPr="00AA22E9" w:rsidRDefault="004C0728" w:rsidP="004C0728">
            <w:pPr>
              <w:jc w:val="center"/>
            </w:pPr>
            <w:r w:rsidRPr="00FB1BDA">
              <w:rPr>
                <w:b/>
                <w:bCs/>
              </w:rPr>
              <w:t>4</w:t>
            </w:r>
          </w:p>
        </w:tc>
        <w:tc>
          <w:tcPr>
            <w:tcW w:w="6464" w:type="dxa"/>
            <w:noWrap/>
          </w:tcPr>
          <w:p w14:paraId="6D3CDBB1" w14:textId="48CA405F" w:rsidR="004C0728" w:rsidRPr="00AA22E9" w:rsidRDefault="004C0728" w:rsidP="004C0728">
            <w:r w:rsidRPr="00FB1BDA">
              <w:rPr>
                <w:b/>
                <w:bCs/>
              </w:rPr>
              <w:t>Ro-Ro area paving</w:t>
            </w:r>
          </w:p>
        </w:tc>
        <w:tc>
          <w:tcPr>
            <w:tcW w:w="2183" w:type="dxa"/>
            <w:noWrap/>
          </w:tcPr>
          <w:p w14:paraId="52C4FCA0" w14:textId="5CE9382D" w:rsidR="004C0728" w:rsidRPr="00AA22E9" w:rsidRDefault="004C0728" w:rsidP="004C0728"/>
        </w:tc>
      </w:tr>
      <w:tr w:rsidR="004C0728" w:rsidRPr="00AA22E9" w14:paraId="3A4BABDD" w14:textId="77777777" w:rsidTr="004C0728">
        <w:trPr>
          <w:trHeight w:val="255"/>
        </w:trPr>
        <w:tc>
          <w:tcPr>
            <w:tcW w:w="766" w:type="dxa"/>
            <w:noWrap/>
          </w:tcPr>
          <w:p w14:paraId="60633854" w14:textId="7AC34F2A" w:rsidR="004C0728" w:rsidRPr="00AA22E9" w:rsidRDefault="004C0728" w:rsidP="004C0728">
            <w:pPr>
              <w:jc w:val="center"/>
            </w:pPr>
            <w:r>
              <w:t>4.1</w:t>
            </w:r>
          </w:p>
        </w:tc>
        <w:tc>
          <w:tcPr>
            <w:tcW w:w="6464" w:type="dxa"/>
            <w:noWrap/>
          </w:tcPr>
          <w:p w14:paraId="5974D5B1" w14:textId="31C10940" w:rsidR="004C0728" w:rsidRPr="00AA22E9" w:rsidRDefault="004C0728" w:rsidP="004C0728">
            <w:r w:rsidRPr="00AA22E9">
              <w:t>Filling, compacting, paving</w:t>
            </w:r>
          </w:p>
        </w:tc>
        <w:tc>
          <w:tcPr>
            <w:tcW w:w="2183" w:type="dxa"/>
            <w:noWrap/>
          </w:tcPr>
          <w:p w14:paraId="7236C5B5" w14:textId="483099D1" w:rsidR="004C0728" w:rsidRPr="00AA22E9" w:rsidRDefault="004C0728" w:rsidP="004C0728"/>
        </w:tc>
      </w:tr>
      <w:tr w:rsidR="004C0728" w:rsidRPr="00AA22E9" w14:paraId="7E0574D4" w14:textId="77777777" w:rsidTr="004C0728">
        <w:trPr>
          <w:trHeight w:val="255"/>
        </w:trPr>
        <w:tc>
          <w:tcPr>
            <w:tcW w:w="766" w:type="dxa"/>
            <w:noWrap/>
          </w:tcPr>
          <w:p w14:paraId="040D018C" w14:textId="77777777" w:rsidR="004C0728" w:rsidRPr="00AA22E9" w:rsidRDefault="004C0728" w:rsidP="004C0728">
            <w:pPr>
              <w:jc w:val="center"/>
            </w:pPr>
          </w:p>
        </w:tc>
        <w:tc>
          <w:tcPr>
            <w:tcW w:w="6464" w:type="dxa"/>
            <w:noWrap/>
          </w:tcPr>
          <w:p w14:paraId="02011D8C" w14:textId="558CB3FD" w:rsidR="004C0728" w:rsidRPr="00AA22E9" w:rsidRDefault="004C0728" w:rsidP="004C0728">
            <w:r w:rsidRPr="00AA22E9">
              <w:t>(Contractor to insert additional items based on preferred sequencing)</w:t>
            </w:r>
          </w:p>
        </w:tc>
        <w:tc>
          <w:tcPr>
            <w:tcW w:w="2183" w:type="dxa"/>
            <w:noWrap/>
          </w:tcPr>
          <w:p w14:paraId="7FD7347C" w14:textId="7B32D03D" w:rsidR="004C0728" w:rsidRPr="00AA22E9" w:rsidRDefault="004C0728" w:rsidP="004C0728"/>
        </w:tc>
      </w:tr>
      <w:tr w:rsidR="004C0728" w:rsidRPr="00AA22E9" w14:paraId="5D9A5185" w14:textId="77777777" w:rsidTr="004C0728">
        <w:trPr>
          <w:trHeight w:val="255"/>
        </w:trPr>
        <w:tc>
          <w:tcPr>
            <w:tcW w:w="766" w:type="dxa"/>
            <w:noWrap/>
          </w:tcPr>
          <w:p w14:paraId="325FDCA2" w14:textId="75F98EFC" w:rsidR="004C0728" w:rsidRPr="00AA22E9" w:rsidRDefault="004C0728" w:rsidP="004C0728">
            <w:pPr>
              <w:jc w:val="center"/>
            </w:pPr>
          </w:p>
        </w:tc>
        <w:tc>
          <w:tcPr>
            <w:tcW w:w="6464" w:type="dxa"/>
            <w:noWrap/>
          </w:tcPr>
          <w:p w14:paraId="229FF0D2" w14:textId="40FAF0ED" w:rsidR="004C0728" w:rsidRPr="00AA22E9" w:rsidRDefault="004C0728" w:rsidP="004C0728"/>
        </w:tc>
        <w:tc>
          <w:tcPr>
            <w:tcW w:w="2183" w:type="dxa"/>
            <w:noWrap/>
          </w:tcPr>
          <w:p w14:paraId="6CE66414" w14:textId="2846D8E1" w:rsidR="004C0728" w:rsidRPr="00AA22E9" w:rsidRDefault="004C0728" w:rsidP="004C0728"/>
        </w:tc>
      </w:tr>
      <w:tr w:rsidR="004C0728" w:rsidRPr="00AA22E9" w14:paraId="64DE2C46" w14:textId="77777777" w:rsidTr="004C0728">
        <w:trPr>
          <w:trHeight w:val="255"/>
        </w:trPr>
        <w:tc>
          <w:tcPr>
            <w:tcW w:w="766" w:type="dxa"/>
            <w:noWrap/>
          </w:tcPr>
          <w:p w14:paraId="043637B5" w14:textId="11E1E5A7" w:rsidR="004C0728" w:rsidRPr="00AA22E9" w:rsidRDefault="004C0728" w:rsidP="004C0728">
            <w:pPr>
              <w:jc w:val="center"/>
            </w:pPr>
            <w:r w:rsidRPr="00FB1BDA">
              <w:rPr>
                <w:b/>
                <w:bCs/>
              </w:rPr>
              <w:t>5</w:t>
            </w:r>
          </w:p>
        </w:tc>
        <w:tc>
          <w:tcPr>
            <w:tcW w:w="6464" w:type="dxa"/>
            <w:noWrap/>
          </w:tcPr>
          <w:p w14:paraId="2F03CCCF" w14:textId="2233EAFF" w:rsidR="004C0728" w:rsidRPr="00AA22E9" w:rsidRDefault="004C0728" w:rsidP="004C0728">
            <w:r w:rsidRPr="00FB1BDA">
              <w:rPr>
                <w:b/>
                <w:bCs/>
              </w:rPr>
              <w:t>Access Road Paving</w:t>
            </w:r>
          </w:p>
        </w:tc>
        <w:tc>
          <w:tcPr>
            <w:tcW w:w="2183" w:type="dxa"/>
            <w:noWrap/>
          </w:tcPr>
          <w:p w14:paraId="3FD4E190" w14:textId="01EF400E" w:rsidR="004C0728" w:rsidRPr="00AA22E9" w:rsidRDefault="004C0728" w:rsidP="004C0728"/>
        </w:tc>
      </w:tr>
      <w:tr w:rsidR="004C0728" w:rsidRPr="00AA22E9" w14:paraId="60DED925" w14:textId="77777777" w:rsidTr="003B6DAD">
        <w:trPr>
          <w:trHeight w:val="255"/>
        </w:trPr>
        <w:tc>
          <w:tcPr>
            <w:tcW w:w="766" w:type="dxa"/>
            <w:noWrap/>
          </w:tcPr>
          <w:p w14:paraId="3A5566E7" w14:textId="3CCAFC5F" w:rsidR="004C0728" w:rsidRPr="00AA22E9" w:rsidRDefault="004C0728" w:rsidP="004C0728">
            <w:pPr>
              <w:jc w:val="center"/>
            </w:pPr>
            <w:r>
              <w:t>5.1</w:t>
            </w:r>
          </w:p>
        </w:tc>
        <w:tc>
          <w:tcPr>
            <w:tcW w:w="6464" w:type="dxa"/>
            <w:noWrap/>
          </w:tcPr>
          <w:p w14:paraId="79596DDA" w14:textId="5240AA24" w:rsidR="004C0728" w:rsidRPr="00AA22E9" w:rsidRDefault="004C0728" w:rsidP="004C0728">
            <w:pPr>
              <w:rPr>
                <w:u w:val="single"/>
              </w:rPr>
            </w:pPr>
            <w:r w:rsidRPr="00AA22E9">
              <w:t>Filling, compacting, paving</w:t>
            </w:r>
          </w:p>
        </w:tc>
        <w:tc>
          <w:tcPr>
            <w:tcW w:w="2183" w:type="dxa"/>
            <w:noWrap/>
          </w:tcPr>
          <w:p w14:paraId="76D83E66" w14:textId="77777777" w:rsidR="004C0728" w:rsidRPr="00AA22E9" w:rsidRDefault="004C0728" w:rsidP="004C0728"/>
        </w:tc>
      </w:tr>
      <w:tr w:rsidR="004C0728" w:rsidRPr="00AA22E9" w14:paraId="031A6E7F" w14:textId="77777777" w:rsidTr="003B6DAD">
        <w:trPr>
          <w:trHeight w:val="255"/>
        </w:trPr>
        <w:tc>
          <w:tcPr>
            <w:tcW w:w="766" w:type="dxa"/>
            <w:noWrap/>
            <w:hideMark/>
          </w:tcPr>
          <w:p w14:paraId="603D57A7" w14:textId="15CC1AEC" w:rsidR="004C0728" w:rsidRPr="00AA22E9" w:rsidRDefault="004C0728" w:rsidP="004C0728"/>
        </w:tc>
        <w:tc>
          <w:tcPr>
            <w:tcW w:w="6464" w:type="dxa"/>
            <w:noWrap/>
            <w:hideMark/>
          </w:tcPr>
          <w:p w14:paraId="2C587B22" w14:textId="4F754C72" w:rsidR="004C0728" w:rsidRPr="00AA22E9" w:rsidRDefault="004C0728" w:rsidP="004C0728">
            <w:r w:rsidRPr="00AA22E9">
              <w:t>(Contractor to insert additional items based on preferred sequencing)</w:t>
            </w:r>
          </w:p>
        </w:tc>
        <w:tc>
          <w:tcPr>
            <w:tcW w:w="2183" w:type="dxa"/>
            <w:noWrap/>
            <w:hideMark/>
          </w:tcPr>
          <w:p w14:paraId="59789C8B" w14:textId="77777777" w:rsidR="004C0728" w:rsidRPr="00AA22E9" w:rsidRDefault="004C0728" w:rsidP="004C0728">
            <w:r w:rsidRPr="00AA22E9">
              <w:t> </w:t>
            </w:r>
          </w:p>
        </w:tc>
      </w:tr>
      <w:tr w:rsidR="004C0728" w:rsidRPr="00AA22E9" w14:paraId="43656F77" w14:textId="77777777" w:rsidTr="003B6DAD">
        <w:trPr>
          <w:trHeight w:val="255"/>
        </w:trPr>
        <w:tc>
          <w:tcPr>
            <w:tcW w:w="766" w:type="dxa"/>
            <w:noWrap/>
            <w:hideMark/>
          </w:tcPr>
          <w:p w14:paraId="280DA421" w14:textId="62028E8C" w:rsidR="004C0728" w:rsidRPr="00AA22E9" w:rsidRDefault="004C0728" w:rsidP="004C0728"/>
        </w:tc>
        <w:tc>
          <w:tcPr>
            <w:tcW w:w="6464" w:type="dxa"/>
            <w:noWrap/>
            <w:hideMark/>
          </w:tcPr>
          <w:p w14:paraId="2E5E3CFD" w14:textId="17238899" w:rsidR="004C0728" w:rsidRPr="00AA22E9" w:rsidRDefault="004C0728" w:rsidP="004C0728"/>
        </w:tc>
        <w:tc>
          <w:tcPr>
            <w:tcW w:w="2183" w:type="dxa"/>
            <w:noWrap/>
            <w:hideMark/>
          </w:tcPr>
          <w:p w14:paraId="70568CD3" w14:textId="77777777" w:rsidR="004C0728" w:rsidRPr="00AA22E9" w:rsidRDefault="004C0728" w:rsidP="004C0728">
            <w:r w:rsidRPr="00AA22E9">
              <w:t> </w:t>
            </w:r>
          </w:p>
        </w:tc>
      </w:tr>
      <w:tr w:rsidR="004C0728" w:rsidRPr="00AA22E9" w14:paraId="5F48289B" w14:textId="77777777" w:rsidTr="003B6DAD">
        <w:trPr>
          <w:trHeight w:val="255"/>
        </w:trPr>
        <w:tc>
          <w:tcPr>
            <w:tcW w:w="766" w:type="dxa"/>
            <w:noWrap/>
            <w:hideMark/>
          </w:tcPr>
          <w:p w14:paraId="257208F7" w14:textId="20B584CB" w:rsidR="004C0728" w:rsidRPr="00AA22E9" w:rsidRDefault="004C0728" w:rsidP="004C0728">
            <w:r w:rsidRPr="00FB1BDA">
              <w:rPr>
                <w:b/>
                <w:bCs/>
              </w:rPr>
              <w:t>6</w:t>
            </w:r>
          </w:p>
        </w:tc>
        <w:tc>
          <w:tcPr>
            <w:tcW w:w="6464" w:type="dxa"/>
            <w:noWrap/>
            <w:hideMark/>
          </w:tcPr>
          <w:p w14:paraId="22CEB251" w14:textId="76B7C148" w:rsidR="004C0728" w:rsidRPr="00AA22E9" w:rsidRDefault="004C0728" w:rsidP="004C0728">
            <w:r w:rsidRPr="00FB1BDA">
              <w:rPr>
                <w:b/>
                <w:bCs/>
              </w:rPr>
              <w:t>Site Compound Area</w:t>
            </w:r>
            <w:r w:rsidR="00717DD1">
              <w:rPr>
                <w:b/>
                <w:bCs/>
              </w:rPr>
              <w:t xml:space="preserve"> and Crew Transfer</w:t>
            </w:r>
            <w:r w:rsidRPr="00FB1BDA">
              <w:rPr>
                <w:b/>
                <w:bCs/>
              </w:rPr>
              <w:t xml:space="preserve"> </w:t>
            </w:r>
            <w:r w:rsidR="00E20A90">
              <w:rPr>
                <w:b/>
                <w:bCs/>
              </w:rPr>
              <w:t>P</w:t>
            </w:r>
            <w:r w:rsidRPr="00FB1BDA">
              <w:rPr>
                <w:b/>
                <w:bCs/>
              </w:rPr>
              <w:t>aving</w:t>
            </w:r>
          </w:p>
        </w:tc>
        <w:tc>
          <w:tcPr>
            <w:tcW w:w="2183" w:type="dxa"/>
            <w:noWrap/>
            <w:hideMark/>
          </w:tcPr>
          <w:p w14:paraId="6E9B84F2" w14:textId="77777777" w:rsidR="004C0728" w:rsidRPr="00AA22E9" w:rsidRDefault="004C0728" w:rsidP="004C0728">
            <w:r w:rsidRPr="00AA22E9">
              <w:t> </w:t>
            </w:r>
          </w:p>
        </w:tc>
      </w:tr>
      <w:tr w:rsidR="004C0728" w:rsidRPr="00AA22E9" w14:paraId="7F95CB8C" w14:textId="77777777" w:rsidTr="003B6DAD">
        <w:trPr>
          <w:trHeight w:val="255"/>
        </w:trPr>
        <w:tc>
          <w:tcPr>
            <w:tcW w:w="766" w:type="dxa"/>
            <w:noWrap/>
            <w:hideMark/>
          </w:tcPr>
          <w:p w14:paraId="6E4AA357" w14:textId="1D562119" w:rsidR="004C0728" w:rsidRPr="00AA22E9" w:rsidRDefault="004C0728" w:rsidP="004C0728">
            <w:r>
              <w:t>6.1</w:t>
            </w:r>
          </w:p>
        </w:tc>
        <w:tc>
          <w:tcPr>
            <w:tcW w:w="6464" w:type="dxa"/>
            <w:noWrap/>
            <w:hideMark/>
          </w:tcPr>
          <w:p w14:paraId="40692310" w14:textId="21F5B0BD" w:rsidR="004C0728" w:rsidRPr="00AA22E9" w:rsidRDefault="004C0728" w:rsidP="004C0728">
            <w:r w:rsidRPr="00AA22E9">
              <w:t>Filling, compacting, paving</w:t>
            </w:r>
          </w:p>
        </w:tc>
        <w:tc>
          <w:tcPr>
            <w:tcW w:w="2183" w:type="dxa"/>
            <w:noWrap/>
            <w:hideMark/>
          </w:tcPr>
          <w:p w14:paraId="1C72EA5E" w14:textId="77777777" w:rsidR="004C0728" w:rsidRPr="00AA22E9" w:rsidRDefault="004C0728" w:rsidP="004C0728">
            <w:r w:rsidRPr="00AA22E9">
              <w:t> </w:t>
            </w:r>
          </w:p>
        </w:tc>
      </w:tr>
      <w:tr w:rsidR="004C0728" w:rsidRPr="00AA22E9" w14:paraId="3A327ED8" w14:textId="77777777" w:rsidTr="00E20A90">
        <w:trPr>
          <w:trHeight w:val="255"/>
        </w:trPr>
        <w:tc>
          <w:tcPr>
            <w:tcW w:w="766" w:type="dxa"/>
            <w:noWrap/>
          </w:tcPr>
          <w:p w14:paraId="30AEAAED" w14:textId="027EE650" w:rsidR="004C0728" w:rsidRPr="00AA22E9" w:rsidRDefault="004C0728" w:rsidP="004C0728"/>
        </w:tc>
        <w:tc>
          <w:tcPr>
            <w:tcW w:w="6464" w:type="dxa"/>
            <w:noWrap/>
          </w:tcPr>
          <w:p w14:paraId="37E023AF" w14:textId="226CC44E" w:rsidR="004C0728" w:rsidRPr="00AA22E9" w:rsidRDefault="004C0728" w:rsidP="004C0728"/>
        </w:tc>
        <w:tc>
          <w:tcPr>
            <w:tcW w:w="2183" w:type="dxa"/>
            <w:noWrap/>
            <w:hideMark/>
          </w:tcPr>
          <w:p w14:paraId="2CC5C565" w14:textId="77777777" w:rsidR="004C0728" w:rsidRPr="00AA22E9" w:rsidRDefault="004C0728" w:rsidP="004C0728">
            <w:r w:rsidRPr="00AA22E9">
              <w:t> </w:t>
            </w:r>
          </w:p>
        </w:tc>
      </w:tr>
      <w:tr w:rsidR="004C0728" w:rsidRPr="00AA22E9" w14:paraId="1C66AE69" w14:textId="77777777" w:rsidTr="003B6DAD">
        <w:trPr>
          <w:trHeight w:val="255"/>
        </w:trPr>
        <w:tc>
          <w:tcPr>
            <w:tcW w:w="766" w:type="dxa"/>
            <w:noWrap/>
            <w:hideMark/>
          </w:tcPr>
          <w:p w14:paraId="3E39056D" w14:textId="77777777" w:rsidR="004C0728" w:rsidRPr="00AA22E9" w:rsidRDefault="004C0728" w:rsidP="004C0728">
            <w:r w:rsidRPr="00AA22E9">
              <w:t> </w:t>
            </w:r>
          </w:p>
        </w:tc>
        <w:tc>
          <w:tcPr>
            <w:tcW w:w="6464" w:type="dxa"/>
            <w:noWrap/>
            <w:hideMark/>
          </w:tcPr>
          <w:p w14:paraId="2C920216" w14:textId="77777777" w:rsidR="004C0728" w:rsidRPr="00AA22E9" w:rsidRDefault="004C0728" w:rsidP="004C0728">
            <w:r w:rsidRPr="00AA22E9">
              <w:t> </w:t>
            </w:r>
          </w:p>
        </w:tc>
        <w:tc>
          <w:tcPr>
            <w:tcW w:w="2183" w:type="dxa"/>
            <w:noWrap/>
            <w:hideMark/>
          </w:tcPr>
          <w:p w14:paraId="7866D783" w14:textId="77777777" w:rsidR="004C0728" w:rsidRPr="00AA22E9" w:rsidRDefault="004C0728" w:rsidP="004C0728">
            <w:r w:rsidRPr="00AA22E9">
              <w:t> </w:t>
            </w:r>
          </w:p>
        </w:tc>
      </w:tr>
      <w:tr w:rsidR="00717DD1" w:rsidRPr="00AA22E9" w14:paraId="37B4E6C9" w14:textId="77777777" w:rsidTr="003B6DAD">
        <w:trPr>
          <w:trHeight w:val="255"/>
        </w:trPr>
        <w:tc>
          <w:tcPr>
            <w:tcW w:w="766" w:type="dxa"/>
            <w:noWrap/>
            <w:hideMark/>
          </w:tcPr>
          <w:p w14:paraId="2A3DA253" w14:textId="77777777" w:rsidR="00717DD1" w:rsidRPr="00AA22E9" w:rsidRDefault="00717DD1" w:rsidP="00717DD1">
            <w:r w:rsidRPr="00AA22E9">
              <w:t> </w:t>
            </w:r>
          </w:p>
        </w:tc>
        <w:tc>
          <w:tcPr>
            <w:tcW w:w="6464" w:type="dxa"/>
            <w:noWrap/>
            <w:hideMark/>
          </w:tcPr>
          <w:p w14:paraId="19891C20" w14:textId="75733D7C" w:rsidR="00717DD1" w:rsidRPr="00AA22E9" w:rsidRDefault="00717DD1" w:rsidP="00717DD1">
            <w:r w:rsidRPr="00AA22E9">
              <w:t>(Contractor to insert additional items based on preferred sequencing)</w:t>
            </w:r>
          </w:p>
        </w:tc>
        <w:tc>
          <w:tcPr>
            <w:tcW w:w="2183" w:type="dxa"/>
            <w:noWrap/>
            <w:hideMark/>
          </w:tcPr>
          <w:p w14:paraId="3C08C686" w14:textId="77777777" w:rsidR="00717DD1" w:rsidRPr="00AA22E9" w:rsidRDefault="00717DD1" w:rsidP="00717DD1">
            <w:r w:rsidRPr="00AA22E9">
              <w:t> </w:t>
            </w:r>
          </w:p>
        </w:tc>
      </w:tr>
      <w:tr w:rsidR="00717DD1" w:rsidRPr="00AA22E9" w14:paraId="36E91BD5" w14:textId="77777777" w:rsidTr="003B6DAD">
        <w:trPr>
          <w:trHeight w:val="255"/>
        </w:trPr>
        <w:tc>
          <w:tcPr>
            <w:tcW w:w="766" w:type="dxa"/>
            <w:noWrap/>
            <w:hideMark/>
          </w:tcPr>
          <w:p w14:paraId="32067A46" w14:textId="77777777" w:rsidR="00717DD1" w:rsidRPr="00AA22E9" w:rsidRDefault="00717DD1" w:rsidP="00717DD1">
            <w:r w:rsidRPr="00AA22E9">
              <w:t> </w:t>
            </w:r>
          </w:p>
        </w:tc>
        <w:tc>
          <w:tcPr>
            <w:tcW w:w="6464" w:type="dxa"/>
            <w:noWrap/>
            <w:hideMark/>
          </w:tcPr>
          <w:p w14:paraId="3D8D8D52" w14:textId="4E3B9A77" w:rsidR="00717DD1" w:rsidRPr="00AA22E9" w:rsidRDefault="00717DD1" w:rsidP="00717DD1">
            <w:r w:rsidRPr="00AA22E9">
              <w:t> </w:t>
            </w:r>
          </w:p>
        </w:tc>
        <w:tc>
          <w:tcPr>
            <w:tcW w:w="2183" w:type="dxa"/>
            <w:noWrap/>
            <w:hideMark/>
          </w:tcPr>
          <w:p w14:paraId="7A735DF9" w14:textId="77777777" w:rsidR="00717DD1" w:rsidRPr="00AA22E9" w:rsidRDefault="00717DD1" w:rsidP="00717DD1">
            <w:r w:rsidRPr="00AA22E9">
              <w:t> </w:t>
            </w:r>
          </w:p>
        </w:tc>
      </w:tr>
      <w:tr w:rsidR="00717DD1" w:rsidRPr="00AA22E9" w14:paraId="6BC392BF" w14:textId="77777777" w:rsidTr="003B6DAD">
        <w:trPr>
          <w:trHeight w:val="255"/>
        </w:trPr>
        <w:tc>
          <w:tcPr>
            <w:tcW w:w="766" w:type="dxa"/>
            <w:noWrap/>
          </w:tcPr>
          <w:p w14:paraId="1EEDD9F6" w14:textId="77777777" w:rsidR="00717DD1" w:rsidRPr="00AA22E9" w:rsidRDefault="00717DD1" w:rsidP="00717DD1"/>
        </w:tc>
        <w:tc>
          <w:tcPr>
            <w:tcW w:w="6464" w:type="dxa"/>
            <w:noWrap/>
          </w:tcPr>
          <w:p w14:paraId="25CF6399" w14:textId="77777777" w:rsidR="00717DD1" w:rsidRPr="00AA22E9" w:rsidRDefault="00717DD1" w:rsidP="00717DD1"/>
        </w:tc>
        <w:tc>
          <w:tcPr>
            <w:tcW w:w="2183" w:type="dxa"/>
            <w:noWrap/>
          </w:tcPr>
          <w:p w14:paraId="202CA506" w14:textId="77777777" w:rsidR="00717DD1" w:rsidRPr="00AA22E9" w:rsidRDefault="00717DD1" w:rsidP="00717DD1"/>
        </w:tc>
      </w:tr>
      <w:tr w:rsidR="00717DD1" w:rsidRPr="00AA22E9" w14:paraId="002DDEB3" w14:textId="77777777" w:rsidTr="003B6DAD">
        <w:trPr>
          <w:trHeight w:val="255"/>
        </w:trPr>
        <w:tc>
          <w:tcPr>
            <w:tcW w:w="766" w:type="dxa"/>
            <w:noWrap/>
          </w:tcPr>
          <w:p w14:paraId="5929C97C" w14:textId="77777777" w:rsidR="00717DD1" w:rsidRPr="00AA22E9" w:rsidRDefault="00717DD1" w:rsidP="00717DD1"/>
        </w:tc>
        <w:tc>
          <w:tcPr>
            <w:tcW w:w="6464" w:type="dxa"/>
            <w:noWrap/>
          </w:tcPr>
          <w:p w14:paraId="33238CD7" w14:textId="77777777" w:rsidR="00717DD1" w:rsidRPr="00AA22E9" w:rsidRDefault="00717DD1" w:rsidP="00717DD1"/>
        </w:tc>
        <w:tc>
          <w:tcPr>
            <w:tcW w:w="2183" w:type="dxa"/>
            <w:noWrap/>
          </w:tcPr>
          <w:p w14:paraId="75DED211" w14:textId="77777777" w:rsidR="00717DD1" w:rsidRPr="00AA22E9" w:rsidRDefault="00717DD1" w:rsidP="00717DD1"/>
        </w:tc>
      </w:tr>
      <w:tr w:rsidR="00717DD1" w:rsidRPr="00AA22E9" w14:paraId="5FCDA672" w14:textId="77777777" w:rsidTr="003B6DAD">
        <w:trPr>
          <w:trHeight w:val="255"/>
        </w:trPr>
        <w:tc>
          <w:tcPr>
            <w:tcW w:w="766" w:type="dxa"/>
            <w:noWrap/>
            <w:hideMark/>
          </w:tcPr>
          <w:p w14:paraId="27DD9651" w14:textId="77777777" w:rsidR="00717DD1" w:rsidRPr="00AA22E9" w:rsidRDefault="00717DD1" w:rsidP="00717DD1">
            <w:pPr>
              <w:rPr>
                <w:b/>
                <w:bCs/>
              </w:rPr>
            </w:pPr>
            <w:r w:rsidRPr="00AA22E9">
              <w:rPr>
                <w:b/>
                <w:bCs/>
              </w:rPr>
              <w:t> </w:t>
            </w:r>
          </w:p>
        </w:tc>
        <w:tc>
          <w:tcPr>
            <w:tcW w:w="6464" w:type="dxa"/>
            <w:noWrap/>
            <w:hideMark/>
          </w:tcPr>
          <w:p w14:paraId="7ADC7664" w14:textId="0EF7B280" w:rsidR="00717DD1" w:rsidRPr="00AA22E9" w:rsidRDefault="00717DD1" w:rsidP="00717DD1">
            <w:pPr>
              <w:jc w:val="right"/>
              <w:rPr>
                <w:b/>
                <w:bCs/>
              </w:rPr>
            </w:pPr>
            <w:r w:rsidRPr="00AA22E9">
              <w:rPr>
                <w:b/>
                <w:bCs/>
              </w:rPr>
              <w:t xml:space="preserve">Carried to </w:t>
            </w:r>
            <w:r>
              <w:rPr>
                <w:b/>
                <w:bCs/>
              </w:rPr>
              <w:t>forward</w:t>
            </w:r>
          </w:p>
        </w:tc>
        <w:tc>
          <w:tcPr>
            <w:tcW w:w="2183" w:type="dxa"/>
            <w:noWrap/>
            <w:hideMark/>
          </w:tcPr>
          <w:p w14:paraId="76B6D9C7" w14:textId="77777777" w:rsidR="00717DD1" w:rsidRPr="00AA22E9" w:rsidRDefault="00717DD1" w:rsidP="00717DD1">
            <w:pPr>
              <w:rPr>
                <w:b/>
                <w:bCs/>
              </w:rPr>
            </w:pPr>
            <w:r w:rsidRPr="00AA22E9">
              <w:rPr>
                <w:b/>
                <w:bCs/>
              </w:rPr>
              <w:t> </w:t>
            </w:r>
          </w:p>
        </w:tc>
      </w:tr>
      <w:tr w:rsidR="00717DD1" w:rsidRPr="00AA22E9" w14:paraId="675BFF3C" w14:textId="77777777" w:rsidTr="003B6DAD">
        <w:trPr>
          <w:trHeight w:val="255"/>
        </w:trPr>
        <w:tc>
          <w:tcPr>
            <w:tcW w:w="766" w:type="dxa"/>
            <w:noWrap/>
          </w:tcPr>
          <w:p w14:paraId="3D8FEC37" w14:textId="77777777" w:rsidR="00717DD1" w:rsidRPr="00AA22E9" w:rsidRDefault="00717DD1" w:rsidP="00717DD1">
            <w:pPr>
              <w:rPr>
                <w:b/>
                <w:bCs/>
              </w:rPr>
            </w:pPr>
          </w:p>
        </w:tc>
        <w:tc>
          <w:tcPr>
            <w:tcW w:w="6464" w:type="dxa"/>
            <w:noWrap/>
          </w:tcPr>
          <w:p w14:paraId="5565C728" w14:textId="7DBC4D43" w:rsidR="00717DD1" w:rsidRPr="00AA22E9" w:rsidRDefault="00717DD1" w:rsidP="00717DD1">
            <w:pPr>
              <w:jc w:val="right"/>
              <w:rPr>
                <w:b/>
                <w:bCs/>
              </w:rPr>
            </w:pPr>
            <w:r>
              <w:rPr>
                <w:b/>
                <w:bCs/>
              </w:rPr>
              <w:t>Balance brought forward</w:t>
            </w:r>
          </w:p>
        </w:tc>
        <w:tc>
          <w:tcPr>
            <w:tcW w:w="2183" w:type="dxa"/>
            <w:noWrap/>
          </w:tcPr>
          <w:p w14:paraId="3C9626D1" w14:textId="77777777" w:rsidR="00717DD1" w:rsidRPr="00AA22E9" w:rsidRDefault="00717DD1" w:rsidP="00717DD1">
            <w:pPr>
              <w:rPr>
                <w:b/>
                <w:bCs/>
              </w:rPr>
            </w:pPr>
          </w:p>
        </w:tc>
      </w:tr>
      <w:tr w:rsidR="00717DD1" w:rsidRPr="00AA22E9" w14:paraId="640775DE" w14:textId="77777777" w:rsidTr="003B6DAD">
        <w:trPr>
          <w:trHeight w:val="255"/>
        </w:trPr>
        <w:tc>
          <w:tcPr>
            <w:tcW w:w="766" w:type="dxa"/>
            <w:noWrap/>
          </w:tcPr>
          <w:p w14:paraId="62467DA6" w14:textId="118BC6ED" w:rsidR="00717DD1" w:rsidRPr="00AA22E9" w:rsidRDefault="00717DD1" w:rsidP="00717DD1">
            <w:pPr>
              <w:rPr>
                <w:b/>
                <w:bCs/>
              </w:rPr>
            </w:pPr>
            <w:r w:rsidRPr="00FB1BDA">
              <w:rPr>
                <w:b/>
                <w:bCs/>
              </w:rPr>
              <w:t>7</w:t>
            </w:r>
          </w:p>
        </w:tc>
        <w:tc>
          <w:tcPr>
            <w:tcW w:w="6464" w:type="dxa"/>
            <w:noWrap/>
          </w:tcPr>
          <w:p w14:paraId="454F33A1" w14:textId="3A5B2221" w:rsidR="00717DD1" w:rsidRPr="00AA22E9" w:rsidRDefault="00717DD1" w:rsidP="00717DD1">
            <w:pPr>
              <w:rPr>
                <w:b/>
                <w:bCs/>
              </w:rPr>
            </w:pPr>
            <w:r w:rsidRPr="00FB1BDA">
              <w:rPr>
                <w:b/>
                <w:bCs/>
                <w:u w:val="single"/>
              </w:rPr>
              <w:t>Terminal Wide Services</w:t>
            </w:r>
          </w:p>
        </w:tc>
        <w:tc>
          <w:tcPr>
            <w:tcW w:w="2183" w:type="dxa"/>
            <w:noWrap/>
          </w:tcPr>
          <w:p w14:paraId="0A7C77AA" w14:textId="77777777" w:rsidR="00717DD1" w:rsidRPr="00AA22E9" w:rsidRDefault="00717DD1" w:rsidP="00717DD1">
            <w:pPr>
              <w:rPr>
                <w:b/>
                <w:bCs/>
              </w:rPr>
            </w:pPr>
          </w:p>
        </w:tc>
      </w:tr>
      <w:tr w:rsidR="00717DD1" w:rsidRPr="00AA22E9" w14:paraId="6EDB2E68" w14:textId="77777777" w:rsidTr="003B6DAD">
        <w:trPr>
          <w:trHeight w:val="255"/>
        </w:trPr>
        <w:tc>
          <w:tcPr>
            <w:tcW w:w="766" w:type="dxa"/>
            <w:noWrap/>
          </w:tcPr>
          <w:p w14:paraId="4129A8D7" w14:textId="55391006" w:rsidR="00717DD1" w:rsidRPr="00AA22E9" w:rsidRDefault="00717DD1" w:rsidP="00717DD1">
            <w:pPr>
              <w:rPr>
                <w:b/>
                <w:bCs/>
              </w:rPr>
            </w:pPr>
            <w:r>
              <w:t>7.1</w:t>
            </w:r>
          </w:p>
        </w:tc>
        <w:tc>
          <w:tcPr>
            <w:tcW w:w="6464" w:type="dxa"/>
            <w:noWrap/>
          </w:tcPr>
          <w:p w14:paraId="763F1585" w14:textId="09288D53" w:rsidR="00717DD1" w:rsidRPr="00AA22E9" w:rsidRDefault="00717DD1" w:rsidP="00717DD1">
            <w:pPr>
              <w:rPr>
                <w:b/>
                <w:bCs/>
              </w:rPr>
            </w:pPr>
            <w:r w:rsidRPr="00AA22E9">
              <w:t xml:space="preserve">Install site wide services </w:t>
            </w:r>
          </w:p>
        </w:tc>
        <w:tc>
          <w:tcPr>
            <w:tcW w:w="2183" w:type="dxa"/>
            <w:noWrap/>
          </w:tcPr>
          <w:p w14:paraId="6D299237" w14:textId="77777777" w:rsidR="00717DD1" w:rsidRPr="00AA22E9" w:rsidRDefault="00717DD1" w:rsidP="00717DD1">
            <w:pPr>
              <w:rPr>
                <w:b/>
                <w:bCs/>
              </w:rPr>
            </w:pPr>
          </w:p>
        </w:tc>
      </w:tr>
      <w:tr w:rsidR="00717DD1" w:rsidRPr="00AA22E9" w14:paraId="2590B813" w14:textId="77777777" w:rsidTr="003B6DAD">
        <w:trPr>
          <w:trHeight w:val="255"/>
        </w:trPr>
        <w:tc>
          <w:tcPr>
            <w:tcW w:w="766" w:type="dxa"/>
            <w:noWrap/>
          </w:tcPr>
          <w:p w14:paraId="6A36793A" w14:textId="73C26624" w:rsidR="00717DD1" w:rsidRPr="00AA22E9" w:rsidRDefault="00717DD1" w:rsidP="00717DD1">
            <w:pPr>
              <w:rPr>
                <w:b/>
                <w:bCs/>
              </w:rPr>
            </w:pPr>
            <w:r>
              <w:t>7</w:t>
            </w:r>
            <w:r w:rsidRPr="00AA22E9">
              <w:t>.1.1</w:t>
            </w:r>
          </w:p>
        </w:tc>
        <w:tc>
          <w:tcPr>
            <w:tcW w:w="6464" w:type="dxa"/>
            <w:noWrap/>
          </w:tcPr>
          <w:p w14:paraId="46D58C46" w14:textId="03D56DBD" w:rsidR="00717DD1" w:rsidRPr="00AA22E9" w:rsidRDefault="00717DD1" w:rsidP="00717DD1">
            <w:pPr>
              <w:rPr>
                <w:b/>
                <w:bCs/>
              </w:rPr>
            </w:pPr>
            <w:r w:rsidRPr="00AA22E9">
              <w:t>Surface water drainage system</w:t>
            </w:r>
          </w:p>
        </w:tc>
        <w:tc>
          <w:tcPr>
            <w:tcW w:w="2183" w:type="dxa"/>
            <w:noWrap/>
          </w:tcPr>
          <w:p w14:paraId="097340FC" w14:textId="77777777" w:rsidR="00717DD1" w:rsidRPr="00AA22E9" w:rsidRDefault="00717DD1" w:rsidP="00717DD1">
            <w:pPr>
              <w:rPr>
                <w:b/>
                <w:bCs/>
              </w:rPr>
            </w:pPr>
          </w:p>
        </w:tc>
      </w:tr>
      <w:tr w:rsidR="00717DD1" w:rsidRPr="00AA22E9" w14:paraId="196BE9B7" w14:textId="77777777" w:rsidTr="003B6DAD">
        <w:trPr>
          <w:trHeight w:val="255"/>
        </w:trPr>
        <w:tc>
          <w:tcPr>
            <w:tcW w:w="766" w:type="dxa"/>
            <w:noWrap/>
          </w:tcPr>
          <w:p w14:paraId="55A8EBC3" w14:textId="2DDFAC79" w:rsidR="00717DD1" w:rsidRPr="00AA22E9" w:rsidRDefault="00717DD1" w:rsidP="00717DD1">
            <w:pPr>
              <w:rPr>
                <w:b/>
                <w:bCs/>
              </w:rPr>
            </w:pPr>
            <w:r>
              <w:t>7</w:t>
            </w:r>
            <w:r w:rsidRPr="00AA22E9">
              <w:t>.1.2</w:t>
            </w:r>
          </w:p>
        </w:tc>
        <w:tc>
          <w:tcPr>
            <w:tcW w:w="6464" w:type="dxa"/>
            <w:noWrap/>
          </w:tcPr>
          <w:p w14:paraId="4C697653" w14:textId="78E87C5D" w:rsidR="00717DD1" w:rsidRPr="00AA22E9" w:rsidRDefault="00717DD1" w:rsidP="00717DD1">
            <w:pPr>
              <w:rPr>
                <w:b/>
                <w:bCs/>
              </w:rPr>
            </w:pPr>
            <w:r>
              <w:t>Foul water drainage</w:t>
            </w:r>
            <w:r w:rsidRPr="00AA22E9">
              <w:t xml:space="preserve"> system</w:t>
            </w:r>
            <w:r>
              <w:t xml:space="preserve"> including tanks and connections</w:t>
            </w:r>
          </w:p>
        </w:tc>
        <w:tc>
          <w:tcPr>
            <w:tcW w:w="2183" w:type="dxa"/>
            <w:noWrap/>
          </w:tcPr>
          <w:p w14:paraId="04ED29DE" w14:textId="77777777" w:rsidR="00717DD1" w:rsidRPr="00AA22E9" w:rsidRDefault="00717DD1" w:rsidP="00717DD1">
            <w:pPr>
              <w:rPr>
                <w:b/>
                <w:bCs/>
              </w:rPr>
            </w:pPr>
          </w:p>
        </w:tc>
      </w:tr>
      <w:tr w:rsidR="00717DD1" w:rsidRPr="00AA22E9" w14:paraId="2B4FAC1D" w14:textId="77777777" w:rsidTr="003B6DAD">
        <w:trPr>
          <w:trHeight w:val="255"/>
        </w:trPr>
        <w:tc>
          <w:tcPr>
            <w:tcW w:w="766" w:type="dxa"/>
            <w:noWrap/>
          </w:tcPr>
          <w:p w14:paraId="54E90BD0" w14:textId="09F7F6E5" w:rsidR="00717DD1" w:rsidRPr="00AA22E9" w:rsidRDefault="00717DD1" w:rsidP="00717DD1">
            <w:pPr>
              <w:rPr>
                <w:b/>
                <w:bCs/>
              </w:rPr>
            </w:pPr>
            <w:r>
              <w:t>7</w:t>
            </w:r>
            <w:r w:rsidRPr="00AA22E9">
              <w:t>.1.3</w:t>
            </w:r>
          </w:p>
        </w:tc>
        <w:tc>
          <w:tcPr>
            <w:tcW w:w="6464" w:type="dxa"/>
            <w:noWrap/>
          </w:tcPr>
          <w:p w14:paraId="0B7713EA" w14:textId="08C77374" w:rsidR="00717DD1" w:rsidRPr="00AA22E9" w:rsidRDefault="00717DD1" w:rsidP="00717DD1">
            <w:pPr>
              <w:rPr>
                <w:b/>
                <w:bCs/>
              </w:rPr>
            </w:pPr>
            <w:r w:rsidRPr="00AA22E9">
              <w:t>Potable water system</w:t>
            </w:r>
          </w:p>
        </w:tc>
        <w:tc>
          <w:tcPr>
            <w:tcW w:w="2183" w:type="dxa"/>
            <w:noWrap/>
          </w:tcPr>
          <w:p w14:paraId="7243BA51" w14:textId="77777777" w:rsidR="00717DD1" w:rsidRPr="00AA22E9" w:rsidRDefault="00717DD1" w:rsidP="00717DD1">
            <w:pPr>
              <w:rPr>
                <w:b/>
                <w:bCs/>
              </w:rPr>
            </w:pPr>
          </w:p>
        </w:tc>
      </w:tr>
      <w:tr w:rsidR="00717DD1" w:rsidRPr="00AA22E9" w14:paraId="5D3FF961" w14:textId="77777777" w:rsidTr="003B6DAD">
        <w:trPr>
          <w:trHeight w:val="255"/>
        </w:trPr>
        <w:tc>
          <w:tcPr>
            <w:tcW w:w="766" w:type="dxa"/>
            <w:noWrap/>
          </w:tcPr>
          <w:p w14:paraId="61508646" w14:textId="66A4EED2" w:rsidR="00717DD1" w:rsidRPr="00AA22E9" w:rsidRDefault="00717DD1" w:rsidP="00717DD1">
            <w:pPr>
              <w:rPr>
                <w:b/>
                <w:bCs/>
              </w:rPr>
            </w:pPr>
            <w:r>
              <w:t>7</w:t>
            </w:r>
            <w:r w:rsidRPr="00AA22E9">
              <w:t>.1.4</w:t>
            </w:r>
          </w:p>
        </w:tc>
        <w:tc>
          <w:tcPr>
            <w:tcW w:w="6464" w:type="dxa"/>
            <w:noWrap/>
          </w:tcPr>
          <w:p w14:paraId="693C25EF" w14:textId="606AEBA4" w:rsidR="00717DD1" w:rsidRPr="00AA22E9" w:rsidRDefault="00717DD1" w:rsidP="00717DD1">
            <w:pPr>
              <w:rPr>
                <w:b/>
                <w:bCs/>
              </w:rPr>
            </w:pPr>
            <w:r w:rsidRPr="00AA22E9">
              <w:t>Telecom and ELV system</w:t>
            </w:r>
          </w:p>
        </w:tc>
        <w:tc>
          <w:tcPr>
            <w:tcW w:w="2183" w:type="dxa"/>
            <w:noWrap/>
          </w:tcPr>
          <w:p w14:paraId="4388415A" w14:textId="77777777" w:rsidR="00717DD1" w:rsidRPr="00AA22E9" w:rsidRDefault="00717DD1" w:rsidP="00717DD1">
            <w:pPr>
              <w:rPr>
                <w:b/>
                <w:bCs/>
              </w:rPr>
            </w:pPr>
          </w:p>
        </w:tc>
      </w:tr>
      <w:tr w:rsidR="00717DD1" w:rsidRPr="00AA22E9" w14:paraId="573DF604" w14:textId="77777777" w:rsidTr="003B6DAD">
        <w:trPr>
          <w:trHeight w:val="255"/>
        </w:trPr>
        <w:tc>
          <w:tcPr>
            <w:tcW w:w="766" w:type="dxa"/>
            <w:noWrap/>
          </w:tcPr>
          <w:p w14:paraId="0F2ABF33" w14:textId="00DEEE5D" w:rsidR="00717DD1" w:rsidRPr="00AA22E9" w:rsidRDefault="00717DD1" w:rsidP="00717DD1">
            <w:pPr>
              <w:rPr>
                <w:b/>
                <w:bCs/>
              </w:rPr>
            </w:pPr>
            <w:r>
              <w:t>7</w:t>
            </w:r>
            <w:r w:rsidRPr="00AA22E9">
              <w:t>.1.5</w:t>
            </w:r>
          </w:p>
        </w:tc>
        <w:tc>
          <w:tcPr>
            <w:tcW w:w="6464" w:type="dxa"/>
            <w:noWrap/>
          </w:tcPr>
          <w:p w14:paraId="75F5D36D" w14:textId="036B1BF6" w:rsidR="00717DD1" w:rsidRPr="00AA22E9" w:rsidRDefault="00717DD1" w:rsidP="00717DD1">
            <w:pPr>
              <w:rPr>
                <w:b/>
                <w:bCs/>
              </w:rPr>
            </w:pPr>
            <w:r w:rsidRPr="00AA22E9">
              <w:t>LV electrical system</w:t>
            </w:r>
          </w:p>
        </w:tc>
        <w:tc>
          <w:tcPr>
            <w:tcW w:w="2183" w:type="dxa"/>
            <w:noWrap/>
          </w:tcPr>
          <w:p w14:paraId="72BCFCDF" w14:textId="77777777" w:rsidR="00717DD1" w:rsidRPr="00AA22E9" w:rsidRDefault="00717DD1" w:rsidP="00717DD1">
            <w:pPr>
              <w:rPr>
                <w:b/>
                <w:bCs/>
              </w:rPr>
            </w:pPr>
          </w:p>
        </w:tc>
      </w:tr>
      <w:tr w:rsidR="00717DD1" w:rsidRPr="00AA22E9" w14:paraId="632B0E0A" w14:textId="77777777" w:rsidTr="003B6DAD">
        <w:trPr>
          <w:trHeight w:val="255"/>
        </w:trPr>
        <w:tc>
          <w:tcPr>
            <w:tcW w:w="766" w:type="dxa"/>
            <w:noWrap/>
          </w:tcPr>
          <w:p w14:paraId="0C06DDA5" w14:textId="3F1C6C5C" w:rsidR="00717DD1" w:rsidRPr="00AA22E9" w:rsidRDefault="00717DD1" w:rsidP="00717DD1">
            <w:pPr>
              <w:rPr>
                <w:b/>
                <w:bCs/>
              </w:rPr>
            </w:pPr>
            <w:r>
              <w:t>7</w:t>
            </w:r>
            <w:r w:rsidRPr="00AA22E9">
              <w:t>.1.6</w:t>
            </w:r>
          </w:p>
        </w:tc>
        <w:tc>
          <w:tcPr>
            <w:tcW w:w="6464" w:type="dxa"/>
            <w:noWrap/>
          </w:tcPr>
          <w:p w14:paraId="7E71B391" w14:textId="4075C90A" w:rsidR="00717DD1" w:rsidRPr="00AA22E9" w:rsidRDefault="00717DD1" w:rsidP="00717DD1">
            <w:pPr>
              <w:rPr>
                <w:b/>
                <w:bCs/>
              </w:rPr>
            </w:pPr>
            <w:r w:rsidRPr="00AA22E9">
              <w:t>MV electrical system</w:t>
            </w:r>
          </w:p>
        </w:tc>
        <w:tc>
          <w:tcPr>
            <w:tcW w:w="2183" w:type="dxa"/>
            <w:noWrap/>
          </w:tcPr>
          <w:p w14:paraId="6B02BD74" w14:textId="77777777" w:rsidR="00717DD1" w:rsidRPr="00AA22E9" w:rsidRDefault="00717DD1" w:rsidP="00717DD1">
            <w:pPr>
              <w:rPr>
                <w:b/>
                <w:bCs/>
              </w:rPr>
            </w:pPr>
          </w:p>
        </w:tc>
      </w:tr>
      <w:tr w:rsidR="00717DD1" w:rsidRPr="00AA22E9" w14:paraId="12415504" w14:textId="77777777" w:rsidTr="003B6DAD">
        <w:trPr>
          <w:trHeight w:val="255"/>
        </w:trPr>
        <w:tc>
          <w:tcPr>
            <w:tcW w:w="766" w:type="dxa"/>
            <w:noWrap/>
          </w:tcPr>
          <w:p w14:paraId="30F39308" w14:textId="01AE6764" w:rsidR="00717DD1" w:rsidRPr="00AA22E9" w:rsidRDefault="00717DD1" w:rsidP="00717DD1">
            <w:pPr>
              <w:rPr>
                <w:b/>
                <w:bCs/>
              </w:rPr>
            </w:pPr>
            <w:r>
              <w:t>7</w:t>
            </w:r>
            <w:r w:rsidRPr="00AA22E9">
              <w:t>.1.7</w:t>
            </w:r>
          </w:p>
        </w:tc>
        <w:tc>
          <w:tcPr>
            <w:tcW w:w="6464" w:type="dxa"/>
            <w:noWrap/>
          </w:tcPr>
          <w:p w14:paraId="0B5C557A" w14:textId="1AC12A3E" w:rsidR="00717DD1" w:rsidRPr="00AA22E9" w:rsidRDefault="00717DD1" w:rsidP="00717DD1">
            <w:pPr>
              <w:rPr>
                <w:b/>
                <w:bCs/>
              </w:rPr>
            </w:pPr>
            <w:r>
              <w:t>Electrical sockets</w:t>
            </w:r>
          </w:p>
        </w:tc>
        <w:tc>
          <w:tcPr>
            <w:tcW w:w="2183" w:type="dxa"/>
            <w:noWrap/>
          </w:tcPr>
          <w:p w14:paraId="7047EC4E" w14:textId="77777777" w:rsidR="00717DD1" w:rsidRPr="00AA22E9" w:rsidRDefault="00717DD1" w:rsidP="00717DD1">
            <w:pPr>
              <w:rPr>
                <w:b/>
                <w:bCs/>
              </w:rPr>
            </w:pPr>
          </w:p>
        </w:tc>
      </w:tr>
      <w:tr w:rsidR="00717DD1" w:rsidRPr="00AA22E9" w14:paraId="52A76807" w14:textId="77777777" w:rsidTr="00B84FEA">
        <w:trPr>
          <w:trHeight w:val="255"/>
        </w:trPr>
        <w:tc>
          <w:tcPr>
            <w:tcW w:w="766" w:type="dxa"/>
            <w:noWrap/>
            <w:vAlign w:val="top"/>
          </w:tcPr>
          <w:p w14:paraId="02AD97B4" w14:textId="7F7E47DE" w:rsidR="00717DD1" w:rsidRPr="00AA22E9" w:rsidRDefault="00717DD1" w:rsidP="00717DD1">
            <w:pPr>
              <w:rPr>
                <w:b/>
                <w:bCs/>
              </w:rPr>
            </w:pPr>
            <w:r>
              <w:t>7</w:t>
            </w:r>
            <w:r w:rsidRPr="00AA22E9">
              <w:t>.1.8</w:t>
            </w:r>
          </w:p>
        </w:tc>
        <w:tc>
          <w:tcPr>
            <w:tcW w:w="6464" w:type="dxa"/>
            <w:noWrap/>
            <w:vAlign w:val="top"/>
          </w:tcPr>
          <w:p w14:paraId="58A18F82" w14:textId="2A97FB19" w:rsidR="00717DD1" w:rsidRPr="00AA22E9" w:rsidRDefault="00717DD1" w:rsidP="00717DD1">
            <w:pPr>
              <w:rPr>
                <w:b/>
                <w:bCs/>
              </w:rPr>
            </w:pPr>
            <w:r w:rsidRPr="00AA22E9">
              <w:t>Firefighting system</w:t>
            </w:r>
          </w:p>
        </w:tc>
        <w:tc>
          <w:tcPr>
            <w:tcW w:w="2183" w:type="dxa"/>
            <w:noWrap/>
          </w:tcPr>
          <w:p w14:paraId="490B5422" w14:textId="77777777" w:rsidR="00717DD1" w:rsidRPr="00AA22E9" w:rsidRDefault="00717DD1" w:rsidP="00717DD1">
            <w:pPr>
              <w:rPr>
                <w:b/>
                <w:bCs/>
              </w:rPr>
            </w:pPr>
          </w:p>
        </w:tc>
      </w:tr>
      <w:tr w:rsidR="00717DD1" w:rsidRPr="00AA22E9" w14:paraId="561353F5" w14:textId="77777777" w:rsidTr="003B6DAD">
        <w:trPr>
          <w:trHeight w:val="255"/>
        </w:trPr>
        <w:tc>
          <w:tcPr>
            <w:tcW w:w="766" w:type="dxa"/>
            <w:noWrap/>
          </w:tcPr>
          <w:p w14:paraId="0D7A82F7" w14:textId="2388B3D8" w:rsidR="00717DD1" w:rsidRPr="00AA22E9" w:rsidRDefault="00717DD1" w:rsidP="00717DD1">
            <w:pPr>
              <w:rPr>
                <w:b/>
                <w:bCs/>
              </w:rPr>
            </w:pPr>
            <w:r>
              <w:t>7</w:t>
            </w:r>
            <w:r w:rsidRPr="00AA22E9">
              <w:t>.1.9</w:t>
            </w:r>
          </w:p>
        </w:tc>
        <w:tc>
          <w:tcPr>
            <w:tcW w:w="6464" w:type="dxa"/>
            <w:noWrap/>
          </w:tcPr>
          <w:p w14:paraId="2FFEF70D" w14:textId="4E681D11" w:rsidR="00717DD1" w:rsidRPr="00AA22E9" w:rsidRDefault="00717DD1" w:rsidP="00717DD1">
            <w:pPr>
              <w:rPr>
                <w:b/>
                <w:bCs/>
              </w:rPr>
            </w:pPr>
            <w:r w:rsidRPr="00AA22E9">
              <w:t>CCTV system</w:t>
            </w:r>
          </w:p>
        </w:tc>
        <w:tc>
          <w:tcPr>
            <w:tcW w:w="2183" w:type="dxa"/>
            <w:noWrap/>
          </w:tcPr>
          <w:p w14:paraId="635885D6" w14:textId="77777777" w:rsidR="00717DD1" w:rsidRPr="00AA22E9" w:rsidRDefault="00717DD1" w:rsidP="00717DD1">
            <w:pPr>
              <w:rPr>
                <w:b/>
                <w:bCs/>
              </w:rPr>
            </w:pPr>
          </w:p>
        </w:tc>
      </w:tr>
      <w:tr w:rsidR="00717DD1" w:rsidRPr="00AA22E9" w14:paraId="6A174AAD" w14:textId="77777777" w:rsidTr="003B6DAD">
        <w:trPr>
          <w:trHeight w:val="255"/>
        </w:trPr>
        <w:tc>
          <w:tcPr>
            <w:tcW w:w="766" w:type="dxa"/>
            <w:noWrap/>
          </w:tcPr>
          <w:p w14:paraId="0C8F3279" w14:textId="0B2FE67A" w:rsidR="00717DD1" w:rsidRPr="004C0728" w:rsidRDefault="00717DD1" w:rsidP="00717DD1">
            <w:pPr>
              <w:rPr>
                <w:b/>
                <w:bCs/>
                <w:sz w:val="18"/>
                <w:szCs w:val="18"/>
              </w:rPr>
            </w:pPr>
            <w:r w:rsidRPr="004C0728">
              <w:rPr>
                <w:sz w:val="18"/>
                <w:szCs w:val="18"/>
              </w:rPr>
              <w:t>7.1.10</w:t>
            </w:r>
          </w:p>
        </w:tc>
        <w:tc>
          <w:tcPr>
            <w:tcW w:w="6464" w:type="dxa"/>
            <w:noWrap/>
          </w:tcPr>
          <w:p w14:paraId="6C9001D4" w14:textId="47A98CDE" w:rsidR="00717DD1" w:rsidRPr="00AA22E9" w:rsidRDefault="00717DD1" w:rsidP="00717DD1">
            <w:pPr>
              <w:rPr>
                <w:b/>
                <w:bCs/>
              </w:rPr>
            </w:pPr>
            <w:r w:rsidRPr="00AA22E9">
              <w:t>Lighting network system</w:t>
            </w:r>
          </w:p>
        </w:tc>
        <w:tc>
          <w:tcPr>
            <w:tcW w:w="2183" w:type="dxa"/>
            <w:noWrap/>
          </w:tcPr>
          <w:p w14:paraId="6BA312DB" w14:textId="77777777" w:rsidR="00717DD1" w:rsidRPr="00AA22E9" w:rsidRDefault="00717DD1" w:rsidP="00717DD1">
            <w:pPr>
              <w:rPr>
                <w:b/>
                <w:bCs/>
              </w:rPr>
            </w:pPr>
          </w:p>
        </w:tc>
      </w:tr>
      <w:tr w:rsidR="00717DD1" w:rsidRPr="00AA22E9" w14:paraId="725D592E" w14:textId="77777777" w:rsidTr="003B6DAD">
        <w:trPr>
          <w:trHeight w:val="255"/>
        </w:trPr>
        <w:tc>
          <w:tcPr>
            <w:tcW w:w="766" w:type="dxa"/>
            <w:noWrap/>
          </w:tcPr>
          <w:p w14:paraId="613E2E0B" w14:textId="44AF7CC7" w:rsidR="00717DD1" w:rsidRPr="004C0728" w:rsidRDefault="00717DD1" w:rsidP="00717DD1">
            <w:pPr>
              <w:rPr>
                <w:b/>
                <w:bCs/>
                <w:sz w:val="18"/>
                <w:szCs w:val="18"/>
              </w:rPr>
            </w:pPr>
            <w:r w:rsidRPr="004C0728">
              <w:rPr>
                <w:sz w:val="18"/>
                <w:szCs w:val="18"/>
              </w:rPr>
              <w:t>7.1.11</w:t>
            </w:r>
          </w:p>
        </w:tc>
        <w:tc>
          <w:tcPr>
            <w:tcW w:w="6464" w:type="dxa"/>
            <w:noWrap/>
          </w:tcPr>
          <w:p w14:paraId="29793D2E" w14:textId="1B52B4C3" w:rsidR="00717DD1" w:rsidRPr="00AA22E9" w:rsidRDefault="00717DD1" w:rsidP="00717DD1">
            <w:pPr>
              <w:rPr>
                <w:b/>
                <w:bCs/>
              </w:rPr>
            </w:pPr>
            <w:r>
              <w:t>Fuel Bunkering System</w:t>
            </w:r>
          </w:p>
        </w:tc>
        <w:tc>
          <w:tcPr>
            <w:tcW w:w="2183" w:type="dxa"/>
            <w:noWrap/>
          </w:tcPr>
          <w:p w14:paraId="2B2CD7BE" w14:textId="77777777" w:rsidR="00717DD1" w:rsidRPr="00AA22E9" w:rsidRDefault="00717DD1" w:rsidP="00717DD1">
            <w:pPr>
              <w:rPr>
                <w:b/>
                <w:bCs/>
              </w:rPr>
            </w:pPr>
          </w:p>
        </w:tc>
      </w:tr>
      <w:tr w:rsidR="00717DD1" w:rsidRPr="00AA22E9" w14:paraId="75E81E86" w14:textId="77777777" w:rsidTr="003B6DAD">
        <w:trPr>
          <w:trHeight w:val="255"/>
        </w:trPr>
        <w:tc>
          <w:tcPr>
            <w:tcW w:w="766" w:type="dxa"/>
            <w:noWrap/>
          </w:tcPr>
          <w:p w14:paraId="2F13A410" w14:textId="77777777" w:rsidR="00717DD1" w:rsidRPr="00AA22E9" w:rsidRDefault="00717DD1" w:rsidP="00717DD1">
            <w:pPr>
              <w:rPr>
                <w:b/>
                <w:bCs/>
              </w:rPr>
            </w:pPr>
          </w:p>
        </w:tc>
        <w:tc>
          <w:tcPr>
            <w:tcW w:w="6464" w:type="dxa"/>
            <w:noWrap/>
          </w:tcPr>
          <w:p w14:paraId="1F89B682" w14:textId="77777777" w:rsidR="00717DD1" w:rsidRPr="00AA22E9" w:rsidRDefault="00717DD1" w:rsidP="00717DD1">
            <w:pPr>
              <w:jc w:val="right"/>
              <w:rPr>
                <w:b/>
                <w:bCs/>
              </w:rPr>
            </w:pPr>
          </w:p>
        </w:tc>
        <w:tc>
          <w:tcPr>
            <w:tcW w:w="2183" w:type="dxa"/>
            <w:noWrap/>
          </w:tcPr>
          <w:p w14:paraId="012B51A7" w14:textId="77777777" w:rsidR="00717DD1" w:rsidRPr="00AA22E9" w:rsidRDefault="00717DD1" w:rsidP="00717DD1">
            <w:pPr>
              <w:rPr>
                <w:b/>
                <w:bCs/>
              </w:rPr>
            </w:pPr>
          </w:p>
        </w:tc>
      </w:tr>
      <w:tr w:rsidR="00717DD1" w:rsidRPr="00AA22E9" w14:paraId="476FA2DB" w14:textId="77777777" w:rsidTr="003B6DAD">
        <w:trPr>
          <w:trHeight w:val="255"/>
        </w:trPr>
        <w:tc>
          <w:tcPr>
            <w:tcW w:w="766" w:type="dxa"/>
            <w:noWrap/>
          </w:tcPr>
          <w:p w14:paraId="041D8487" w14:textId="5DE56F2C" w:rsidR="00717DD1" w:rsidRPr="00AA22E9" w:rsidRDefault="00717DD1" w:rsidP="00717DD1">
            <w:pPr>
              <w:rPr>
                <w:b/>
                <w:bCs/>
              </w:rPr>
            </w:pPr>
            <w:r w:rsidRPr="00FB1BDA">
              <w:rPr>
                <w:b/>
                <w:bCs/>
              </w:rPr>
              <w:t>8</w:t>
            </w:r>
          </w:p>
        </w:tc>
        <w:tc>
          <w:tcPr>
            <w:tcW w:w="6464" w:type="dxa"/>
            <w:noWrap/>
          </w:tcPr>
          <w:p w14:paraId="7B71DF71" w14:textId="45E6DBAD" w:rsidR="00717DD1" w:rsidRPr="00AA22E9" w:rsidRDefault="00717DD1" w:rsidP="00717DD1">
            <w:pPr>
              <w:rPr>
                <w:b/>
                <w:bCs/>
              </w:rPr>
            </w:pPr>
            <w:r w:rsidRPr="00FB1BDA">
              <w:rPr>
                <w:b/>
                <w:bCs/>
                <w:u w:val="single"/>
              </w:rPr>
              <w:t>Testing, site wide services</w:t>
            </w:r>
          </w:p>
        </w:tc>
        <w:tc>
          <w:tcPr>
            <w:tcW w:w="2183" w:type="dxa"/>
            <w:noWrap/>
          </w:tcPr>
          <w:p w14:paraId="5A95FF4A" w14:textId="77777777" w:rsidR="00717DD1" w:rsidRPr="00AA22E9" w:rsidRDefault="00717DD1" w:rsidP="00717DD1">
            <w:pPr>
              <w:rPr>
                <w:b/>
                <w:bCs/>
              </w:rPr>
            </w:pPr>
          </w:p>
        </w:tc>
      </w:tr>
      <w:tr w:rsidR="00717DD1" w:rsidRPr="00AA22E9" w14:paraId="4AD23EF0" w14:textId="77777777" w:rsidTr="003B6DAD">
        <w:trPr>
          <w:trHeight w:val="255"/>
        </w:trPr>
        <w:tc>
          <w:tcPr>
            <w:tcW w:w="766" w:type="dxa"/>
            <w:noWrap/>
          </w:tcPr>
          <w:p w14:paraId="3D654845" w14:textId="44865CE1" w:rsidR="00717DD1" w:rsidRPr="00AA22E9" w:rsidRDefault="00717DD1" w:rsidP="00717DD1">
            <w:pPr>
              <w:rPr>
                <w:b/>
                <w:bCs/>
              </w:rPr>
            </w:pPr>
            <w:r>
              <w:t>8</w:t>
            </w:r>
            <w:r w:rsidRPr="00AA22E9">
              <w:t>.1</w:t>
            </w:r>
          </w:p>
        </w:tc>
        <w:tc>
          <w:tcPr>
            <w:tcW w:w="6464" w:type="dxa"/>
            <w:noWrap/>
          </w:tcPr>
          <w:p w14:paraId="71925E73" w14:textId="71A60631" w:rsidR="00717DD1" w:rsidRPr="00AA22E9" w:rsidRDefault="00717DD1" w:rsidP="00717DD1">
            <w:pPr>
              <w:rPr>
                <w:b/>
                <w:bCs/>
              </w:rPr>
            </w:pPr>
            <w:r w:rsidRPr="00AA22E9">
              <w:t>Testing and Commissioning</w:t>
            </w:r>
          </w:p>
        </w:tc>
        <w:tc>
          <w:tcPr>
            <w:tcW w:w="2183" w:type="dxa"/>
            <w:noWrap/>
          </w:tcPr>
          <w:p w14:paraId="173E4463" w14:textId="77777777" w:rsidR="00717DD1" w:rsidRPr="00AA22E9" w:rsidRDefault="00717DD1" w:rsidP="00717DD1">
            <w:pPr>
              <w:rPr>
                <w:b/>
                <w:bCs/>
              </w:rPr>
            </w:pPr>
          </w:p>
        </w:tc>
      </w:tr>
      <w:tr w:rsidR="00717DD1" w:rsidRPr="00AA22E9" w14:paraId="16CBC0B6" w14:textId="77777777" w:rsidTr="003B6DAD">
        <w:trPr>
          <w:trHeight w:val="255"/>
        </w:trPr>
        <w:tc>
          <w:tcPr>
            <w:tcW w:w="766" w:type="dxa"/>
            <w:noWrap/>
          </w:tcPr>
          <w:p w14:paraId="4FE4A247" w14:textId="77777777" w:rsidR="00717DD1" w:rsidRPr="00AA22E9" w:rsidRDefault="00717DD1" w:rsidP="00717DD1">
            <w:pPr>
              <w:rPr>
                <w:b/>
                <w:bCs/>
              </w:rPr>
            </w:pPr>
          </w:p>
        </w:tc>
        <w:tc>
          <w:tcPr>
            <w:tcW w:w="6464" w:type="dxa"/>
            <w:noWrap/>
          </w:tcPr>
          <w:p w14:paraId="11325683" w14:textId="77777777" w:rsidR="00717DD1" w:rsidRPr="00AA22E9" w:rsidRDefault="00717DD1" w:rsidP="00717DD1">
            <w:pPr>
              <w:jc w:val="right"/>
              <w:rPr>
                <w:b/>
                <w:bCs/>
              </w:rPr>
            </w:pPr>
          </w:p>
        </w:tc>
        <w:tc>
          <w:tcPr>
            <w:tcW w:w="2183" w:type="dxa"/>
            <w:noWrap/>
          </w:tcPr>
          <w:p w14:paraId="532D9576" w14:textId="77777777" w:rsidR="00717DD1" w:rsidRPr="00AA22E9" w:rsidRDefault="00717DD1" w:rsidP="00717DD1">
            <w:pPr>
              <w:rPr>
                <w:b/>
                <w:bCs/>
              </w:rPr>
            </w:pPr>
          </w:p>
        </w:tc>
      </w:tr>
      <w:tr w:rsidR="00717DD1" w:rsidRPr="00AA22E9" w14:paraId="709CA3D9" w14:textId="77777777" w:rsidTr="003B6DAD">
        <w:trPr>
          <w:trHeight w:val="255"/>
        </w:trPr>
        <w:tc>
          <w:tcPr>
            <w:tcW w:w="766" w:type="dxa"/>
            <w:noWrap/>
          </w:tcPr>
          <w:p w14:paraId="29E3F4D3" w14:textId="7CF92301" w:rsidR="00717DD1" w:rsidRPr="00AA22E9" w:rsidRDefault="00717DD1" w:rsidP="00717DD1">
            <w:pPr>
              <w:rPr>
                <w:b/>
                <w:bCs/>
              </w:rPr>
            </w:pPr>
            <w:r w:rsidRPr="00FB1BDA">
              <w:rPr>
                <w:b/>
                <w:bCs/>
              </w:rPr>
              <w:t>9</w:t>
            </w:r>
          </w:p>
        </w:tc>
        <w:tc>
          <w:tcPr>
            <w:tcW w:w="6464" w:type="dxa"/>
            <w:noWrap/>
          </w:tcPr>
          <w:p w14:paraId="293419B9" w14:textId="7CC0CF07" w:rsidR="00717DD1" w:rsidRPr="00AA22E9" w:rsidRDefault="00717DD1" w:rsidP="00717DD1">
            <w:pPr>
              <w:rPr>
                <w:b/>
                <w:bCs/>
              </w:rPr>
            </w:pPr>
            <w:r w:rsidRPr="00FB1BDA">
              <w:rPr>
                <w:b/>
                <w:bCs/>
                <w:u w:val="single"/>
              </w:rPr>
              <w:t>Fencing and Gates</w:t>
            </w:r>
          </w:p>
        </w:tc>
        <w:tc>
          <w:tcPr>
            <w:tcW w:w="2183" w:type="dxa"/>
            <w:noWrap/>
          </w:tcPr>
          <w:p w14:paraId="4ECB843B" w14:textId="77777777" w:rsidR="00717DD1" w:rsidRPr="00AA22E9" w:rsidRDefault="00717DD1" w:rsidP="00717DD1">
            <w:pPr>
              <w:rPr>
                <w:b/>
                <w:bCs/>
              </w:rPr>
            </w:pPr>
          </w:p>
        </w:tc>
      </w:tr>
      <w:tr w:rsidR="00717DD1" w:rsidRPr="00AA22E9" w14:paraId="7D06C383" w14:textId="77777777" w:rsidTr="003B6DAD">
        <w:trPr>
          <w:trHeight w:val="255"/>
        </w:trPr>
        <w:tc>
          <w:tcPr>
            <w:tcW w:w="766" w:type="dxa"/>
            <w:noWrap/>
          </w:tcPr>
          <w:p w14:paraId="62CCD4B9" w14:textId="0BD32E84" w:rsidR="00717DD1" w:rsidRPr="00AA22E9" w:rsidRDefault="00717DD1" w:rsidP="00717DD1">
            <w:pPr>
              <w:rPr>
                <w:b/>
                <w:bCs/>
              </w:rPr>
            </w:pPr>
            <w:r>
              <w:t>9.1</w:t>
            </w:r>
          </w:p>
        </w:tc>
        <w:tc>
          <w:tcPr>
            <w:tcW w:w="6464" w:type="dxa"/>
            <w:noWrap/>
          </w:tcPr>
          <w:p w14:paraId="6709B7CA" w14:textId="3FAC31E1" w:rsidR="00717DD1" w:rsidRPr="00AA22E9" w:rsidRDefault="00717DD1" w:rsidP="00717DD1">
            <w:pPr>
              <w:rPr>
                <w:b/>
                <w:bCs/>
              </w:rPr>
            </w:pPr>
            <w:r>
              <w:t>T5 Perimeter Chain Link fencing</w:t>
            </w:r>
          </w:p>
        </w:tc>
        <w:tc>
          <w:tcPr>
            <w:tcW w:w="2183" w:type="dxa"/>
            <w:noWrap/>
          </w:tcPr>
          <w:p w14:paraId="7ADCA083" w14:textId="77777777" w:rsidR="00717DD1" w:rsidRPr="00AA22E9" w:rsidRDefault="00717DD1" w:rsidP="00717DD1">
            <w:pPr>
              <w:rPr>
                <w:b/>
                <w:bCs/>
              </w:rPr>
            </w:pPr>
          </w:p>
        </w:tc>
      </w:tr>
      <w:tr w:rsidR="00717DD1" w:rsidRPr="00AA22E9" w14:paraId="0BA30ECE" w14:textId="77777777" w:rsidTr="003B6DAD">
        <w:trPr>
          <w:trHeight w:val="255"/>
        </w:trPr>
        <w:tc>
          <w:tcPr>
            <w:tcW w:w="766" w:type="dxa"/>
            <w:noWrap/>
          </w:tcPr>
          <w:p w14:paraId="1F03965D" w14:textId="4C0259DB" w:rsidR="00717DD1" w:rsidRPr="00AA22E9" w:rsidRDefault="00717DD1" w:rsidP="00717DD1">
            <w:pPr>
              <w:rPr>
                <w:b/>
                <w:bCs/>
              </w:rPr>
            </w:pPr>
            <w:r>
              <w:t>9.2</w:t>
            </w:r>
          </w:p>
        </w:tc>
        <w:tc>
          <w:tcPr>
            <w:tcW w:w="6464" w:type="dxa"/>
            <w:noWrap/>
          </w:tcPr>
          <w:p w14:paraId="67AC338B" w14:textId="113E0D97" w:rsidR="00717DD1" w:rsidRPr="00AA22E9" w:rsidRDefault="00717DD1" w:rsidP="00717DD1">
            <w:pPr>
              <w:rPr>
                <w:b/>
                <w:bCs/>
              </w:rPr>
            </w:pPr>
            <w:r>
              <w:t>T5 Site Compound Fencing</w:t>
            </w:r>
          </w:p>
        </w:tc>
        <w:tc>
          <w:tcPr>
            <w:tcW w:w="2183" w:type="dxa"/>
            <w:noWrap/>
          </w:tcPr>
          <w:p w14:paraId="54423975" w14:textId="77777777" w:rsidR="00717DD1" w:rsidRPr="00AA22E9" w:rsidRDefault="00717DD1" w:rsidP="00717DD1">
            <w:pPr>
              <w:rPr>
                <w:b/>
                <w:bCs/>
              </w:rPr>
            </w:pPr>
          </w:p>
        </w:tc>
      </w:tr>
      <w:tr w:rsidR="00717DD1" w:rsidRPr="00AA22E9" w14:paraId="798A3E63" w14:textId="77777777" w:rsidTr="003B6DAD">
        <w:trPr>
          <w:trHeight w:val="255"/>
        </w:trPr>
        <w:tc>
          <w:tcPr>
            <w:tcW w:w="766" w:type="dxa"/>
            <w:noWrap/>
          </w:tcPr>
          <w:p w14:paraId="223EDD7A" w14:textId="149C03F8" w:rsidR="00717DD1" w:rsidRPr="00AA22E9" w:rsidRDefault="00717DD1" w:rsidP="00717DD1">
            <w:pPr>
              <w:rPr>
                <w:b/>
                <w:bCs/>
              </w:rPr>
            </w:pPr>
            <w:r>
              <w:t>9.3</w:t>
            </w:r>
          </w:p>
        </w:tc>
        <w:tc>
          <w:tcPr>
            <w:tcW w:w="6464" w:type="dxa"/>
            <w:noWrap/>
          </w:tcPr>
          <w:p w14:paraId="60C36623" w14:textId="4050F7B7" w:rsidR="00717DD1" w:rsidRPr="00AA22E9" w:rsidRDefault="00717DD1" w:rsidP="00717DD1">
            <w:pPr>
              <w:rPr>
                <w:b/>
                <w:bCs/>
              </w:rPr>
            </w:pPr>
            <w:r>
              <w:t>Gates to site compound</w:t>
            </w:r>
          </w:p>
        </w:tc>
        <w:tc>
          <w:tcPr>
            <w:tcW w:w="2183" w:type="dxa"/>
            <w:noWrap/>
          </w:tcPr>
          <w:p w14:paraId="43323E3B" w14:textId="77777777" w:rsidR="00717DD1" w:rsidRPr="00AA22E9" w:rsidRDefault="00717DD1" w:rsidP="00717DD1">
            <w:pPr>
              <w:rPr>
                <w:b/>
                <w:bCs/>
              </w:rPr>
            </w:pPr>
          </w:p>
        </w:tc>
      </w:tr>
      <w:tr w:rsidR="00717DD1" w:rsidRPr="00AA22E9" w14:paraId="75927E7D" w14:textId="77777777" w:rsidTr="003B6DAD">
        <w:trPr>
          <w:trHeight w:val="255"/>
        </w:trPr>
        <w:tc>
          <w:tcPr>
            <w:tcW w:w="766" w:type="dxa"/>
            <w:noWrap/>
          </w:tcPr>
          <w:p w14:paraId="761EEECA" w14:textId="7D3C1147" w:rsidR="00717DD1" w:rsidRPr="00AA22E9" w:rsidRDefault="00717DD1" w:rsidP="00717DD1">
            <w:pPr>
              <w:rPr>
                <w:b/>
                <w:bCs/>
              </w:rPr>
            </w:pPr>
            <w:r>
              <w:t>9.3</w:t>
            </w:r>
          </w:p>
        </w:tc>
        <w:tc>
          <w:tcPr>
            <w:tcW w:w="6464" w:type="dxa"/>
            <w:noWrap/>
          </w:tcPr>
          <w:p w14:paraId="1BBBAD20" w14:textId="046FBCEB" w:rsidR="00717DD1" w:rsidRPr="00AA22E9" w:rsidRDefault="00717DD1" w:rsidP="00717DD1">
            <w:pPr>
              <w:rPr>
                <w:b/>
                <w:bCs/>
              </w:rPr>
            </w:pPr>
            <w:r>
              <w:t>T5 Terminal Entrance Gates</w:t>
            </w:r>
          </w:p>
        </w:tc>
        <w:tc>
          <w:tcPr>
            <w:tcW w:w="2183" w:type="dxa"/>
            <w:noWrap/>
          </w:tcPr>
          <w:p w14:paraId="09ED7447" w14:textId="77777777" w:rsidR="00717DD1" w:rsidRPr="00AA22E9" w:rsidRDefault="00717DD1" w:rsidP="00717DD1">
            <w:pPr>
              <w:rPr>
                <w:b/>
                <w:bCs/>
              </w:rPr>
            </w:pPr>
          </w:p>
        </w:tc>
      </w:tr>
      <w:tr w:rsidR="00717DD1" w:rsidRPr="00AA22E9" w14:paraId="34CD4D8F" w14:textId="77777777" w:rsidTr="003B6DAD">
        <w:trPr>
          <w:trHeight w:val="255"/>
        </w:trPr>
        <w:tc>
          <w:tcPr>
            <w:tcW w:w="766" w:type="dxa"/>
            <w:noWrap/>
          </w:tcPr>
          <w:p w14:paraId="1AEE4BCA" w14:textId="4DAF3B0B" w:rsidR="00717DD1" w:rsidRPr="00AA22E9" w:rsidRDefault="00717DD1" w:rsidP="00717DD1">
            <w:pPr>
              <w:rPr>
                <w:b/>
                <w:bCs/>
              </w:rPr>
            </w:pPr>
            <w:r>
              <w:t>9.4</w:t>
            </w:r>
          </w:p>
        </w:tc>
        <w:tc>
          <w:tcPr>
            <w:tcW w:w="6464" w:type="dxa"/>
            <w:noWrap/>
          </w:tcPr>
          <w:p w14:paraId="42DE4D23" w14:textId="5678ED43" w:rsidR="00717DD1" w:rsidRPr="00AA22E9" w:rsidRDefault="00717DD1" w:rsidP="00717DD1">
            <w:pPr>
              <w:rPr>
                <w:b/>
                <w:bCs/>
              </w:rPr>
            </w:pPr>
            <w:r>
              <w:t>Rising Barrier arms at entrance</w:t>
            </w:r>
          </w:p>
        </w:tc>
        <w:tc>
          <w:tcPr>
            <w:tcW w:w="2183" w:type="dxa"/>
            <w:noWrap/>
          </w:tcPr>
          <w:p w14:paraId="65421FDD" w14:textId="77777777" w:rsidR="00717DD1" w:rsidRPr="00AA22E9" w:rsidRDefault="00717DD1" w:rsidP="00717DD1">
            <w:pPr>
              <w:rPr>
                <w:b/>
                <w:bCs/>
              </w:rPr>
            </w:pPr>
          </w:p>
        </w:tc>
      </w:tr>
      <w:tr w:rsidR="00717DD1" w:rsidRPr="00AA22E9" w14:paraId="5515121D" w14:textId="77777777" w:rsidTr="003B6DAD">
        <w:trPr>
          <w:trHeight w:val="255"/>
        </w:trPr>
        <w:tc>
          <w:tcPr>
            <w:tcW w:w="766" w:type="dxa"/>
            <w:noWrap/>
          </w:tcPr>
          <w:p w14:paraId="213A6899" w14:textId="7832FC20" w:rsidR="00717DD1" w:rsidRPr="00AA22E9" w:rsidRDefault="00717DD1" w:rsidP="00717DD1">
            <w:pPr>
              <w:rPr>
                <w:b/>
                <w:bCs/>
              </w:rPr>
            </w:pPr>
            <w:r>
              <w:t>9.5</w:t>
            </w:r>
          </w:p>
        </w:tc>
        <w:tc>
          <w:tcPr>
            <w:tcW w:w="6464" w:type="dxa"/>
            <w:noWrap/>
          </w:tcPr>
          <w:p w14:paraId="58CB7C9D" w14:textId="56FF6131" w:rsidR="00717DD1" w:rsidRPr="00AA22E9" w:rsidRDefault="00717DD1" w:rsidP="00717DD1">
            <w:pPr>
              <w:rPr>
                <w:b/>
                <w:bCs/>
              </w:rPr>
            </w:pPr>
            <w:r>
              <w:t>Security booths</w:t>
            </w:r>
          </w:p>
        </w:tc>
        <w:tc>
          <w:tcPr>
            <w:tcW w:w="2183" w:type="dxa"/>
            <w:noWrap/>
          </w:tcPr>
          <w:p w14:paraId="1178745F" w14:textId="77777777" w:rsidR="00717DD1" w:rsidRPr="00AA22E9" w:rsidRDefault="00717DD1" w:rsidP="00717DD1">
            <w:pPr>
              <w:rPr>
                <w:b/>
                <w:bCs/>
              </w:rPr>
            </w:pPr>
          </w:p>
        </w:tc>
      </w:tr>
      <w:tr w:rsidR="00717DD1" w:rsidRPr="00AA22E9" w14:paraId="615AD4DD" w14:textId="77777777" w:rsidTr="003B6DAD">
        <w:trPr>
          <w:trHeight w:val="255"/>
        </w:trPr>
        <w:tc>
          <w:tcPr>
            <w:tcW w:w="766" w:type="dxa"/>
            <w:noWrap/>
          </w:tcPr>
          <w:p w14:paraId="21FF6307" w14:textId="77777777" w:rsidR="00717DD1" w:rsidRPr="00AA22E9" w:rsidRDefault="00717DD1" w:rsidP="00717DD1">
            <w:pPr>
              <w:rPr>
                <w:b/>
                <w:bCs/>
              </w:rPr>
            </w:pPr>
          </w:p>
        </w:tc>
        <w:tc>
          <w:tcPr>
            <w:tcW w:w="6464" w:type="dxa"/>
            <w:noWrap/>
          </w:tcPr>
          <w:p w14:paraId="5D86B9B7" w14:textId="77777777" w:rsidR="00717DD1" w:rsidRPr="00AA22E9" w:rsidRDefault="00717DD1" w:rsidP="00717DD1">
            <w:pPr>
              <w:jc w:val="right"/>
              <w:rPr>
                <w:b/>
                <w:bCs/>
              </w:rPr>
            </w:pPr>
          </w:p>
        </w:tc>
        <w:tc>
          <w:tcPr>
            <w:tcW w:w="2183" w:type="dxa"/>
            <w:noWrap/>
          </w:tcPr>
          <w:p w14:paraId="148F87D6" w14:textId="77777777" w:rsidR="00717DD1" w:rsidRPr="00AA22E9" w:rsidRDefault="00717DD1" w:rsidP="00717DD1">
            <w:pPr>
              <w:rPr>
                <w:b/>
                <w:bCs/>
              </w:rPr>
            </w:pPr>
          </w:p>
        </w:tc>
      </w:tr>
      <w:tr w:rsidR="00717DD1" w:rsidRPr="00AA22E9" w14:paraId="285D92CE" w14:textId="77777777" w:rsidTr="003B6DAD">
        <w:trPr>
          <w:trHeight w:val="255"/>
        </w:trPr>
        <w:tc>
          <w:tcPr>
            <w:tcW w:w="766" w:type="dxa"/>
            <w:noWrap/>
          </w:tcPr>
          <w:p w14:paraId="2335DD3E" w14:textId="724C9BD1" w:rsidR="00717DD1" w:rsidRPr="00AA22E9" w:rsidRDefault="00717DD1" w:rsidP="00717DD1">
            <w:pPr>
              <w:rPr>
                <w:b/>
                <w:bCs/>
              </w:rPr>
            </w:pPr>
            <w:r w:rsidRPr="00FB1BDA">
              <w:rPr>
                <w:b/>
                <w:bCs/>
              </w:rPr>
              <w:t>10</w:t>
            </w:r>
          </w:p>
        </w:tc>
        <w:tc>
          <w:tcPr>
            <w:tcW w:w="6464" w:type="dxa"/>
            <w:noWrap/>
          </w:tcPr>
          <w:p w14:paraId="647556CF" w14:textId="0002A554" w:rsidR="00717DD1" w:rsidRPr="00AA22E9" w:rsidRDefault="00717DD1" w:rsidP="00717DD1">
            <w:pPr>
              <w:jc w:val="right"/>
              <w:rPr>
                <w:b/>
                <w:bCs/>
              </w:rPr>
            </w:pPr>
            <w:r w:rsidRPr="00FB1BDA">
              <w:rPr>
                <w:b/>
                <w:bCs/>
                <w:u w:val="single"/>
              </w:rPr>
              <w:t>Other Items (Contractor to insert)</w:t>
            </w:r>
          </w:p>
        </w:tc>
        <w:tc>
          <w:tcPr>
            <w:tcW w:w="2183" w:type="dxa"/>
            <w:noWrap/>
          </w:tcPr>
          <w:p w14:paraId="04902163" w14:textId="77777777" w:rsidR="00717DD1" w:rsidRPr="00AA22E9" w:rsidRDefault="00717DD1" w:rsidP="00717DD1">
            <w:pPr>
              <w:rPr>
                <w:b/>
                <w:bCs/>
              </w:rPr>
            </w:pPr>
          </w:p>
        </w:tc>
      </w:tr>
      <w:tr w:rsidR="00717DD1" w:rsidRPr="00AA22E9" w14:paraId="38B387FD" w14:textId="77777777" w:rsidTr="003B6DAD">
        <w:trPr>
          <w:trHeight w:val="255"/>
        </w:trPr>
        <w:tc>
          <w:tcPr>
            <w:tcW w:w="766" w:type="dxa"/>
            <w:noWrap/>
          </w:tcPr>
          <w:p w14:paraId="1A1157D7" w14:textId="77777777" w:rsidR="00717DD1" w:rsidRPr="00AA22E9" w:rsidRDefault="00717DD1" w:rsidP="00717DD1">
            <w:pPr>
              <w:rPr>
                <w:b/>
                <w:bCs/>
              </w:rPr>
            </w:pPr>
          </w:p>
        </w:tc>
        <w:tc>
          <w:tcPr>
            <w:tcW w:w="6464" w:type="dxa"/>
            <w:noWrap/>
          </w:tcPr>
          <w:p w14:paraId="2663872F" w14:textId="77777777" w:rsidR="00717DD1" w:rsidRPr="00AA22E9" w:rsidRDefault="00717DD1" w:rsidP="00717DD1">
            <w:pPr>
              <w:jc w:val="right"/>
              <w:rPr>
                <w:b/>
                <w:bCs/>
              </w:rPr>
            </w:pPr>
          </w:p>
        </w:tc>
        <w:tc>
          <w:tcPr>
            <w:tcW w:w="2183" w:type="dxa"/>
            <w:noWrap/>
          </w:tcPr>
          <w:p w14:paraId="5345D2C4" w14:textId="77777777" w:rsidR="00717DD1" w:rsidRPr="00AA22E9" w:rsidRDefault="00717DD1" w:rsidP="00717DD1">
            <w:pPr>
              <w:rPr>
                <w:b/>
                <w:bCs/>
              </w:rPr>
            </w:pPr>
          </w:p>
        </w:tc>
      </w:tr>
      <w:tr w:rsidR="00717DD1" w:rsidRPr="00AA22E9" w14:paraId="08A4E73D" w14:textId="77777777" w:rsidTr="003B6DAD">
        <w:trPr>
          <w:trHeight w:val="255"/>
        </w:trPr>
        <w:tc>
          <w:tcPr>
            <w:tcW w:w="766" w:type="dxa"/>
            <w:noWrap/>
          </w:tcPr>
          <w:p w14:paraId="48F33E08" w14:textId="77777777" w:rsidR="00717DD1" w:rsidRPr="00AA22E9" w:rsidRDefault="00717DD1" w:rsidP="00717DD1">
            <w:pPr>
              <w:rPr>
                <w:b/>
                <w:bCs/>
              </w:rPr>
            </w:pPr>
          </w:p>
        </w:tc>
        <w:tc>
          <w:tcPr>
            <w:tcW w:w="6464" w:type="dxa"/>
            <w:noWrap/>
          </w:tcPr>
          <w:p w14:paraId="369F9A04" w14:textId="49015E17" w:rsidR="00717DD1" w:rsidRPr="00AA22E9" w:rsidRDefault="00717DD1" w:rsidP="00717DD1">
            <w:pPr>
              <w:jc w:val="right"/>
              <w:rPr>
                <w:b/>
                <w:bCs/>
              </w:rPr>
            </w:pPr>
            <w:r>
              <w:rPr>
                <w:b/>
                <w:bCs/>
              </w:rPr>
              <w:t>Carried to summary</w:t>
            </w:r>
          </w:p>
        </w:tc>
        <w:tc>
          <w:tcPr>
            <w:tcW w:w="2183" w:type="dxa"/>
            <w:noWrap/>
          </w:tcPr>
          <w:p w14:paraId="23E44E84" w14:textId="77777777" w:rsidR="00717DD1" w:rsidRPr="00AA22E9" w:rsidRDefault="00717DD1" w:rsidP="00717DD1">
            <w:pPr>
              <w:rPr>
                <w:b/>
                <w:bCs/>
              </w:rPr>
            </w:pPr>
          </w:p>
        </w:tc>
      </w:tr>
    </w:tbl>
    <w:p w14:paraId="5ABA38CD" w14:textId="77777777" w:rsidR="00CC3C6C" w:rsidRPr="00AA22E9" w:rsidRDefault="00CC3C6C" w:rsidP="00A95437"/>
    <w:tbl>
      <w:tblPr>
        <w:tblStyle w:val="RHDHVTable"/>
        <w:tblW w:w="0" w:type="auto"/>
        <w:tblLook w:val="04A0" w:firstRow="1" w:lastRow="0" w:firstColumn="1" w:lastColumn="0" w:noHBand="0" w:noVBand="1"/>
      </w:tblPr>
      <w:tblGrid>
        <w:gridCol w:w="766"/>
        <w:gridCol w:w="7172"/>
        <w:gridCol w:w="1475"/>
      </w:tblGrid>
      <w:tr w:rsidR="00AB0035" w:rsidRPr="00AA22E9" w14:paraId="6A4CCE6C" w14:textId="77777777" w:rsidTr="00AB0035">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7F9AA22E" w14:textId="2549C3A2" w:rsidR="00AB0035" w:rsidRPr="00AA22E9" w:rsidRDefault="00152E72" w:rsidP="00AB0035">
            <w:pPr>
              <w:jc w:val="center"/>
              <w:rPr>
                <w:bCs/>
              </w:rPr>
            </w:pPr>
            <w:bookmarkStart w:id="22" w:name="OLE_LINK1"/>
            <w:r>
              <w:rPr>
                <w:bCs/>
              </w:rPr>
              <w:lastRenderedPageBreak/>
              <w:t xml:space="preserve">Baltic </w:t>
            </w:r>
            <w:r w:rsidR="004C0728">
              <w:rPr>
                <w:bCs/>
              </w:rPr>
              <w:t>H</w:t>
            </w:r>
            <w:r>
              <w:rPr>
                <w:bCs/>
              </w:rPr>
              <w:t>ub T5 Offshore Wind Terminal Project</w:t>
            </w:r>
          </w:p>
        </w:tc>
      </w:tr>
      <w:tr w:rsidR="00AB0035" w:rsidRPr="00AA22E9" w14:paraId="229493B6" w14:textId="77777777" w:rsidTr="00AB0035">
        <w:trPr>
          <w:cnfStyle w:val="100000000000" w:firstRow="1" w:lastRow="0" w:firstColumn="0" w:lastColumn="0" w:oddVBand="0" w:evenVBand="0" w:oddHBand="0" w:evenHBand="0" w:firstRowFirstColumn="0" w:firstRowLastColumn="0" w:lastRowFirstColumn="0" w:lastRowLastColumn="0"/>
          <w:trHeight w:val="375"/>
          <w:tblHeader/>
        </w:trPr>
        <w:tc>
          <w:tcPr>
            <w:tcW w:w="9413" w:type="dxa"/>
            <w:gridSpan w:val="3"/>
            <w:noWrap/>
            <w:hideMark/>
          </w:tcPr>
          <w:p w14:paraId="1F97EE10" w14:textId="7D5C0E82" w:rsidR="00AB0035" w:rsidRPr="00AA22E9" w:rsidRDefault="00EE1945" w:rsidP="00AB0035">
            <w:pPr>
              <w:jc w:val="center"/>
              <w:rPr>
                <w:bCs/>
              </w:rPr>
            </w:pPr>
            <w:r>
              <w:rPr>
                <w:bCs/>
              </w:rPr>
              <w:t xml:space="preserve">Alternative Pricing Schedule </w:t>
            </w:r>
            <w:r w:rsidR="00AB0035" w:rsidRPr="00AA22E9">
              <w:rPr>
                <w:bCs/>
              </w:rPr>
              <w:t>S</w:t>
            </w:r>
            <w:r w:rsidR="006A1B0D" w:rsidRPr="00AA22E9">
              <w:rPr>
                <w:bCs/>
              </w:rPr>
              <w:t>UMMARY</w:t>
            </w:r>
          </w:p>
        </w:tc>
      </w:tr>
      <w:tr w:rsidR="003056D4" w:rsidRPr="00AA22E9" w14:paraId="2695B2F6" w14:textId="77777777" w:rsidTr="00561419">
        <w:trPr>
          <w:cnfStyle w:val="100000000000" w:firstRow="1" w:lastRow="0" w:firstColumn="0" w:lastColumn="0" w:oddVBand="0" w:evenVBand="0" w:oddHBand="0" w:evenHBand="0" w:firstRowFirstColumn="0" w:firstRowLastColumn="0" w:lastRowFirstColumn="0" w:lastRowLastColumn="0"/>
          <w:trHeight w:val="375"/>
          <w:tblHeader/>
        </w:trPr>
        <w:tc>
          <w:tcPr>
            <w:tcW w:w="766" w:type="dxa"/>
            <w:noWrap/>
            <w:hideMark/>
          </w:tcPr>
          <w:p w14:paraId="38F373ED" w14:textId="77777777" w:rsidR="00AB0035" w:rsidRPr="00AA22E9" w:rsidRDefault="00AB0035" w:rsidP="00AB0035">
            <w:pPr>
              <w:jc w:val="center"/>
              <w:rPr>
                <w:bCs/>
              </w:rPr>
            </w:pPr>
            <w:r w:rsidRPr="00AA22E9">
              <w:rPr>
                <w:bCs/>
              </w:rPr>
              <w:t>Item</w:t>
            </w:r>
          </w:p>
        </w:tc>
        <w:tc>
          <w:tcPr>
            <w:tcW w:w="7172" w:type="dxa"/>
            <w:noWrap/>
            <w:hideMark/>
          </w:tcPr>
          <w:p w14:paraId="6EB31786" w14:textId="77777777" w:rsidR="00AB0035" w:rsidRPr="00AA22E9" w:rsidRDefault="00AB0035" w:rsidP="00AB0035">
            <w:pPr>
              <w:jc w:val="center"/>
              <w:rPr>
                <w:bCs/>
              </w:rPr>
            </w:pPr>
            <w:r w:rsidRPr="00AA22E9">
              <w:rPr>
                <w:bCs/>
              </w:rPr>
              <w:t>Description</w:t>
            </w:r>
          </w:p>
        </w:tc>
        <w:tc>
          <w:tcPr>
            <w:tcW w:w="1475" w:type="dxa"/>
            <w:noWrap/>
            <w:hideMark/>
          </w:tcPr>
          <w:p w14:paraId="679A5402" w14:textId="7EEAEFFD" w:rsidR="00AB0035" w:rsidRPr="00AA22E9" w:rsidRDefault="00AB0035" w:rsidP="00AB0035">
            <w:pPr>
              <w:jc w:val="center"/>
              <w:rPr>
                <w:bCs/>
              </w:rPr>
            </w:pPr>
            <w:r w:rsidRPr="00AA22E9">
              <w:rPr>
                <w:bCs/>
              </w:rPr>
              <w:t xml:space="preserve">Lump Sum </w:t>
            </w:r>
            <w:proofErr w:type="spellStart"/>
            <w:r w:rsidR="002C57F0" w:rsidRPr="002C57F0">
              <w:rPr>
                <w:bCs/>
              </w:rPr>
              <w:t>zł</w:t>
            </w:r>
            <w:proofErr w:type="spellEnd"/>
          </w:p>
        </w:tc>
      </w:tr>
      <w:tr w:rsidR="00AB0035" w:rsidRPr="00AA22E9" w14:paraId="71231F67" w14:textId="77777777" w:rsidTr="00561419">
        <w:trPr>
          <w:trHeight w:val="255"/>
        </w:trPr>
        <w:tc>
          <w:tcPr>
            <w:tcW w:w="766" w:type="dxa"/>
            <w:noWrap/>
            <w:hideMark/>
          </w:tcPr>
          <w:p w14:paraId="57FF3FDD" w14:textId="77777777" w:rsidR="00AB0035" w:rsidRPr="00AA22E9" w:rsidRDefault="00AB0035" w:rsidP="00AB0035">
            <w:r w:rsidRPr="00AA22E9">
              <w:t> </w:t>
            </w:r>
          </w:p>
        </w:tc>
        <w:tc>
          <w:tcPr>
            <w:tcW w:w="7172" w:type="dxa"/>
            <w:noWrap/>
            <w:hideMark/>
          </w:tcPr>
          <w:p w14:paraId="7641D979" w14:textId="77777777" w:rsidR="00AB0035" w:rsidRPr="00AA22E9" w:rsidRDefault="00AB0035" w:rsidP="00AB0035">
            <w:r w:rsidRPr="00AA22E9">
              <w:t> </w:t>
            </w:r>
          </w:p>
        </w:tc>
        <w:tc>
          <w:tcPr>
            <w:tcW w:w="1475" w:type="dxa"/>
            <w:noWrap/>
            <w:hideMark/>
          </w:tcPr>
          <w:p w14:paraId="5740EF24" w14:textId="77777777" w:rsidR="00AB0035" w:rsidRPr="00AA22E9" w:rsidRDefault="00AB0035">
            <w:r w:rsidRPr="00AA22E9">
              <w:t> </w:t>
            </w:r>
          </w:p>
        </w:tc>
      </w:tr>
      <w:tr w:rsidR="00AB0035" w:rsidRPr="00AA22E9" w14:paraId="5AB29EA0" w14:textId="77777777" w:rsidTr="00561419">
        <w:trPr>
          <w:trHeight w:val="255"/>
        </w:trPr>
        <w:tc>
          <w:tcPr>
            <w:tcW w:w="766" w:type="dxa"/>
            <w:noWrap/>
            <w:hideMark/>
          </w:tcPr>
          <w:p w14:paraId="6B789EC3" w14:textId="77777777" w:rsidR="00AB0035" w:rsidRPr="00561419" w:rsidRDefault="00AB0035" w:rsidP="00AB0035">
            <w:pPr>
              <w:jc w:val="center"/>
              <w:rPr>
                <w:b/>
                <w:bCs/>
              </w:rPr>
            </w:pPr>
            <w:r w:rsidRPr="00561419">
              <w:rPr>
                <w:b/>
                <w:bCs/>
              </w:rPr>
              <w:t>1</w:t>
            </w:r>
          </w:p>
        </w:tc>
        <w:tc>
          <w:tcPr>
            <w:tcW w:w="7172" w:type="dxa"/>
            <w:noWrap/>
            <w:hideMark/>
          </w:tcPr>
          <w:p w14:paraId="0D6F91DC" w14:textId="54D6BC86" w:rsidR="00AB0035" w:rsidRPr="00561419" w:rsidRDefault="00AB0035" w:rsidP="00AB0035">
            <w:pPr>
              <w:rPr>
                <w:b/>
                <w:bCs/>
              </w:rPr>
            </w:pPr>
            <w:r w:rsidRPr="00561419">
              <w:rPr>
                <w:b/>
                <w:bCs/>
              </w:rPr>
              <w:t xml:space="preserve">Schedule No.1 </w:t>
            </w:r>
            <w:r w:rsidR="00152E72" w:rsidRPr="00561419">
              <w:rPr>
                <w:b/>
                <w:bCs/>
              </w:rPr>
              <w:t>–</w:t>
            </w:r>
            <w:r w:rsidRPr="00561419">
              <w:rPr>
                <w:b/>
                <w:bCs/>
              </w:rPr>
              <w:t xml:space="preserve"> </w:t>
            </w:r>
            <w:r w:rsidR="00152E72" w:rsidRPr="00561419">
              <w:rPr>
                <w:b/>
                <w:bCs/>
              </w:rPr>
              <w:t>Package 1 Preliminaries and general items</w:t>
            </w:r>
          </w:p>
        </w:tc>
        <w:tc>
          <w:tcPr>
            <w:tcW w:w="1475" w:type="dxa"/>
            <w:noWrap/>
            <w:hideMark/>
          </w:tcPr>
          <w:p w14:paraId="0C3B5182" w14:textId="77777777" w:rsidR="00AB0035" w:rsidRPr="00AA22E9" w:rsidRDefault="00AB0035">
            <w:r w:rsidRPr="00AA22E9">
              <w:t> </w:t>
            </w:r>
          </w:p>
        </w:tc>
      </w:tr>
      <w:tr w:rsidR="00AB0035" w:rsidRPr="00AA22E9" w14:paraId="3BCBA80B" w14:textId="77777777" w:rsidTr="00561419">
        <w:trPr>
          <w:trHeight w:val="255"/>
        </w:trPr>
        <w:tc>
          <w:tcPr>
            <w:tcW w:w="766" w:type="dxa"/>
            <w:noWrap/>
            <w:hideMark/>
          </w:tcPr>
          <w:p w14:paraId="117C3506" w14:textId="11F97775" w:rsidR="00AB0035" w:rsidRPr="00561419" w:rsidRDefault="00AB0035" w:rsidP="00AB0035">
            <w:pPr>
              <w:jc w:val="center"/>
              <w:rPr>
                <w:b/>
                <w:bCs/>
              </w:rPr>
            </w:pPr>
          </w:p>
        </w:tc>
        <w:tc>
          <w:tcPr>
            <w:tcW w:w="7172" w:type="dxa"/>
            <w:noWrap/>
            <w:hideMark/>
          </w:tcPr>
          <w:p w14:paraId="650AD2F0" w14:textId="77777777" w:rsidR="00AB0035" w:rsidRPr="00561419" w:rsidRDefault="00AB0035" w:rsidP="00AB0035">
            <w:pPr>
              <w:rPr>
                <w:b/>
                <w:bCs/>
              </w:rPr>
            </w:pPr>
            <w:r w:rsidRPr="00561419">
              <w:rPr>
                <w:b/>
                <w:bCs/>
              </w:rPr>
              <w:t> </w:t>
            </w:r>
          </w:p>
        </w:tc>
        <w:tc>
          <w:tcPr>
            <w:tcW w:w="1475" w:type="dxa"/>
            <w:noWrap/>
            <w:hideMark/>
          </w:tcPr>
          <w:p w14:paraId="6B4B1E05" w14:textId="77777777" w:rsidR="00AB0035" w:rsidRPr="00AA22E9" w:rsidRDefault="00AB0035">
            <w:r w:rsidRPr="00AA22E9">
              <w:t> </w:t>
            </w:r>
          </w:p>
        </w:tc>
      </w:tr>
      <w:tr w:rsidR="00152E72" w:rsidRPr="00AA22E9" w14:paraId="23434942" w14:textId="77777777" w:rsidTr="00561419">
        <w:trPr>
          <w:trHeight w:val="255"/>
        </w:trPr>
        <w:tc>
          <w:tcPr>
            <w:tcW w:w="766" w:type="dxa"/>
            <w:noWrap/>
          </w:tcPr>
          <w:p w14:paraId="72117E1B" w14:textId="525CB1E7" w:rsidR="00152E72" w:rsidRPr="00561419" w:rsidRDefault="00152E72" w:rsidP="00AB0035">
            <w:pPr>
              <w:jc w:val="center"/>
              <w:rPr>
                <w:b/>
                <w:bCs/>
              </w:rPr>
            </w:pPr>
            <w:r w:rsidRPr="00561419">
              <w:rPr>
                <w:b/>
                <w:bCs/>
              </w:rPr>
              <w:t>2</w:t>
            </w:r>
          </w:p>
        </w:tc>
        <w:tc>
          <w:tcPr>
            <w:tcW w:w="7172" w:type="dxa"/>
            <w:noWrap/>
          </w:tcPr>
          <w:p w14:paraId="241FD3F6" w14:textId="289593F1" w:rsidR="00152E72" w:rsidRPr="00561419" w:rsidRDefault="00152E72" w:rsidP="00AB0035">
            <w:pPr>
              <w:rPr>
                <w:b/>
                <w:bCs/>
              </w:rPr>
            </w:pPr>
            <w:r w:rsidRPr="00561419">
              <w:rPr>
                <w:b/>
                <w:bCs/>
              </w:rPr>
              <w:t>Schedule No 2- Package 2 Site Prep and Dredging</w:t>
            </w:r>
          </w:p>
        </w:tc>
        <w:tc>
          <w:tcPr>
            <w:tcW w:w="1475" w:type="dxa"/>
            <w:noWrap/>
          </w:tcPr>
          <w:p w14:paraId="74134B79" w14:textId="77777777" w:rsidR="00152E72" w:rsidRPr="00AA22E9" w:rsidRDefault="00152E72"/>
        </w:tc>
      </w:tr>
      <w:tr w:rsidR="00152E72" w:rsidRPr="00AA22E9" w14:paraId="60DA9C23" w14:textId="77777777" w:rsidTr="00561419">
        <w:trPr>
          <w:trHeight w:val="255"/>
        </w:trPr>
        <w:tc>
          <w:tcPr>
            <w:tcW w:w="766" w:type="dxa"/>
            <w:noWrap/>
          </w:tcPr>
          <w:p w14:paraId="013FFF7F" w14:textId="77777777" w:rsidR="00152E72" w:rsidRPr="00561419" w:rsidRDefault="00152E72" w:rsidP="00AB0035">
            <w:pPr>
              <w:jc w:val="center"/>
              <w:rPr>
                <w:b/>
                <w:bCs/>
              </w:rPr>
            </w:pPr>
          </w:p>
        </w:tc>
        <w:tc>
          <w:tcPr>
            <w:tcW w:w="7172" w:type="dxa"/>
            <w:noWrap/>
          </w:tcPr>
          <w:p w14:paraId="0F3952A1" w14:textId="77777777" w:rsidR="00152E72" w:rsidRPr="00561419" w:rsidRDefault="00152E72" w:rsidP="00AB0035">
            <w:pPr>
              <w:rPr>
                <w:b/>
                <w:bCs/>
              </w:rPr>
            </w:pPr>
          </w:p>
        </w:tc>
        <w:tc>
          <w:tcPr>
            <w:tcW w:w="1475" w:type="dxa"/>
            <w:noWrap/>
          </w:tcPr>
          <w:p w14:paraId="25239367" w14:textId="77777777" w:rsidR="00152E72" w:rsidRPr="00AA22E9" w:rsidRDefault="00152E72"/>
        </w:tc>
      </w:tr>
      <w:tr w:rsidR="00AB0035" w:rsidRPr="00AA22E9" w14:paraId="56123326" w14:textId="77777777" w:rsidTr="00561419">
        <w:trPr>
          <w:trHeight w:val="255"/>
        </w:trPr>
        <w:tc>
          <w:tcPr>
            <w:tcW w:w="766" w:type="dxa"/>
            <w:noWrap/>
            <w:hideMark/>
          </w:tcPr>
          <w:p w14:paraId="0EFA7C26" w14:textId="4D0B41F0" w:rsidR="00AB0035" w:rsidRPr="00561419" w:rsidRDefault="00152E72" w:rsidP="00AB0035">
            <w:pPr>
              <w:jc w:val="center"/>
              <w:rPr>
                <w:b/>
                <w:bCs/>
              </w:rPr>
            </w:pPr>
            <w:r w:rsidRPr="00561419">
              <w:rPr>
                <w:b/>
                <w:bCs/>
              </w:rPr>
              <w:t>3</w:t>
            </w:r>
          </w:p>
        </w:tc>
        <w:tc>
          <w:tcPr>
            <w:tcW w:w="7172" w:type="dxa"/>
            <w:noWrap/>
            <w:hideMark/>
          </w:tcPr>
          <w:p w14:paraId="3A798297" w14:textId="5B3F4C45" w:rsidR="00AB0035" w:rsidRPr="00561419" w:rsidRDefault="00AB0035" w:rsidP="00AB0035">
            <w:pPr>
              <w:rPr>
                <w:b/>
                <w:bCs/>
              </w:rPr>
            </w:pPr>
            <w:r w:rsidRPr="00561419">
              <w:rPr>
                <w:b/>
                <w:bCs/>
              </w:rPr>
              <w:t>Schedule No.</w:t>
            </w:r>
            <w:r w:rsidR="00152E72" w:rsidRPr="00561419">
              <w:rPr>
                <w:b/>
                <w:bCs/>
              </w:rPr>
              <w:t>3</w:t>
            </w:r>
            <w:r w:rsidRPr="00561419">
              <w:rPr>
                <w:b/>
                <w:bCs/>
              </w:rPr>
              <w:t xml:space="preserve"> </w:t>
            </w:r>
            <w:r w:rsidR="00152E72" w:rsidRPr="00561419">
              <w:rPr>
                <w:b/>
                <w:bCs/>
              </w:rPr>
              <w:t>–</w:t>
            </w:r>
            <w:r w:rsidRPr="00561419">
              <w:rPr>
                <w:b/>
                <w:bCs/>
              </w:rPr>
              <w:t xml:space="preserve"> </w:t>
            </w:r>
            <w:r w:rsidR="00152E72" w:rsidRPr="00561419">
              <w:rPr>
                <w:b/>
                <w:bCs/>
              </w:rPr>
              <w:t>Package 3</w:t>
            </w:r>
            <w:r w:rsidRPr="00561419">
              <w:rPr>
                <w:b/>
                <w:bCs/>
              </w:rPr>
              <w:t xml:space="preserve"> Reclamation</w:t>
            </w:r>
            <w:r w:rsidR="00152E72" w:rsidRPr="00561419">
              <w:rPr>
                <w:b/>
                <w:bCs/>
              </w:rPr>
              <w:t xml:space="preserve"> and Soil Improvement</w:t>
            </w:r>
          </w:p>
        </w:tc>
        <w:tc>
          <w:tcPr>
            <w:tcW w:w="1475" w:type="dxa"/>
            <w:noWrap/>
            <w:hideMark/>
          </w:tcPr>
          <w:p w14:paraId="6293AAF4" w14:textId="77777777" w:rsidR="00AB0035" w:rsidRPr="00AA22E9" w:rsidRDefault="00AB0035">
            <w:r w:rsidRPr="00AA22E9">
              <w:t> </w:t>
            </w:r>
          </w:p>
        </w:tc>
      </w:tr>
      <w:tr w:rsidR="00AB0035" w:rsidRPr="00AA22E9" w14:paraId="57DAFBF5" w14:textId="77777777" w:rsidTr="00561419">
        <w:trPr>
          <w:trHeight w:val="255"/>
        </w:trPr>
        <w:tc>
          <w:tcPr>
            <w:tcW w:w="766" w:type="dxa"/>
            <w:noWrap/>
            <w:hideMark/>
          </w:tcPr>
          <w:p w14:paraId="134110D9" w14:textId="2A68787B" w:rsidR="00AB0035" w:rsidRPr="00561419" w:rsidRDefault="00AB0035" w:rsidP="00AB0035">
            <w:pPr>
              <w:jc w:val="center"/>
              <w:rPr>
                <w:b/>
                <w:bCs/>
              </w:rPr>
            </w:pPr>
          </w:p>
        </w:tc>
        <w:tc>
          <w:tcPr>
            <w:tcW w:w="7172" w:type="dxa"/>
            <w:noWrap/>
            <w:hideMark/>
          </w:tcPr>
          <w:p w14:paraId="423018B8" w14:textId="77777777" w:rsidR="00AB0035" w:rsidRPr="00561419" w:rsidRDefault="00AB0035" w:rsidP="00AB0035">
            <w:pPr>
              <w:rPr>
                <w:b/>
                <w:bCs/>
              </w:rPr>
            </w:pPr>
            <w:r w:rsidRPr="00561419">
              <w:rPr>
                <w:b/>
                <w:bCs/>
              </w:rPr>
              <w:t> </w:t>
            </w:r>
          </w:p>
        </w:tc>
        <w:tc>
          <w:tcPr>
            <w:tcW w:w="1475" w:type="dxa"/>
            <w:noWrap/>
            <w:hideMark/>
          </w:tcPr>
          <w:p w14:paraId="4A31140C" w14:textId="77777777" w:rsidR="00AB0035" w:rsidRPr="00AA22E9" w:rsidRDefault="00AB0035">
            <w:r w:rsidRPr="00AA22E9">
              <w:t> </w:t>
            </w:r>
          </w:p>
        </w:tc>
      </w:tr>
      <w:tr w:rsidR="00AB0035" w:rsidRPr="00AA22E9" w14:paraId="390F69CA" w14:textId="77777777" w:rsidTr="00561419">
        <w:trPr>
          <w:trHeight w:val="255"/>
        </w:trPr>
        <w:tc>
          <w:tcPr>
            <w:tcW w:w="766" w:type="dxa"/>
            <w:noWrap/>
            <w:hideMark/>
          </w:tcPr>
          <w:p w14:paraId="0700B98E" w14:textId="265DE1D0" w:rsidR="00AB0035" w:rsidRPr="00561419" w:rsidRDefault="00152E72" w:rsidP="00AB0035">
            <w:pPr>
              <w:jc w:val="center"/>
              <w:rPr>
                <w:b/>
                <w:bCs/>
              </w:rPr>
            </w:pPr>
            <w:r w:rsidRPr="00561419">
              <w:rPr>
                <w:b/>
                <w:bCs/>
              </w:rPr>
              <w:t>4</w:t>
            </w:r>
          </w:p>
        </w:tc>
        <w:tc>
          <w:tcPr>
            <w:tcW w:w="7172" w:type="dxa"/>
            <w:noWrap/>
            <w:hideMark/>
          </w:tcPr>
          <w:p w14:paraId="41DB1E01" w14:textId="199DF5FF" w:rsidR="00AB0035" w:rsidRPr="00561419" w:rsidRDefault="00AB0035" w:rsidP="00AB0035">
            <w:pPr>
              <w:rPr>
                <w:b/>
                <w:bCs/>
              </w:rPr>
            </w:pPr>
            <w:r w:rsidRPr="00561419">
              <w:rPr>
                <w:b/>
                <w:bCs/>
              </w:rPr>
              <w:t>Schedule No.</w:t>
            </w:r>
            <w:r w:rsidR="00152E72" w:rsidRPr="00561419">
              <w:rPr>
                <w:b/>
                <w:bCs/>
              </w:rPr>
              <w:t>4</w:t>
            </w:r>
            <w:r w:rsidRPr="00561419">
              <w:rPr>
                <w:b/>
                <w:bCs/>
              </w:rPr>
              <w:t xml:space="preserve"> </w:t>
            </w:r>
            <w:r w:rsidR="00152E72" w:rsidRPr="00561419">
              <w:rPr>
                <w:b/>
                <w:bCs/>
              </w:rPr>
              <w:t>–</w:t>
            </w:r>
            <w:r w:rsidRPr="00561419">
              <w:rPr>
                <w:b/>
                <w:bCs/>
              </w:rPr>
              <w:t xml:space="preserve"> </w:t>
            </w:r>
            <w:r w:rsidR="00152E72" w:rsidRPr="00561419">
              <w:rPr>
                <w:b/>
                <w:bCs/>
              </w:rPr>
              <w:t>Package 4</w:t>
            </w:r>
            <w:r w:rsidRPr="00561419">
              <w:rPr>
                <w:b/>
                <w:bCs/>
              </w:rPr>
              <w:t xml:space="preserve"> </w:t>
            </w:r>
            <w:r w:rsidR="00152E72" w:rsidRPr="00561419">
              <w:rPr>
                <w:b/>
                <w:bCs/>
              </w:rPr>
              <w:t>Outbound Quay Wall</w:t>
            </w:r>
          </w:p>
        </w:tc>
        <w:tc>
          <w:tcPr>
            <w:tcW w:w="1475" w:type="dxa"/>
            <w:noWrap/>
            <w:hideMark/>
          </w:tcPr>
          <w:p w14:paraId="0E1AE6A8" w14:textId="77777777" w:rsidR="00AB0035" w:rsidRPr="00AA22E9" w:rsidRDefault="00AB0035">
            <w:r w:rsidRPr="00AA22E9">
              <w:t> </w:t>
            </w:r>
          </w:p>
        </w:tc>
      </w:tr>
      <w:tr w:rsidR="00AB0035" w:rsidRPr="00AA22E9" w14:paraId="0B0ED496" w14:textId="77777777" w:rsidTr="00561419">
        <w:trPr>
          <w:trHeight w:val="255"/>
        </w:trPr>
        <w:tc>
          <w:tcPr>
            <w:tcW w:w="766" w:type="dxa"/>
            <w:noWrap/>
            <w:hideMark/>
          </w:tcPr>
          <w:p w14:paraId="1F5A2B0C" w14:textId="04E2CA46" w:rsidR="00AB0035" w:rsidRPr="00561419" w:rsidRDefault="00AB0035" w:rsidP="00AB0035">
            <w:pPr>
              <w:jc w:val="center"/>
              <w:rPr>
                <w:b/>
                <w:bCs/>
              </w:rPr>
            </w:pPr>
          </w:p>
        </w:tc>
        <w:tc>
          <w:tcPr>
            <w:tcW w:w="7172" w:type="dxa"/>
            <w:noWrap/>
            <w:hideMark/>
          </w:tcPr>
          <w:p w14:paraId="61323BD5" w14:textId="77777777" w:rsidR="00AB0035" w:rsidRPr="00561419" w:rsidRDefault="00AB0035" w:rsidP="00AB0035">
            <w:pPr>
              <w:rPr>
                <w:b/>
                <w:bCs/>
              </w:rPr>
            </w:pPr>
            <w:r w:rsidRPr="00561419">
              <w:rPr>
                <w:b/>
                <w:bCs/>
              </w:rPr>
              <w:t> </w:t>
            </w:r>
          </w:p>
        </w:tc>
        <w:tc>
          <w:tcPr>
            <w:tcW w:w="1475" w:type="dxa"/>
            <w:noWrap/>
            <w:hideMark/>
          </w:tcPr>
          <w:p w14:paraId="5F2E375D" w14:textId="77777777" w:rsidR="00AB0035" w:rsidRPr="00AA22E9" w:rsidRDefault="00AB0035">
            <w:r w:rsidRPr="00AA22E9">
              <w:t> </w:t>
            </w:r>
          </w:p>
        </w:tc>
      </w:tr>
      <w:tr w:rsidR="00AB0035" w:rsidRPr="00AA22E9" w14:paraId="005266FF" w14:textId="77777777" w:rsidTr="00561419">
        <w:trPr>
          <w:trHeight w:val="255"/>
        </w:trPr>
        <w:tc>
          <w:tcPr>
            <w:tcW w:w="766" w:type="dxa"/>
            <w:noWrap/>
            <w:hideMark/>
          </w:tcPr>
          <w:p w14:paraId="52FE4440" w14:textId="5BF309FB" w:rsidR="00AB0035" w:rsidRPr="00561419" w:rsidRDefault="00152E72" w:rsidP="00AB0035">
            <w:pPr>
              <w:jc w:val="center"/>
              <w:rPr>
                <w:b/>
                <w:bCs/>
              </w:rPr>
            </w:pPr>
            <w:r w:rsidRPr="00561419">
              <w:rPr>
                <w:b/>
                <w:bCs/>
              </w:rPr>
              <w:t>5</w:t>
            </w:r>
          </w:p>
        </w:tc>
        <w:tc>
          <w:tcPr>
            <w:tcW w:w="7172" w:type="dxa"/>
            <w:noWrap/>
            <w:hideMark/>
          </w:tcPr>
          <w:p w14:paraId="7F8D2935" w14:textId="43398866" w:rsidR="00AB0035" w:rsidRPr="00561419" w:rsidRDefault="00AB0035" w:rsidP="00AB0035">
            <w:pPr>
              <w:rPr>
                <w:b/>
                <w:bCs/>
              </w:rPr>
            </w:pPr>
            <w:r w:rsidRPr="00561419">
              <w:rPr>
                <w:b/>
                <w:bCs/>
              </w:rPr>
              <w:t>Schedule No.</w:t>
            </w:r>
            <w:r w:rsidR="00152E72" w:rsidRPr="00561419">
              <w:rPr>
                <w:b/>
                <w:bCs/>
              </w:rPr>
              <w:t>5</w:t>
            </w:r>
            <w:r w:rsidRPr="00561419">
              <w:rPr>
                <w:b/>
                <w:bCs/>
              </w:rPr>
              <w:t xml:space="preserve"> - </w:t>
            </w:r>
            <w:r w:rsidR="00152E72" w:rsidRPr="00561419">
              <w:rPr>
                <w:b/>
                <w:bCs/>
              </w:rPr>
              <w:t>Package 5 Inbound Quay Wall</w:t>
            </w:r>
          </w:p>
        </w:tc>
        <w:tc>
          <w:tcPr>
            <w:tcW w:w="1475" w:type="dxa"/>
            <w:noWrap/>
            <w:hideMark/>
          </w:tcPr>
          <w:p w14:paraId="6572CDEA" w14:textId="77777777" w:rsidR="00AB0035" w:rsidRPr="00AA22E9" w:rsidRDefault="00AB0035">
            <w:r w:rsidRPr="00AA22E9">
              <w:t> </w:t>
            </w:r>
          </w:p>
        </w:tc>
      </w:tr>
      <w:tr w:rsidR="00AB0035" w:rsidRPr="00AA22E9" w14:paraId="61F23E65" w14:textId="77777777" w:rsidTr="00561419">
        <w:trPr>
          <w:trHeight w:val="255"/>
        </w:trPr>
        <w:tc>
          <w:tcPr>
            <w:tcW w:w="766" w:type="dxa"/>
            <w:noWrap/>
            <w:hideMark/>
          </w:tcPr>
          <w:p w14:paraId="74460812" w14:textId="0B768CC4" w:rsidR="00AB0035" w:rsidRPr="00561419" w:rsidRDefault="00AB0035" w:rsidP="00AB0035">
            <w:pPr>
              <w:jc w:val="center"/>
              <w:rPr>
                <w:b/>
                <w:bCs/>
              </w:rPr>
            </w:pPr>
          </w:p>
        </w:tc>
        <w:tc>
          <w:tcPr>
            <w:tcW w:w="7172" w:type="dxa"/>
            <w:noWrap/>
            <w:hideMark/>
          </w:tcPr>
          <w:p w14:paraId="3DB086AA" w14:textId="77777777" w:rsidR="00AB0035" w:rsidRPr="00561419" w:rsidRDefault="00AB0035" w:rsidP="00AB0035">
            <w:pPr>
              <w:rPr>
                <w:b/>
                <w:bCs/>
              </w:rPr>
            </w:pPr>
            <w:r w:rsidRPr="00561419">
              <w:rPr>
                <w:b/>
                <w:bCs/>
              </w:rPr>
              <w:t> </w:t>
            </w:r>
          </w:p>
        </w:tc>
        <w:tc>
          <w:tcPr>
            <w:tcW w:w="1475" w:type="dxa"/>
            <w:noWrap/>
            <w:hideMark/>
          </w:tcPr>
          <w:p w14:paraId="382AEDD1" w14:textId="77777777" w:rsidR="00AB0035" w:rsidRPr="00AA22E9" w:rsidRDefault="00AB0035">
            <w:r w:rsidRPr="00AA22E9">
              <w:t> </w:t>
            </w:r>
          </w:p>
        </w:tc>
      </w:tr>
      <w:tr w:rsidR="00AB0035" w:rsidRPr="00AA22E9" w14:paraId="37E1CC5A" w14:textId="77777777" w:rsidTr="00561419">
        <w:trPr>
          <w:trHeight w:val="255"/>
        </w:trPr>
        <w:tc>
          <w:tcPr>
            <w:tcW w:w="766" w:type="dxa"/>
            <w:noWrap/>
            <w:hideMark/>
          </w:tcPr>
          <w:p w14:paraId="25508FDF" w14:textId="1132984F" w:rsidR="00AB0035" w:rsidRPr="00561419" w:rsidRDefault="00152E72" w:rsidP="00AB0035">
            <w:pPr>
              <w:jc w:val="center"/>
              <w:rPr>
                <w:b/>
                <w:bCs/>
              </w:rPr>
            </w:pPr>
            <w:r w:rsidRPr="00561419">
              <w:rPr>
                <w:b/>
                <w:bCs/>
              </w:rPr>
              <w:t>6</w:t>
            </w:r>
          </w:p>
        </w:tc>
        <w:tc>
          <w:tcPr>
            <w:tcW w:w="7172" w:type="dxa"/>
            <w:noWrap/>
            <w:hideMark/>
          </w:tcPr>
          <w:p w14:paraId="1EAC160F" w14:textId="004EC0FE" w:rsidR="00AB0035" w:rsidRPr="00561419" w:rsidRDefault="00AB0035" w:rsidP="00AB0035">
            <w:pPr>
              <w:rPr>
                <w:b/>
                <w:bCs/>
              </w:rPr>
            </w:pPr>
            <w:r w:rsidRPr="00561419">
              <w:rPr>
                <w:b/>
                <w:bCs/>
              </w:rPr>
              <w:t>Schedule No.</w:t>
            </w:r>
            <w:r w:rsidR="00152E72" w:rsidRPr="00561419">
              <w:rPr>
                <w:b/>
                <w:bCs/>
              </w:rPr>
              <w:t>6</w:t>
            </w:r>
            <w:r w:rsidRPr="00561419">
              <w:rPr>
                <w:b/>
                <w:bCs/>
              </w:rPr>
              <w:t xml:space="preserve"> - </w:t>
            </w:r>
            <w:r w:rsidR="00152E72" w:rsidRPr="00561419">
              <w:rPr>
                <w:b/>
                <w:bCs/>
              </w:rPr>
              <w:t>Package 6</w:t>
            </w:r>
            <w:r w:rsidRPr="00561419">
              <w:rPr>
                <w:b/>
                <w:bCs/>
              </w:rPr>
              <w:t xml:space="preserve"> </w:t>
            </w:r>
            <w:r w:rsidR="00152E72" w:rsidRPr="00561419">
              <w:rPr>
                <w:b/>
                <w:bCs/>
              </w:rPr>
              <w:t xml:space="preserve">Ro-Ro </w:t>
            </w:r>
            <w:r w:rsidR="004C0728" w:rsidRPr="00561419">
              <w:rPr>
                <w:b/>
                <w:bCs/>
              </w:rPr>
              <w:t xml:space="preserve">Structure </w:t>
            </w:r>
            <w:r w:rsidR="00152E72" w:rsidRPr="00561419">
              <w:rPr>
                <w:b/>
                <w:bCs/>
              </w:rPr>
              <w:t>Wall and Dolphin Structures</w:t>
            </w:r>
          </w:p>
        </w:tc>
        <w:tc>
          <w:tcPr>
            <w:tcW w:w="1475" w:type="dxa"/>
            <w:noWrap/>
            <w:hideMark/>
          </w:tcPr>
          <w:p w14:paraId="4AD71231" w14:textId="77777777" w:rsidR="00AB0035" w:rsidRPr="00AA22E9" w:rsidRDefault="00AB0035">
            <w:r w:rsidRPr="00AA22E9">
              <w:t> </w:t>
            </w:r>
          </w:p>
        </w:tc>
      </w:tr>
      <w:tr w:rsidR="00AB0035" w:rsidRPr="00AA22E9" w14:paraId="7EB916DF" w14:textId="77777777" w:rsidTr="00561419">
        <w:trPr>
          <w:trHeight w:val="255"/>
        </w:trPr>
        <w:tc>
          <w:tcPr>
            <w:tcW w:w="766" w:type="dxa"/>
            <w:noWrap/>
            <w:hideMark/>
          </w:tcPr>
          <w:p w14:paraId="6C695768" w14:textId="5E02EA8E" w:rsidR="00AB0035" w:rsidRPr="00561419" w:rsidRDefault="00AB0035" w:rsidP="00AB0035">
            <w:pPr>
              <w:jc w:val="center"/>
              <w:rPr>
                <w:b/>
                <w:bCs/>
              </w:rPr>
            </w:pPr>
          </w:p>
        </w:tc>
        <w:tc>
          <w:tcPr>
            <w:tcW w:w="7172" w:type="dxa"/>
            <w:noWrap/>
            <w:hideMark/>
          </w:tcPr>
          <w:p w14:paraId="204B3242" w14:textId="77777777" w:rsidR="00AB0035" w:rsidRPr="00561419" w:rsidRDefault="00AB0035" w:rsidP="00AB0035">
            <w:pPr>
              <w:rPr>
                <w:b/>
                <w:bCs/>
              </w:rPr>
            </w:pPr>
            <w:r w:rsidRPr="00561419">
              <w:rPr>
                <w:b/>
                <w:bCs/>
              </w:rPr>
              <w:t> </w:t>
            </w:r>
          </w:p>
        </w:tc>
        <w:tc>
          <w:tcPr>
            <w:tcW w:w="1475" w:type="dxa"/>
            <w:noWrap/>
            <w:hideMark/>
          </w:tcPr>
          <w:p w14:paraId="7FD3E304" w14:textId="77777777" w:rsidR="00AB0035" w:rsidRPr="00AA22E9" w:rsidRDefault="00AB0035">
            <w:r w:rsidRPr="00AA22E9">
              <w:t> </w:t>
            </w:r>
          </w:p>
        </w:tc>
      </w:tr>
      <w:tr w:rsidR="00AB0035" w:rsidRPr="00AA22E9" w14:paraId="4F235DED" w14:textId="77777777" w:rsidTr="00561419">
        <w:trPr>
          <w:trHeight w:val="255"/>
        </w:trPr>
        <w:tc>
          <w:tcPr>
            <w:tcW w:w="766" w:type="dxa"/>
            <w:noWrap/>
            <w:hideMark/>
          </w:tcPr>
          <w:p w14:paraId="1DAF641F" w14:textId="134D7F44" w:rsidR="00AB0035" w:rsidRPr="00561419" w:rsidRDefault="00152E72" w:rsidP="00AB0035">
            <w:pPr>
              <w:jc w:val="center"/>
              <w:rPr>
                <w:b/>
                <w:bCs/>
              </w:rPr>
            </w:pPr>
            <w:r w:rsidRPr="00561419">
              <w:rPr>
                <w:b/>
                <w:bCs/>
              </w:rPr>
              <w:t>7</w:t>
            </w:r>
          </w:p>
        </w:tc>
        <w:tc>
          <w:tcPr>
            <w:tcW w:w="7172" w:type="dxa"/>
            <w:noWrap/>
            <w:hideMark/>
          </w:tcPr>
          <w:p w14:paraId="6CA0BD85" w14:textId="781A9DAD" w:rsidR="00AB0035" w:rsidRPr="00561419" w:rsidRDefault="00AB0035" w:rsidP="00AB0035">
            <w:pPr>
              <w:rPr>
                <w:b/>
                <w:bCs/>
              </w:rPr>
            </w:pPr>
            <w:r w:rsidRPr="00561419">
              <w:rPr>
                <w:b/>
                <w:bCs/>
              </w:rPr>
              <w:t>Schedule No.</w:t>
            </w:r>
            <w:r w:rsidR="00152E72" w:rsidRPr="00561419">
              <w:rPr>
                <w:b/>
                <w:bCs/>
              </w:rPr>
              <w:t>7</w:t>
            </w:r>
            <w:r w:rsidRPr="00561419">
              <w:rPr>
                <w:b/>
                <w:bCs/>
              </w:rPr>
              <w:t xml:space="preserve"> </w:t>
            </w:r>
            <w:r w:rsidR="00152E72" w:rsidRPr="00561419">
              <w:rPr>
                <w:b/>
                <w:bCs/>
              </w:rPr>
              <w:t>–</w:t>
            </w:r>
            <w:r w:rsidRPr="00561419">
              <w:rPr>
                <w:b/>
                <w:bCs/>
              </w:rPr>
              <w:t xml:space="preserve"> </w:t>
            </w:r>
            <w:r w:rsidR="00152E72" w:rsidRPr="00561419">
              <w:rPr>
                <w:b/>
                <w:bCs/>
              </w:rPr>
              <w:t>Package 7 Temporary Retaining Wall</w:t>
            </w:r>
          </w:p>
        </w:tc>
        <w:tc>
          <w:tcPr>
            <w:tcW w:w="1475" w:type="dxa"/>
            <w:noWrap/>
            <w:hideMark/>
          </w:tcPr>
          <w:p w14:paraId="6D93835C" w14:textId="77777777" w:rsidR="00AB0035" w:rsidRPr="00AA22E9" w:rsidRDefault="00AB0035">
            <w:r w:rsidRPr="00AA22E9">
              <w:t> </w:t>
            </w:r>
          </w:p>
        </w:tc>
      </w:tr>
      <w:tr w:rsidR="00AB0035" w:rsidRPr="00AA22E9" w14:paraId="70C4983D" w14:textId="77777777" w:rsidTr="00561419">
        <w:trPr>
          <w:trHeight w:val="255"/>
        </w:trPr>
        <w:tc>
          <w:tcPr>
            <w:tcW w:w="766" w:type="dxa"/>
            <w:noWrap/>
            <w:hideMark/>
          </w:tcPr>
          <w:p w14:paraId="1AD73088" w14:textId="30ED41FF" w:rsidR="00AB0035" w:rsidRPr="00561419" w:rsidRDefault="00AB0035" w:rsidP="00AB0035">
            <w:pPr>
              <w:jc w:val="center"/>
              <w:rPr>
                <w:b/>
                <w:bCs/>
              </w:rPr>
            </w:pPr>
          </w:p>
        </w:tc>
        <w:tc>
          <w:tcPr>
            <w:tcW w:w="7172" w:type="dxa"/>
            <w:noWrap/>
            <w:hideMark/>
          </w:tcPr>
          <w:p w14:paraId="4C6D864E" w14:textId="77777777" w:rsidR="00AB0035" w:rsidRPr="00561419" w:rsidRDefault="00AB0035" w:rsidP="00AB0035">
            <w:pPr>
              <w:rPr>
                <w:b/>
                <w:bCs/>
              </w:rPr>
            </w:pPr>
            <w:r w:rsidRPr="00561419">
              <w:rPr>
                <w:b/>
                <w:bCs/>
              </w:rPr>
              <w:t> </w:t>
            </w:r>
          </w:p>
        </w:tc>
        <w:tc>
          <w:tcPr>
            <w:tcW w:w="1475" w:type="dxa"/>
            <w:noWrap/>
            <w:hideMark/>
          </w:tcPr>
          <w:p w14:paraId="20C64152" w14:textId="77777777" w:rsidR="00AB0035" w:rsidRPr="00AA22E9" w:rsidRDefault="00AB0035">
            <w:r w:rsidRPr="00AA22E9">
              <w:t> </w:t>
            </w:r>
          </w:p>
        </w:tc>
      </w:tr>
      <w:tr w:rsidR="00AB0035" w:rsidRPr="00AA22E9" w14:paraId="50B74F24" w14:textId="77777777" w:rsidTr="00561419">
        <w:trPr>
          <w:trHeight w:val="255"/>
        </w:trPr>
        <w:tc>
          <w:tcPr>
            <w:tcW w:w="766" w:type="dxa"/>
            <w:noWrap/>
            <w:hideMark/>
          </w:tcPr>
          <w:p w14:paraId="411157DE" w14:textId="301FE4E5" w:rsidR="00AB0035" w:rsidRPr="00561419" w:rsidRDefault="00152E72" w:rsidP="00AB0035">
            <w:pPr>
              <w:jc w:val="center"/>
              <w:rPr>
                <w:b/>
                <w:bCs/>
              </w:rPr>
            </w:pPr>
            <w:r w:rsidRPr="00561419">
              <w:rPr>
                <w:b/>
                <w:bCs/>
              </w:rPr>
              <w:t>8</w:t>
            </w:r>
          </w:p>
        </w:tc>
        <w:tc>
          <w:tcPr>
            <w:tcW w:w="7172" w:type="dxa"/>
            <w:noWrap/>
            <w:hideMark/>
          </w:tcPr>
          <w:p w14:paraId="5164B54A" w14:textId="37422034" w:rsidR="00AB0035" w:rsidRPr="00561419" w:rsidRDefault="00AB0035" w:rsidP="00AB0035">
            <w:pPr>
              <w:rPr>
                <w:b/>
                <w:bCs/>
              </w:rPr>
            </w:pPr>
            <w:r w:rsidRPr="00561419">
              <w:rPr>
                <w:b/>
                <w:bCs/>
              </w:rPr>
              <w:t>Schedule No.</w:t>
            </w:r>
            <w:r w:rsidR="00152E72" w:rsidRPr="00561419">
              <w:rPr>
                <w:b/>
                <w:bCs/>
              </w:rPr>
              <w:t>8</w:t>
            </w:r>
            <w:r w:rsidRPr="00561419">
              <w:rPr>
                <w:b/>
                <w:bCs/>
              </w:rPr>
              <w:t xml:space="preserve"> - </w:t>
            </w:r>
            <w:r w:rsidR="00152E72" w:rsidRPr="00561419">
              <w:rPr>
                <w:b/>
                <w:bCs/>
              </w:rPr>
              <w:t>Package</w:t>
            </w:r>
            <w:r w:rsidRPr="00561419">
              <w:rPr>
                <w:b/>
                <w:bCs/>
              </w:rPr>
              <w:t xml:space="preserve"> </w:t>
            </w:r>
            <w:r w:rsidR="00152E72" w:rsidRPr="00561419">
              <w:rPr>
                <w:b/>
                <w:bCs/>
              </w:rPr>
              <w:t>8</w:t>
            </w:r>
            <w:r w:rsidRPr="00561419">
              <w:rPr>
                <w:b/>
                <w:bCs/>
              </w:rPr>
              <w:t xml:space="preserve"> Site Wide Services</w:t>
            </w:r>
            <w:r w:rsidR="00152E72" w:rsidRPr="00561419">
              <w:rPr>
                <w:b/>
                <w:bCs/>
              </w:rPr>
              <w:t xml:space="preserve"> and Paving</w:t>
            </w:r>
          </w:p>
        </w:tc>
        <w:tc>
          <w:tcPr>
            <w:tcW w:w="1475" w:type="dxa"/>
            <w:noWrap/>
            <w:hideMark/>
          </w:tcPr>
          <w:p w14:paraId="1F8BC954" w14:textId="77777777" w:rsidR="00AB0035" w:rsidRPr="00AA22E9" w:rsidRDefault="00AB0035">
            <w:r w:rsidRPr="00AA22E9">
              <w:t> </w:t>
            </w:r>
          </w:p>
        </w:tc>
      </w:tr>
      <w:tr w:rsidR="00AB0035" w:rsidRPr="00AA22E9" w14:paraId="02C5ACCF" w14:textId="77777777" w:rsidTr="00561419">
        <w:trPr>
          <w:trHeight w:val="255"/>
        </w:trPr>
        <w:tc>
          <w:tcPr>
            <w:tcW w:w="766" w:type="dxa"/>
            <w:noWrap/>
            <w:hideMark/>
          </w:tcPr>
          <w:p w14:paraId="2363F7B0" w14:textId="1909A982" w:rsidR="00AB0035" w:rsidRPr="00AA22E9" w:rsidRDefault="00AB0035" w:rsidP="00AB0035">
            <w:pPr>
              <w:jc w:val="center"/>
            </w:pPr>
          </w:p>
        </w:tc>
        <w:tc>
          <w:tcPr>
            <w:tcW w:w="7172" w:type="dxa"/>
            <w:noWrap/>
            <w:hideMark/>
          </w:tcPr>
          <w:p w14:paraId="4D21EC16" w14:textId="77777777" w:rsidR="00AB0035" w:rsidRPr="00AA22E9" w:rsidRDefault="00AB0035" w:rsidP="00AB0035">
            <w:r w:rsidRPr="00AA22E9">
              <w:t> </w:t>
            </w:r>
          </w:p>
        </w:tc>
        <w:tc>
          <w:tcPr>
            <w:tcW w:w="1475" w:type="dxa"/>
            <w:noWrap/>
            <w:hideMark/>
          </w:tcPr>
          <w:p w14:paraId="296AD6F8" w14:textId="77777777" w:rsidR="00AB0035" w:rsidRPr="00AA22E9" w:rsidRDefault="00AB0035">
            <w:r w:rsidRPr="00AA22E9">
              <w:t> </w:t>
            </w:r>
          </w:p>
        </w:tc>
      </w:tr>
      <w:tr w:rsidR="00AB0035" w:rsidRPr="00AA22E9" w14:paraId="616F7D05" w14:textId="77777777" w:rsidTr="00561419">
        <w:trPr>
          <w:trHeight w:val="255"/>
        </w:trPr>
        <w:tc>
          <w:tcPr>
            <w:tcW w:w="766" w:type="dxa"/>
            <w:noWrap/>
          </w:tcPr>
          <w:p w14:paraId="26194C16" w14:textId="22B899D9" w:rsidR="00AB0035" w:rsidRPr="00AA22E9" w:rsidRDefault="00AB0035" w:rsidP="00AB0035">
            <w:pPr>
              <w:jc w:val="center"/>
            </w:pPr>
          </w:p>
        </w:tc>
        <w:tc>
          <w:tcPr>
            <w:tcW w:w="7172" w:type="dxa"/>
            <w:noWrap/>
          </w:tcPr>
          <w:p w14:paraId="3388AB47" w14:textId="3845A040" w:rsidR="00AB0035" w:rsidRPr="00AA22E9" w:rsidRDefault="00AB0035" w:rsidP="00AB0035">
            <w:pPr>
              <w:rPr>
                <w:u w:val="single"/>
              </w:rPr>
            </w:pPr>
          </w:p>
        </w:tc>
        <w:tc>
          <w:tcPr>
            <w:tcW w:w="1475" w:type="dxa"/>
            <w:noWrap/>
          </w:tcPr>
          <w:p w14:paraId="1D1FA0FB" w14:textId="33A767CB" w:rsidR="00AB0035" w:rsidRPr="00AA22E9" w:rsidRDefault="00AB0035"/>
        </w:tc>
      </w:tr>
      <w:tr w:rsidR="00AB0035" w:rsidRPr="00AA22E9" w14:paraId="18DD8405" w14:textId="77777777" w:rsidTr="00561419">
        <w:trPr>
          <w:trHeight w:val="255"/>
        </w:trPr>
        <w:tc>
          <w:tcPr>
            <w:tcW w:w="766" w:type="dxa"/>
            <w:noWrap/>
            <w:hideMark/>
          </w:tcPr>
          <w:p w14:paraId="47A60748" w14:textId="77777777" w:rsidR="00AB0035" w:rsidRPr="00AA22E9" w:rsidRDefault="00AB0035" w:rsidP="00AB0035">
            <w:r w:rsidRPr="00AA22E9">
              <w:t> </w:t>
            </w:r>
          </w:p>
        </w:tc>
        <w:tc>
          <w:tcPr>
            <w:tcW w:w="7172" w:type="dxa"/>
            <w:noWrap/>
            <w:hideMark/>
          </w:tcPr>
          <w:p w14:paraId="47723A02" w14:textId="77777777" w:rsidR="00AB0035" w:rsidRPr="00AA22E9" w:rsidRDefault="00AB0035" w:rsidP="00AB0035">
            <w:r w:rsidRPr="00AA22E9">
              <w:t> </w:t>
            </w:r>
          </w:p>
        </w:tc>
        <w:tc>
          <w:tcPr>
            <w:tcW w:w="1475" w:type="dxa"/>
            <w:noWrap/>
            <w:hideMark/>
          </w:tcPr>
          <w:p w14:paraId="04284B4D" w14:textId="77777777" w:rsidR="00AB0035" w:rsidRPr="00AA22E9" w:rsidRDefault="00AB0035">
            <w:r w:rsidRPr="00AA22E9">
              <w:t> </w:t>
            </w:r>
          </w:p>
        </w:tc>
      </w:tr>
      <w:tr w:rsidR="00AB0035" w:rsidRPr="00AA22E9" w14:paraId="378E25EE" w14:textId="77777777" w:rsidTr="00561419">
        <w:trPr>
          <w:trHeight w:val="255"/>
        </w:trPr>
        <w:tc>
          <w:tcPr>
            <w:tcW w:w="766" w:type="dxa"/>
            <w:noWrap/>
            <w:hideMark/>
          </w:tcPr>
          <w:p w14:paraId="051E6C64" w14:textId="77777777" w:rsidR="00AB0035" w:rsidRPr="00AA22E9" w:rsidRDefault="00AB0035" w:rsidP="00AB0035">
            <w:r w:rsidRPr="00AA22E9">
              <w:t> </w:t>
            </w:r>
          </w:p>
        </w:tc>
        <w:tc>
          <w:tcPr>
            <w:tcW w:w="7172" w:type="dxa"/>
            <w:noWrap/>
            <w:hideMark/>
          </w:tcPr>
          <w:p w14:paraId="7B30F11F" w14:textId="77777777" w:rsidR="00AB0035" w:rsidRPr="00AA22E9" w:rsidRDefault="00AB0035" w:rsidP="00AB0035">
            <w:r w:rsidRPr="00AA22E9">
              <w:t> </w:t>
            </w:r>
          </w:p>
        </w:tc>
        <w:tc>
          <w:tcPr>
            <w:tcW w:w="1475" w:type="dxa"/>
            <w:noWrap/>
            <w:hideMark/>
          </w:tcPr>
          <w:p w14:paraId="1F9F2654" w14:textId="77777777" w:rsidR="00AB0035" w:rsidRPr="00AA22E9" w:rsidRDefault="00AB0035">
            <w:r w:rsidRPr="00AA22E9">
              <w:t> </w:t>
            </w:r>
          </w:p>
        </w:tc>
      </w:tr>
      <w:tr w:rsidR="00AB0035" w:rsidRPr="00AA22E9" w14:paraId="4DE41DFF" w14:textId="77777777" w:rsidTr="00561419">
        <w:trPr>
          <w:trHeight w:val="255"/>
        </w:trPr>
        <w:tc>
          <w:tcPr>
            <w:tcW w:w="766" w:type="dxa"/>
            <w:noWrap/>
            <w:hideMark/>
          </w:tcPr>
          <w:p w14:paraId="0C774FC2" w14:textId="77777777" w:rsidR="00AB0035" w:rsidRPr="00AA22E9" w:rsidRDefault="00AB0035" w:rsidP="00AB0035">
            <w:r w:rsidRPr="00AA22E9">
              <w:t> </w:t>
            </w:r>
          </w:p>
        </w:tc>
        <w:tc>
          <w:tcPr>
            <w:tcW w:w="7172" w:type="dxa"/>
            <w:noWrap/>
            <w:hideMark/>
          </w:tcPr>
          <w:p w14:paraId="583B73C8" w14:textId="77777777" w:rsidR="00AB0035" w:rsidRPr="00AA22E9" w:rsidRDefault="00AB0035" w:rsidP="00AB0035">
            <w:r w:rsidRPr="00AA22E9">
              <w:t> </w:t>
            </w:r>
          </w:p>
        </w:tc>
        <w:tc>
          <w:tcPr>
            <w:tcW w:w="1475" w:type="dxa"/>
            <w:noWrap/>
            <w:hideMark/>
          </w:tcPr>
          <w:p w14:paraId="7BD5A33C" w14:textId="77777777" w:rsidR="00AB0035" w:rsidRPr="00AA22E9" w:rsidRDefault="00AB0035">
            <w:r w:rsidRPr="00AA22E9">
              <w:t> </w:t>
            </w:r>
          </w:p>
        </w:tc>
      </w:tr>
      <w:tr w:rsidR="00AB0035" w:rsidRPr="00AA22E9" w14:paraId="36144D6B" w14:textId="77777777" w:rsidTr="00561419">
        <w:trPr>
          <w:trHeight w:val="255"/>
        </w:trPr>
        <w:tc>
          <w:tcPr>
            <w:tcW w:w="766" w:type="dxa"/>
            <w:noWrap/>
            <w:hideMark/>
          </w:tcPr>
          <w:p w14:paraId="435F9A60" w14:textId="77777777" w:rsidR="00AB0035" w:rsidRPr="00AA22E9" w:rsidRDefault="00AB0035" w:rsidP="00AB0035">
            <w:r w:rsidRPr="00AA22E9">
              <w:t> </w:t>
            </w:r>
          </w:p>
        </w:tc>
        <w:tc>
          <w:tcPr>
            <w:tcW w:w="7172" w:type="dxa"/>
            <w:noWrap/>
            <w:hideMark/>
          </w:tcPr>
          <w:p w14:paraId="45B22D71" w14:textId="77777777" w:rsidR="00AB0035" w:rsidRPr="00AA22E9" w:rsidRDefault="00AB0035" w:rsidP="00AB0035">
            <w:r w:rsidRPr="00AA22E9">
              <w:t> </w:t>
            </w:r>
          </w:p>
        </w:tc>
        <w:tc>
          <w:tcPr>
            <w:tcW w:w="1475" w:type="dxa"/>
            <w:noWrap/>
            <w:hideMark/>
          </w:tcPr>
          <w:p w14:paraId="5F861659" w14:textId="77777777" w:rsidR="00AB0035" w:rsidRPr="00AA22E9" w:rsidRDefault="00AB0035">
            <w:r w:rsidRPr="00AA22E9">
              <w:t> </w:t>
            </w:r>
          </w:p>
        </w:tc>
      </w:tr>
      <w:tr w:rsidR="00AB0035" w:rsidRPr="00AA22E9" w14:paraId="2CE0857E" w14:textId="77777777" w:rsidTr="00561419">
        <w:trPr>
          <w:trHeight w:val="255"/>
        </w:trPr>
        <w:tc>
          <w:tcPr>
            <w:tcW w:w="766" w:type="dxa"/>
            <w:noWrap/>
            <w:hideMark/>
          </w:tcPr>
          <w:p w14:paraId="43EAC9BA" w14:textId="77777777" w:rsidR="00AB0035" w:rsidRPr="00AA22E9" w:rsidRDefault="00AB0035" w:rsidP="00AB0035">
            <w:r w:rsidRPr="00AA22E9">
              <w:t> </w:t>
            </w:r>
          </w:p>
        </w:tc>
        <w:tc>
          <w:tcPr>
            <w:tcW w:w="7172" w:type="dxa"/>
            <w:noWrap/>
            <w:hideMark/>
          </w:tcPr>
          <w:p w14:paraId="2149C5D4" w14:textId="77777777" w:rsidR="00AB0035" w:rsidRPr="00AA22E9" w:rsidRDefault="00AB0035" w:rsidP="00AB0035">
            <w:r w:rsidRPr="00AA22E9">
              <w:t> </w:t>
            </w:r>
          </w:p>
        </w:tc>
        <w:tc>
          <w:tcPr>
            <w:tcW w:w="1475" w:type="dxa"/>
            <w:noWrap/>
            <w:hideMark/>
          </w:tcPr>
          <w:p w14:paraId="26372704" w14:textId="77777777" w:rsidR="00AB0035" w:rsidRPr="00AA22E9" w:rsidRDefault="00AB0035">
            <w:r w:rsidRPr="00AA22E9">
              <w:t> </w:t>
            </w:r>
          </w:p>
        </w:tc>
      </w:tr>
      <w:tr w:rsidR="00AB0035" w:rsidRPr="00AA22E9" w14:paraId="084F3FCB" w14:textId="77777777" w:rsidTr="00561419">
        <w:trPr>
          <w:trHeight w:val="255"/>
        </w:trPr>
        <w:tc>
          <w:tcPr>
            <w:tcW w:w="766" w:type="dxa"/>
            <w:noWrap/>
            <w:hideMark/>
          </w:tcPr>
          <w:p w14:paraId="3C6DFFBA" w14:textId="77777777" w:rsidR="00AB0035" w:rsidRPr="00AA22E9" w:rsidRDefault="00AB0035" w:rsidP="00AB0035">
            <w:r w:rsidRPr="00AA22E9">
              <w:t> </w:t>
            </w:r>
          </w:p>
        </w:tc>
        <w:tc>
          <w:tcPr>
            <w:tcW w:w="7172" w:type="dxa"/>
            <w:noWrap/>
            <w:hideMark/>
          </w:tcPr>
          <w:p w14:paraId="62F84AF3" w14:textId="77777777" w:rsidR="00AB0035" w:rsidRPr="00AA22E9" w:rsidRDefault="00AB0035" w:rsidP="00AB0035">
            <w:r w:rsidRPr="00AA22E9">
              <w:t> </w:t>
            </w:r>
          </w:p>
        </w:tc>
        <w:tc>
          <w:tcPr>
            <w:tcW w:w="1475" w:type="dxa"/>
            <w:noWrap/>
            <w:hideMark/>
          </w:tcPr>
          <w:p w14:paraId="6A6037F2" w14:textId="77777777" w:rsidR="00AB0035" w:rsidRPr="00AA22E9" w:rsidRDefault="00AB0035">
            <w:r w:rsidRPr="00AA22E9">
              <w:t> </w:t>
            </w:r>
          </w:p>
        </w:tc>
      </w:tr>
      <w:tr w:rsidR="00AB0035" w:rsidRPr="00AA22E9" w14:paraId="49D37A96" w14:textId="77777777" w:rsidTr="00561419">
        <w:trPr>
          <w:trHeight w:val="255"/>
        </w:trPr>
        <w:tc>
          <w:tcPr>
            <w:tcW w:w="766" w:type="dxa"/>
            <w:noWrap/>
            <w:hideMark/>
          </w:tcPr>
          <w:p w14:paraId="634F1268" w14:textId="77777777" w:rsidR="00AB0035" w:rsidRPr="00AA22E9" w:rsidRDefault="00AB0035" w:rsidP="00AB0035">
            <w:r w:rsidRPr="00AA22E9">
              <w:t> </w:t>
            </w:r>
          </w:p>
        </w:tc>
        <w:tc>
          <w:tcPr>
            <w:tcW w:w="7172" w:type="dxa"/>
            <w:noWrap/>
            <w:hideMark/>
          </w:tcPr>
          <w:p w14:paraId="6B81FA71" w14:textId="77777777" w:rsidR="00AB0035" w:rsidRPr="00AA22E9" w:rsidRDefault="00AB0035" w:rsidP="00AB0035">
            <w:r w:rsidRPr="00AA22E9">
              <w:t> </w:t>
            </w:r>
          </w:p>
        </w:tc>
        <w:tc>
          <w:tcPr>
            <w:tcW w:w="1475" w:type="dxa"/>
            <w:noWrap/>
            <w:hideMark/>
          </w:tcPr>
          <w:p w14:paraId="7471B902" w14:textId="77777777" w:rsidR="00AB0035" w:rsidRPr="00AA22E9" w:rsidRDefault="00AB0035">
            <w:r w:rsidRPr="00AA22E9">
              <w:t> </w:t>
            </w:r>
          </w:p>
        </w:tc>
      </w:tr>
      <w:tr w:rsidR="00AB0035" w:rsidRPr="00AA22E9" w14:paraId="3BCD0A23" w14:textId="77777777" w:rsidTr="00561419">
        <w:trPr>
          <w:trHeight w:val="255"/>
        </w:trPr>
        <w:tc>
          <w:tcPr>
            <w:tcW w:w="766" w:type="dxa"/>
            <w:noWrap/>
            <w:hideMark/>
          </w:tcPr>
          <w:p w14:paraId="16D54108" w14:textId="77777777" w:rsidR="00AB0035" w:rsidRPr="00AA22E9" w:rsidRDefault="00AB0035" w:rsidP="00AB0035">
            <w:r w:rsidRPr="00AA22E9">
              <w:t> </w:t>
            </w:r>
          </w:p>
        </w:tc>
        <w:tc>
          <w:tcPr>
            <w:tcW w:w="7172" w:type="dxa"/>
            <w:noWrap/>
            <w:hideMark/>
          </w:tcPr>
          <w:p w14:paraId="0E2C8C14" w14:textId="77777777" w:rsidR="00AB0035" w:rsidRPr="00AA22E9" w:rsidRDefault="00AB0035" w:rsidP="00AB0035">
            <w:r w:rsidRPr="00AA22E9">
              <w:t> </w:t>
            </w:r>
          </w:p>
        </w:tc>
        <w:tc>
          <w:tcPr>
            <w:tcW w:w="1475" w:type="dxa"/>
            <w:noWrap/>
            <w:hideMark/>
          </w:tcPr>
          <w:p w14:paraId="5E068945" w14:textId="77777777" w:rsidR="00AB0035" w:rsidRPr="00AA22E9" w:rsidRDefault="00AB0035">
            <w:r w:rsidRPr="00AA22E9">
              <w:t> </w:t>
            </w:r>
          </w:p>
        </w:tc>
      </w:tr>
      <w:tr w:rsidR="00AB0035" w:rsidRPr="00AA22E9" w14:paraId="583C8EBB" w14:textId="77777777" w:rsidTr="00561419">
        <w:trPr>
          <w:trHeight w:val="255"/>
        </w:trPr>
        <w:tc>
          <w:tcPr>
            <w:tcW w:w="766" w:type="dxa"/>
            <w:noWrap/>
            <w:hideMark/>
          </w:tcPr>
          <w:p w14:paraId="440AB409" w14:textId="77777777" w:rsidR="00AB0035" w:rsidRPr="00AA22E9" w:rsidRDefault="00AB0035" w:rsidP="00AB0035">
            <w:pPr>
              <w:rPr>
                <w:b/>
                <w:bCs/>
              </w:rPr>
            </w:pPr>
            <w:r w:rsidRPr="00AA22E9">
              <w:rPr>
                <w:b/>
                <w:bCs/>
              </w:rPr>
              <w:t> </w:t>
            </w:r>
          </w:p>
        </w:tc>
        <w:tc>
          <w:tcPr>
            <w:tcW w:w="7172" w:type="dxa"/>
            <w:noWrap/>
            <w:hideMark/>
          </w:tcPr>
          <w:p w14:paraId="69A99682" w14:textId="77777777" w:rsidR="00AB0035" w:rsidRPr="00AA22E9" w:rsidRDefault="00AB0035" w:rsidP="00AB0035">
            <w:pPr>
              <w:jc w:val="right"/>
              <w:rPr>
                <w:b/>
                <w:bCs/>
              </w:rPr>
            </w:pPr>
            <w:r w:rsidRPr="00AA22E9">
              <w:rPr>
                <w:b/>
                <w:bCs/>
              </w:rPr>
              <w:t>Carried to Form of Tender</w:t>
            </w:r>
          </w:p>
        </w:tc>
        <w:tc>
          <w:tcPr>
            <w:tcW w:w="1475" w:type="dxa"/>
            <w:noWrap/>
            <w:hideMark/>
          </w:tcPr>
          <w:p w14:paraId="29FFDFE1" w14:textId="77777777" w:rsidR="00AB0035" w:rsidRPr="00AA22E9" w:rsidRDefault="00AB0035">
            <w:pPr>
              <w:rPr>
                <w:b/>
                <w:bCs/>
              </w:rPr>
            </w:pPr>
            <w:r w:rsidRPr="00AA22E9">
              <w:rPr>
                <w:b/>
                <w:bCs/>
              </w:rPr>
              <w:t> </w:t>
            </w:r>
          </w:p>
        </w:tc>
      </w:tr>
      <w:bookmarkEnd w:id="22"/>
    </w:tbl>
    <w:p w14:paraId="56D791FE" w14:textId="6065BD19" w:rsidR="0052158B" w:rsidRPr="00AA22E9" w:rsidRDefault="0052158B"/>
    <w:sectPr w:rsidR="0052158B" w:rsidRPr="00AA22E9" w:rsidSect="003E0939">
      <w:footerReference w:type="default" r:id="rId19"/>
      <w:pgSz w:w="11907" w:h="16839" w:code="9"/>
      <w:pgMar w:top="2381" w:right="1247" w:bottom="1247" w:left="1247" w:header="454" w:footer="40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F87CE" w14:textId="77777777" w:rsidR="0086567E" w:rsidRDefault="0086567E" w:rsidP="00272C4B">
      <w:pPr>
        <w:spacing w:line="240" w:lineRule="auto"/>
      </w:pPr>
      <w:r>
        <w:separator/>
      </w:r>
    </w:p>
  </w:endnote>
  <w:endnote w:type="continuationSeparator" w:id="0">
    <w:p w14:paraId="5F6DE32C" w14:textId="77777777" w:rsidR="0086567E" w:rsidRDefault="0086567E" w:rsidP="00272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HDHVTableNormal"/>
      <w:tblW w:w="5000" w:type="pct"/>
      <w:tblLook w:val="04A0" w:firstRow="1" w:lastRow="0" w:firstColumn="1" w:lastColumn="0" w:noHBand="0" w:noVBand="1"/>
    </w:tblPr>
    <w:tblGrid>
      <w:gridCol w:w="1587"/>
      <w:gridCol w:w="4083"/>
      <w:gridCol w:w="2268"/>
      <w:gridCol w:w="851"/>
      <w:gridCol w:w="624"/>
    </w:tblGrid>
    <w:tr w:rsidR="006C0096" w14:paraId="0DF7112E" w14:textId="77777777" w:rsidTr="004B3A8F">
      <w:trPr>
        <w:trHeight w:val="283"/>
      </w:trPr>
      <w:sdt>
        <w:sdtPr>
          <w:tag w:val="DocumentDate"/>
          <w:id w:val="-507912207"/>
          <w:placeholder>
            <w:docPart w:val="89A099897E5745B7AE600E22BF7A4580"/>
          </w:placeholder>
          <w:dataBinding w:xpath="ns0:TTCProperties[1]/ns0:DocumentDate[1]" w:storeItemID="{6219FB74-9D14-4FA1-A855-D7F088586439}"/>
          <w:date w:fullDate="2024-01-23T00:00:00Z">
            <w:dateFormat w:val="d MMMM yyyy"/>
            <w:lid w:val="en-GB"/>
            <w:storeMappedDataAs w:val="dateTime"/>
            <w:calendar w:val="gregorian"/>
          </w:date>
        </w:sdtPr>
        <w:sdtContent>
          <w:tc>
            <w:tcPr>
              <w:tcW w:w="1587" w:type="dxa"/>
              <w:vAlign w:val="top"/>
            </w:tcPr>
            <w:p w14:paraId="1D5A5CEC" w14:textId="6C4963F7" w:rsidR="006C0096" w:rsidRDefault="0009537B" w:rsidP="009806A4">
              <w:pPr>
                <w:pStyle w:val="Footer"/>
              </w:pPr>
              <w:r>
                <w:t>23 January 2024</w:t>
              </w:r>
            </w:p>
          </w:tc>
        </w:sdtContent>
      </w:sdt>
      <w:sdt>
        <w:sdtPr>
          <w:tag w:val="DocShortTitle"/>
          <w:id w:val="418676"/>
          <w:placeholder>
            <w:docPart w:val="D923B634DF6B48C6A536F5A93A0EBFB7"/>
          </w:placeholder>
          <w:dataBinding w:xpath="ns0:TTCProperties[1]/ns0:DocShortTitle[1]" w:storeItemID="{6219FB74-9D14-4FA1-A855-D7F088586439}"/>
          <w:text/>
        </w:sdtPr>
        <w:sdtContent>
          <w:tc>
            <w:tcPr>
              <w:tcW w:w="4083" w:type="dxa"/>
              <w:vAlign w:val="top"/>
            </w:tcPr>
            <w:p w14:paraId="2EAB8022" w14:textId="6E4F525B" w:rsidR="006C0096" w:rsidRDefault="006C0096" w:rsidP="001A60AC">
              <w:pPr>
                <w:pStyle w:val="FooterBold"/>
              </w:pPr>
              <w:r>
                <w:t xml:space="preserve"> </w:t>
              </w:r>
            </w:p>
          </w:tc>
        </w:sdtContent>
      </w:sdt>
      <w:sdt>
        <w:sdtPr>
          <w:tag w:val="CDCCode"/>
          <w:id w:val="418701"/>
          <w:placeholder>
            <w:docPart w:val="2360E4E0408A447B96D0CD10F807F0E8"/>
          </w:placeholder>
          <w:dataBinding w:xpath="ns0:TTCProperties[1]/ns0:CDCCode[1]" w:storeItemID="{6219FB74-9D14-4FA1-A855-D7F088586439}"/>
          <w:text/>
        </w:sdtPr>
        <w:sdtContent>
          <w:tc>
            <w:tcPr>
              <w:tcW w:w="2268" w:type="dxa"/>
              <w:vAlign w:val="top"/>
            </w:tcPr>
            <w:p w14:paraId="045F6D40" w14:textId="0B589341" w:rsidR="006C0096" w:rsidRPr="001A60AC" w:rsidRDefault="00742D85" w:rsidP="001A60AC">
              <w:pPr>
                <w:pStyle w:val="Footer"/>
                <w:jc w:val="right"/>
              </w:pPr>
              <w:r>
                <w:t>PC1063-RHD-T5-ZZ-RP-PM-0006</w:t>
              </w:r>
            </w:p>
          </w:tc>
        </w:sdtContent>
      </w:sdt>
      <w:tc>
        <w:tcPr>
          <w:tcW w:w="851" w:type="dxa"/>
          <w:tcMar>
            <w:right w:w="113" w:type="dxa"/>
          </w:tcMar>
          <w:vAlign w:val="top"/>
        </w:tcPr>
        <w:p w14:paraId="5BEEDC02" w14:textId="77777777" w:rsidR="006C0096" w:rsidRDefault="006C0096" w:rsidP="001A60AC">
          <w:pPr>
            <w:pStyle w:val="Footer"/>
            <w:jc w:val="right"/>
          </w:pPr>
          <w:r>
            <w:fldChar w:fldCharType="begin"/>
          </w:r>
          <w:r>
            <w:instrText xml:space="preserve"> PAGE   \* MERGEFORMAT </w:instrText>
          </w:r>
          <w:r>
            <w:fldChar w:fldCharType="separate"/>
          </w:r>
          <w:r>
            <w:rPr>
              <w:noProof/>
            </w:rPr>
            <w:t>1</w:t>
          </w:r>
          <w:r>
            <w:rPr>
              <w:noProof/>
            </w:rPr>
            <w:fldChar w:fldCharType="end"/>
          </w:r>
        </w:p>
      </w:tc>
      <w:tc>
        <w:tcPr>
          <w:tcW w:w="624" w:type="dxa"/>
          <w:vAlign w:val="top"/>
        </w:tcPr>
        <w:p w14:paraId="757B158F" w14:textId="77777777" w:rsidR="006C0096" w:rsidRDefault="006C0096">
          <w:pPr>
            <w:pStyle w:val="Footer"/>
          </w:pPr>
        </w:p>
      </w:tc>
    </w:tr>
  </w:tbl>
  <w:p w14:paraId="4195D2B9" w14:textId="77777777" w:rsidR="006C0096" w:rsidRPr="003E0939" w:rsidRDefault="006C0096" w:rsidP="003E0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BA3B" w14:textId="59B97D2F" w:rsidR="006C0096" w:rsidRDefault="00742D85">
    <w:pPr>
      <w:pStyle w:val="Footer"/>
    </w:pPr>
    <w:r>
      <w:rPr>
        <w:noProof/>
      </w:rPr>
      <w:drawing>
        <wp:anchor distT="0" distB="0" distL="114300" distR="114300" simplePos="0" relativeHeight="251676672" behindDoc="0" locked="0" layoutInCell="1" allowOverlap="1" wp14:anchorId="1BC8D536" wp14:editId="3C04588E">
          <wp:simplePos x="0" y="0"/>
          <wp:positionH relativeFrom="rightMargin">
            <wp:posOffset>-1692351</wp:posOffset>
          </wp:positionH>
          <wp:positionV relativeFrom="bottomMargin">
            <wp:posOffset>75133</wp:posOffset>
          </wp:positionV>
          <wp:extent cx="1528877" cy="678115"/>
          <wp:effectExtent l="0" t="0" r="0" b="825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randLogo"/>
                  <pic:cNvPicPr/>
                </pic:nvPicPr>
                <pic:blipFill>
                  <a:blip r:embed="rId1">
                    <a:extLst>
                      <a:ext uri="{28A0092B-C50C-407E-A947-70E740481C1C}">
                        <a14:useLocalDpi xmlns:a14="http://schemas.microsoft.com/office/drawing/2010/main" val="0"/>
                      </a:ext>
                    </a:extLst>
                  </a:blip>
                  <a:stretch>
                    <a:fillRect/>
                  </a:stretch>
                </pic:blipFill>
                <pic:spPr>
                  <a:xfrm>
                    <a:off x="0" y="0"/>
                    <a:ext cx="1537339" cy="681868"/>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B0530A4" wp14:editId="490607FF">
          <wp:extent cx="1596607" cy="885825"/>
          <wp:effectExtent l="0" t="0" r="381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082" cy="888862"/>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HDHVTableNormal"/>
      <w:tblW w:w="5000" w:type="pct"/>
      <w:tblLook w:val="04A0" w:firstRow="1" w:lastRow="0" w:firstColumn="1" w:lastColumn="0" w:noHBand="0" w:noVBand="1"/>
    </w:tblPr>
    <w:tblGrid>
      <w:gridCol w:w="1587"/>
      <w:gridCol w:w="4083"/>
      <w:gridCol w:w="2268"/>
      <w:gridCol w:w="851"/>
      <w:gridCol w:w="624"/>
    </w:tblGrid>
    <w:tr w:rsidR="006C0096" w14:paraId="669D5812" w14:textId="77777777" w:rsidTr="004B3A8F">
      <w:trPr>
        <w:trHeight w:val="283"/>
      </w:trPr>
      <w:sdt>
        <w:sdtPr>
          <w:tag w:val="DocumentDate"/>
          <w:id w:val="-732237707"/>
          <w:placeholder>
            <w:docPart w:val="48A1FCDAB9B34D549960DBD646F11FC2"/>
          </w:placeholder>
          <w:dataBinding w:xpath="ns0:TTCProperties[1]/ns0:DocumentDate[1]" w:storeItemID="{6219FB74-9D14-4FA1-A855-D7F088586439}"/>
          <w:date w:fullDate="2024-01-23T00:00:00Z">
            <w:dateFormat w:val="d MMMM yyyy"/>
            <w:lid w:val="en-GB"/>
            <w:storeMappedDataAs w:val="dateTime"/>
            <w:calendar w:val="gregorian"/>
          </w:date>
        </w:sdtPr>
        <w:sdtContent>
          <w:tc>
            <w:tcPr>
              <w:tcW w:w="1587" w:type="dxa"/>
              <w:vAlign w:val="top"/>
            </w:tcPr>
            <w:p w14:paraId="2568D97C" w14:textId="773ECEB1" w:rsidR="006C0096" w:rsidRDefault="0009537B" w:rsidP="009806A4">
              <w:pPr>
                <w:pStyle w:val="Footer"/>
              </w:pPr>
              <w:r>
                <w:t>23 January 2024</w:t>
              </w:r>
            </w:p>
          </w:tc>
        </w:sdtContent>
      </w:sdt>
      <w:sdt>
        <w:sdtPr>
          <w:tag w:val="DocShortTitle"/>
          <w:id w:val="438965230"/>
          <w:placeholder>
            <w:docPart w:val="662E4488757A4654839B588B2D6FDDFD"/>
          </w:placeholder>
          <w:dataBinding w:xpath="ns0:TTCProperties[1]/ns0:DocShortTitle[1]" w:storeItemID="{6219FB74-9D14-4FA1-A855-D7F088586439}"/>
          <w:text/>
        </w:sdtPr>
        <w:sdtContent>
          <w:tc>
            <w:tcPr>
              <w:tcW w:w="4083" w:type="dxa"/>
              <w:vAlign w:val="top"/>
            </w:tcPr>
            <w:p w14:paraId="426C2EFB" w14:textId="033DD776" w:rsidR="006C0096" w:rsidRDefault="006C0096" w:rsidP="001A60AC">
              <w:pPr>
                <w:pStyle w:val="FooterBold"/>
              </w:pPr>
              <w:r>
                <w:t xml:space="preserve"> </w:t>
              </w:r>
            </w:p>
          </w:tc>
        </w:sdtContent>
      </w:sdt>
      <w:sdt>
        <w:sdtPr>
          <w:tag w:val="CDCCode"/>
          <w:id w:val="-665168433"/>
          <w:placeholder>
            <w:docPart w:val="D26E837655444120A12A42AE8BF727E5"/>
          </w:placeholder>
          <w:dataBinding w:xpath="ns0:TTCProperties[1]/ns0:CDCCode[1]" w:storeItemID="{6219FB74-9D14-4FA1-A855-D7F088586439}"/>
          <w:text/>
        </w:sdtPr>
        <w:sdtContent>
          <w:tc>
            <w:tcPr>
              <w:tcW w:w="2268" w:type="dxa"/>
              <w:vAlign w:val="top"/>
            </w:tcPr>
            <w:p w14:paraId="4B533138" w14:textId="1899E93D" w:rsidR="006C0096" w:rsidRPr="001A60AC" w:rsidRDefault="00742D85" w:rsidP="001A60AC">
              <w:pPr>
                <w:pStyle w:val="Footer"/>
                <w:jc w:val="right"/>
              </w:pPr>
              <w:r>
                <w:t>PC1063-RHD-T5-ZZ-RP-PM-0006</w:t>
              </w:r>
            </w:p>
          </w:tc>
        </w:sdtContent>
      </w:sdt>
      <w:tc>
        <w:tcPr>
          <w:tcW w:w="851" w:type="dxa"/>
          <w:tcMar>
            <w:right w:w="113" w:type="dxa"/>
          </w:tcMar>
          <w:vAlign w:val="top"/>
        </w:tcPr>
        <w:p w14:paraId="5194099C" w14:textId="77777777" w:rsidR="006C0096" w:rsidRDefault="006C0096" w:rsidP="001A60AC">
          <w:pPr>
            <w:pStyle w:val="Footer"/>
            <w:jc w:val="right"/>
          </w:pPr>
          <w:r>
            <w:fldChar w:fldCharType="begin"/>
          </w:r>
          <w:r>
            <w:instrText xml:space="preserve"> PAGE   \* MERGEFORMAT </w:instrText>
          </w:r>
          <w:r>
            <w:fldChar w:fldCharType="separate"/>
          </w:r>
          <w:r>
            <w:rPr>
              <w:noProof/>
            </w:rPr>
            <w:t>1</w:t>
          </w:r>
          <w:r>
            <w:rPr>
              <w:noProof/>
            </w:rPr>
            <w:fldChar w:fldCharType="end"/>
          </w:r>
        </w:p>
      </w:tc>
      <w:tc>
        <w:tcPr>
          <w:tcW w:w="624" w:type="dxa"/>
          <w:vAlign w:val="top"/>
        </w:tcPr>
        <w:p w14:paraId="37417E76" w14:textId="77777777" w:rsidR="006C0096" w:rsidRDefault="006C0096">
          <w:pPr>
            <w:pStyle w:val="Footer"/>
          </w:pPr>
        </w:p>
      </w:tc>
    </w:tr>
  </w:tbl>
  <w:p w14:paraId="3D489743" w14:textId="77777777" w:rsidR="006C0096" w:rsidRPr="003E0939" w:rsidRDefault="006C0096" w:rsidP="003E09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HDHVTableNormal"/>
      <w:tblW w:w="5000" w:type="pct"/>
      <w:tblLook w:val="04A0" w:firstRow="1" w:lastRow="0" w:firstColumn="1" w:lastColumn="0" w:noHBand="0" w:noVBand="1"/>
    </w:tblPr>
    <w:tblGrid>
      <w:gridCol w:w="1587"/>
      <w:gridCol w:w="4083"/>
      <w:gridCol w:w="2268"/>
      <w:gridCol w:w="851"/>
      <w:gridCol w:w="624"/>
    </w:tblGrid>
    <w:tr w:rsidR="006C0096" w14:paraId="53700DBB" w14:textId="77777777" w:rsidTr="004B3A8F">
      <w:trPr>
        <w:trHeight w:val="283"/>
      </w:trPr>
      <w:sdt>
        <w:sdtPr>
          <w:tag w:val="DocumentDate"/>
          <w:id w:val="-689838568"/>
          <w:placeholder>
            <w:docPart w:val="C6BF384F5F904F95B1CA94E5F82C2A35"/>
          </w:placeholder>
          <w:dataBinding w:xpath="ns0:TTCProperties[1]/ns0:DocumentDate[1]" w:storeItemID="{6219FB74-9D14-4FA1-A855-D7F088586439}"/>
          <w:date w:fullDate="2024-01-23T00:00:00Z">
            <w:dateFormat w:val="d MMMM yyyy"/>
            <w:lid w:val="en-GB"/>
            <w:storeMappedDataAs w:val="dateTime"/>
            <w:calendar w:val="gregorian"/>
          </w:date>
        </w:sdtPr>
        <w:sdtContent>
          <w:tc>
            <w:tcPr>
              <w:tcW w:w="1587" w:type="dxa"/>
              <w:vAlign w:val="top"/>
            </w:tcPr>
            <w:p w14:paraId="5243BED6" w14:textId="0604FB34" w:rsidR="006C0096" w:rsidRDefault="0009537B" w:rsidP="009806A4">
              <w:pPr>
                <w:pStyle w:val="Footer"/>
              </w:pPr>
              <w:r>
                <w:t>23 January 2024</w:t>
              </w:r>
            </w:p>
          </w:tc>
        </w:sdtContent>
      </w:sdt>
      <w:sdt>
        <w:sdtPr>
          <w:tag w:val="DocShortTitle"/>
          <w:id w:val="-1563639482"/>
          <w:placeholder>
            <w:docPart w:val="1D0BCC82A37A4F418274C5C61A6A86A1"/>
          </w:placeholder>
          <w:dataBinding w:xpath="ns0:TTCProperties[1]/ns0:DocShortTitle[1]" w:storeItemID="{6219FB74-9D14-4FA1-A855-D7F088586439}"/>
          <w:text/>
        </w:sdtPr>
        <w:sdtContent>
          <w:tc>
            <w:tcPr>
              <w:tcW w:w="4083" w:type="dxa"/>
              <w:vAlign w:val="top"/>
            </w:tcPr>
            <w:p w14:paraId="0BFCFACD" w14:textId="35B55D5F" w:rsidR="006C0096" w:rsidRDefault="006C0096" w:rsidP="001A60AC">
              <w:pPr>
                <w:pStyle w:val="FooterBold"/>
              </w:pPr>
              <w:r>
                <w:t xml:space="preserve"> </w:t>
              </w:r>
            </w:p>
          </w:tc>
        </w:sdtContent>
      </w:sdt>
      <w:sdt>
        <w:sdtPr>
          <w:tag w:val="CDCCode"/>
          <w:id w:val="-250276683"/>
          <w:placeholder>
            <w:docPart w:val="03638B529F19454C8747B8243AD9A18B"/>
          </w:placeholder>
          <w:dataBinding w:xpath="ns0:TTCProperties[1]/ns0:CDCCode[1]" w:storeItemID="{6219FB74-9D14-4FA1-A855-D7F088586439}"/>
          <w:text/>
        </w:sdtPr>
        <w:sdtContent>
          <w:tc>
            <w:tcPr>
              <w:tcW w:w="2268" w:type="dxa"/>
              <w:vAlign w:val="top"/>
            </w:tcPr>
            <w:p w14:paraId="032E42E6" w14:textId="06466762" w:rsidR="006C0096" w:rsidRPr="001A60AC" w:rsidRDefault="00742D85" w:rsidP="001A60AC">
              <w:pPr>
                <w:pStyle w:val="Footer"/>
                <w:jc w:val="right"/>
              </w:pPr>
              <w:r>
                <w:t>PC1063-RHD-T5-ZZ-RP-PM-0006</w:t>
              </w:r>
            </w:p>
          </w:tc>
        </w:sdtContent>
      </w:sdt>
      <w:tc>
        <w:tcPr>
          <w:tcW w:w="851" w:type="dxa"/>
          <w:tcMar>
            <w:right w:w="113" w:type="dxa"/>
          </w:tcMar>
          <w:vAlign w:val="top"/>
        </w:tcPr>
        <w:p w14:paraId="20C91C6A" w14:textId="77777777" w:rsidR="006C0096" w:rsidRDefault="006C0096" w:rsidP="001A60AC">
          <w:pPr>
            <w:pStyle w:val="Footer"/>
            <w:jc w:val="right"/>
          </w:pPr>
          <w:r>
            <w:fldChar w:fldCharType="begin"/>
          </w:r>
          <w:r>
            <w:instrText xml:space="preserve"> PAGE   \* MERGEFORMAT </w:instrText>
          </w:r>
          <w:r>
            <w:fldChar w:fldCharType="separate"/>
          </w:r>
          <w:r>
            <w:rPr>
              <w:noProof/>
            </w:rPr>
            <w:t>1</w:t>
          </w:r>
          <w:r>
            <w:rPr>
              <w:noProof/>
            </w:rPr>
            <w:fldChar w:fldCharType="end"/>
          </w:r>
        </w:p>
      </w:tc>
      <w:tc>
        <w:tcPr>
          <w:tcW w:w="624" w:type="dxa"/>
          <w:vAlign w:val="top"/>
        </w:tcPr>
        <w:p w14:paraId="5E53E474" w14:textId="77777777" w:rsidR="006C0096" w:rsidRDefault="006C0096">
          <w:pPr>
            <w:pStyle w:val="Footer"/>
          </w:pPr>
        </w:p>
      </w:tc>
    </w:tr>
  </w:tbl>
  <w:p w14:paraId="0CCBA5BD" w14:textId="77777777" w:rsidR="006C0096" w:rsidRPr="003E0939" w:rsidRDefault="006C0096" w:rsidP="003E0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97197" w14:textId="77777777" w:rsidR="0086567E" w:rsidRDefault="0086567E" w:rsidP="00272C4B">
      <w:pPr>
        <w:spacing w:line="240" w:lineRule="auto"/>
      </w:pPr>
      <w:r>
        <w:separator/>
      </w:r>
    </w:p>
  </w:footnote>
  <w:footnote w:type="continuationSeparator" w:id="0">
    <w:p w14:paraId="5F90990B" w14:textId="77777777" w:rsidR="0086567E" w:rsidRDefault="0086567E" w:rsidP="00272C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0D85" w14:textId="08D5AC94" w:rsidR="006C0096" w:rsidRDefault="006C0096">
    <w:pPr>
      <w:pStyle w:val="Header"/>
    </w:pPr>
    <w:r>
      <w:rPr>
        <w:noProof/>
      </w:rPr>
      <w:drawing>
        <wp:anchor distT="0" distB="0" distL="114300" distR="114300" simplePos="0" relativeHeight="251678720" behindDoc="0" locked="0" layoutInCell="1" allowOverlap="1" wp14:anchorId="163F4218" wp14:editId="5C3B5E2F">
          <wp:simplePos x="0" y="0"/>
          <wp:positionH relativeFrom="margin">
            <wp:posOffset>-431800</wp:posOffset>
          </wp:positionH>
          <wp:positionV relativeFrom="page">
            <wp:posOffset>600710</wp:posOffset>
          </wp:positionV>
          <wp:extent cx="1702435" cy="622935"/>
          <wp:effectExtent l="0" t="0" r="0" b="571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andLogo"/>
                  <pic:cNvPicPr/>
                </pic:nvPicPr>
                <pic:blipFill>
                  <a:blip r:embed="rId1">
                    <a:extLst>
                      <a:ext uri="{28A0092B-C50C-407E-A947-70E740481C1C}">
                        <a14:useLocalDpi xmlns:a14="http://schemas.microsoft.com/office/drawing/2010/main" val="0"/>
                      </a:ext>
                    </a:extLst>
                  </a:blip>
                  <a:stretch>
                    <a:fillRect/>
                  </a:stretch>
                </pic:blipFill>
                <pic:spPr>
                  <a:xfrm>
                    <a:off x="0" y="0"/>
                    <a:ext cx="1702435" cy="622935"/>
                  </a:xfrm>
                  <a:prstGeom prst="rect">
                    <a:avLst/>
                  </a:prstGeom>
                </pic:spPr>
              </pic:pic>
            </a:graphicData>
          </a:graphic>
          <wp14:sizeRelH relativeFrom="margin">
            <wp14:pctWidth>0</wp14:pctWidth>
          </wp14:sizeRelH>
          <wp14:sizeRelV relativeFrom="margin">
            <wp14:pctHeight>0</wp14:pctHeight>
          </wp14:sizeRelV>
        </wp:anchor>
      </w:drawing>
    </w:r>
  </w:p>
  <w:sdt>
    <w:sdtPr>
      <w:tag w:val="Classification"/>
      <w:id w:val="431223"/>
      <w:placeholder>
        <w:docPart w:val="AA1BDD92165C4335BAFC713C4F337230"/>
      </w:placeholder>
      <w:dataBinding w:xpath="ns0:TTCProperties[1]/ns0:Classification[1]" w:storeItemID="{6219FB74-9D14-4FA1-A855-D7F088586439}"/>
      <w:text/>
    </w:sdtPr>
    <w:sdtContent>
      <w:p w14:paraId="0A77E2EF" w14:textId="127C467F" w:rsidR="006C0096" w:rsidRDefault="006C0096">
        <w:pPr>
          <w:pStyle w:val="Header"/>
        </w:pPr>
        <w:r>
          <w:t>Internal use only</w:t>
        </w:r>
      </w:p>
    </w:sdtContent>
  </w:sdt>
  <w:p w14:paraId="111C7A36" w14:textId="77777777" w:rsidR="006C0096" w:rsidRPr="003E0939" w:rsidRDefault="006C0096" w:rsidP="003E0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34FA3" w14:textId="1F3AE475" w:rsidR="006C0096" w:rsidRDefault="006C0096">
    <w:pPr>
      <w:pStyle w:val="Header"/>
    </w:pPr>
    <w:r>
      <w:rPr>
        <w:noProof/>
      </w:rPr>
      <w:drawing>
        <wp:anchor distT="0" distB="0" distL="114300" distR="114300" simplePos="0" relativeHeight="251657215" behindDoc="1" locked="0" layoutInCell="1" allowOverlap="1" wp14:anchorId="315B1467" wp14:editId="6F6EF19D">
          <wp:simplePos x="0" y="0"/>
          <wp:positionH relativeFrom="page">
            <wp:posOffset>0</wp:posOffset>
          </wp:positionH>
          <wp:positionV relativeFrom="page">
            <wp:posOffset>0</wp:posOffset>
          </wp:positionV>
          <wp:extent cx="7560945" cy="10692765"/>
          <wp:effectExtent l="0" t="0" r="1905" b="0"/>
          <wp:wrapNone/>
          <wp:docPr id="23" name="Picture 23"/>
          <wp:cNvGraphicFramePr/>
          <a:graphic xmlns:a="http://schemas.openxmlformats.org/drawingml/2006/main">
            <a:graphicData uri="http://schemas.openxmlformats.org/drawingml/2006/picture">
              <pic:pic xmlns:pic="http://schemas.openxmlformats.org/drawingml/2006/picture">
                <pic:nvPicPr>
                  <pic:cNvPr id="3" name="coveringPictures1i0"/>
                  <pic:cNvPicPr/>
                </pic:nvPicPr>
                <pic:blipFill>
                  <a:blip r:embed="rId1">
                    <a:extLst>
                      <a:ext uri="{28A0092B-C50C-407E-A947-70E740481C1C}">
                        <a14:useLocalDpi xmlns:a14="http://schemas.microsoft.com/office/drawing/2010/main" val="0"/>
                      </a:ext>
                    </a:extLst>
                  </a:blip>
                  <a:stretch>
                    <a:fillRect/>
                  </a:stretch>
                </pic:blipFill>
                <pic:spPr>
                  <a:xfrm>
                    <a:off x="0" y="0"/>
                    <a:ext cx="7560945" cy="1069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F1F4" w14:textId="099BE5F8" w:rsidR="006C0096" w:rsidRDefault="003041E8">
    <w:pPr>
      <w:pStyle w:val="Header"/>
    </w:pPr>
    <w:r>
      <w:rPr>
        <w:noProof/>
      </w:rPr>
      <w:drawing>
        <wp:anchor distT="0" distB="0" distL="114300" distR="114300" simplePos="0" relativeHeight="251683840" behindDoc="0" locked="0" layoutInCell="1" allowOverlap="1" wp14:anchorId="3CD217DC" wp14:editId="4C3FB395">
          <wp:simplePos x="0" y="0"/>
          <wp:positionH relativeFrom="margin">
            <wp:posOffset>-431800</wp:posOffset>
          </wp:positionH>
          <wp:positionV relativeFrom="page">
            <wp:posOffset>600710</wp:posOffset>
          </wp:positionV>
          <wp:extent cx="1702435" cy="622935"/>
          <wp:effectExtent l="0" t="0" r="0" b="5715"/>
          <wp:wrapNone/>
          <wp:docPr id="4"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andLogo"/>
                  <pic:cNvPicPr/>
                </pic:nvPicPr>
                <pic:blipFill>
                  <a:blip r:embed="rId1">
                    <a:extLst>
                      <a:ext uri="{28A0092B-C50C-407E-A947-70E740481C1C}">
                        <a14:useLocalDpi xmlns:a14="http://schemas.microsoft.com/office/drawing/2010/main" val="0"/>
                      </a:ext>
                    </a:extLst>
                  </a:blip>
                  <a:stretch>
                    <a:fillRect/>
                  </a:stretch>
                </pic:blipFill>
                <pic:spPr>
                  <a:xfrm>
                    <a:off x="0" y="0"/>
                    <a:ext cx="1702435" cy="622935"/>
                  </a:xfrm>
                  <a:prstGeom prst="rect">
                    <a:avLst/>
                  </a:prstGeom>
                </pic:spPr>
              </pic:pic>
            </a:graphicData>
          </a:graphic>
          <wp14:sizeRelH relativeFrom="margin">
            <wp14:pctWidth>0</wp14:pctWidth>
          </wp14:sizeRelH>
          <wp14:sizeRelV relativeFrom="margin">
            <wp14:pctHeight>0</wp14:pctHeight>
          </wp14:sizeRelV>
        </wp:anchor>
      </w:drawing>
    </w:r>
  </w:p>
  <w:sdt>
    <w:sdtPr>
      <w:tag w:val="Classification"/>
      <w:id w:val="719092452"/>
      <w:placeholder>
        <w:docPart w:val="59D2E081DDB0437B9C1FD1BA07D931D5"/>
      </w:placeholder>
      <w:dataBinding w:xpath="ns0:TTCProperties[1]/ns0:Classification[1]" w:storeItemID="{6219FB74-9D14-4FA1-A855-D7F088586439}"/>
      <w:text/>
    </w:sdtPr>
    <w:sdtContent>
      <w:p w14:paraId="6238CB9B" w14:textId="39841223" w:rsidR="006C0096" w:rsidRDefault="006C0096">
        <w:pPr>
          <w:pStyle w:val="Header"/>
        </w:pPr>
        <w:r>
          <w:t>Internal use only</w:t>
        </w:r>
      </w:p>
    </w:sdtContent>
  </w:sdt>
  <w:p w14:paraId="679D09AF" w14:textId="3DDF91F8" w:rsidR="006C0096" w:rsidRPr="003E0939" w:rsidRDefault="00742D85" w:rsidP="00FB1BDA">
    <w:pPr>
      <w:pStyle w:val="Header"/>
      <w:jc w:val="right"/>
    </w:pPr>
    <w:r>
      <w:rPr>
        <w:noProof/>
      </w:rPr>
      <w:drawing>
        <wp:inline distT="0" distB="0" distL="0" distR="0" wp14:anchorId="44EFAB77" wp14:editId="3991BBF0">
          <wp:extent cx="1596607" cy="885825"/>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2082" cy="8888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9644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A0A8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75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CA64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62AA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2C52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CC7B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5004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38DA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A086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E6E4D"/>
    <w:multiLevelType w:val="multilevel"/>
    <w:tmpl w:val="A454D15A"/>
    <w:numStyleLink w:val="ListHeadings"/>
  </w:abstractNum>
  <w:abstractNum w:abstractNumId="11" w15:restartNumberingAfterBreak="0">
    <w:nsid w:val="0D231DFC"/>
    <w:multiLevelType w:val="multilevel"/>
    <w:tmpl w:val="3EACC1B6"/>
    <w:numStyleLink w:val="ListAppendices"/>
  </w:abstractNum>
  <w:abstractNum w:abstractNumId="12" w15:restartNumberingAfterBreak="0">
    <w:nsid w:val="0D7F65BF"/>
    <w:multiLevelType w:val="hybridMultilevel"/>
    <w:tmpl w:val="5CD60DA2"/>
    <w:lvl w:ilvl="0" w:tplc="0C683E7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3F58C4"/>
    <w:multiLevelType w:val="multilevel"/>
    <w:tmpl w:val="DEE248C2"/>
    <w:styleLink w:val="ListNumbers"/>
    <w:lvl w:ilvl="0">
      <w:start w:val="1"/>
      <w:numFmt w:val="decimal"/>
      <w:pStyle w:val="ListNumber"/>
      <w:lvlText w:val="%1"/>
      <w:lvlJc w:val="left"/>
      <w:pPr>
        <w:ind w:left="284" w:hanging="284"/>
      </w:pPr>
      <w:rPr>
        <w:rFonts w:hint="default"/>
        <w:color w:val="00577E" w:themeColor="accent1"/>
      </w:rPr>
    </w:lvl>
    <w:lvl w:ilvl="1">
      <w:start w:val="1"/>
      <w:numFmt w:val="decimal"/>
      <w:pStyle w:val="ListNumber2"/>
      <w:lvlText w:val="%1.%2"/>
      <w:lvlJc w:val="left"/>
      <w:pPr>
        <w:ind w:left="851" w:hanging="567"/>
      </w:pPr>
      <w:rPr>
        <w:rFonts w:hint="default"/>
        <w:color w:val="00577E" w:themeColor="accent1"/>
      </w:rPr>
    </w:lvl>
    <w:lvl w:ilvl="2">
      <w:start w:val="1"/>
      <w:numFmt w:val="decimal"/>
      <w:pStyle w:val="ListNumber3"/>
      <w:lvlText w:val="%1.%2.%3"/>
      <w:lvlJc w:val="left"/>
      <w:pPr>
        <w:ind w:left="1418" w:hanging="567"/>
      </w:pPr>
      <w:rPr>
        <w:rFonts w:hint="default"/>
        <w:color w:val="00577E" w:themeColor="accent1"/>
      </w:rPr>
    </w:lvl>
    <w:lvl w:ilvl="3">
      <w:start w:val="1"/>
      <w:numFmt w:val="decimal"/>
      <w:pStyle w:val="ListNumber4"/>
      <w:lvlText w:val="%1.%2.%3.%4"/>
      <w:lvlJc w:val="left"/>
      <w:pPr>
        <w:ind w:left="1985" w:hanging="567"/>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26E72281"/>
    <w:multiLevelType w:val="hybridMultilevel"/>
    <w:tmpl w:val="B8725CE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B533F77"/>
    <w:multiLevelType w:val="hybridMultilevel"/>
    <w:tmpl w:val="2BD4C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D4221D"/>
    <w:multiLevelType w:val="multilevel"/>
    <w:tmpl w:val="9E9C3054"/>
    <w:styleLink w:val="ListBullets"/>
    <w:lvl w:ilvl="0">
      <w:start w:val="1"/>
      <w:numFmt w:val="bullet"/>
      <w:pStyle w:val="ListBullet"/>
      <w:lvlText w:val=""/>
      <w:lvlJc w:val="left"/>
      <w:pPr>
        <w:ind w:left="284" w:hanging="284"/>
      </w:pPr>
      <w:rPr>
        <w:rFonts w:ascii="Wingdings" w:hAnsi="Wingdings" w:hint="default"/>
        <w:color w:val="00577E" w:themeColor="accent1"/>
        <w:sz w:val="14"/>
      </w:rPr>
    </w:lvl>
    <w:lvl w:ilvl="1">
      <w:start w:val="1"/>
      <w:numFmt w:val="bullet"/>
      <w:pStyle w:val="ListBullet2"/>
      <w:lvlText w:val=""/>
      <w:lvlJc w:val="left"/>
      <w:pPr>
        <w:ind w:left="568" w:hanging="284"/>
      </w:pPr>
      <w:rPr>
        <w:rFonts w:ascii="Wingdings" w:hAnsi="Wingdings" w:hint="default"/>
        <w:color w:val="00577E" w:themeColor="accent1"/>
        <w:sz w:val="14"/>
      </w:rPr>
    </w:lvl>
    <w:lvl w:ilvl="2">
      <w:start w:val="1"/>
      <w:numFmt w:val="bullet"/>
      <w:pStyle w:val="ListBullet3"/>
      <w:lvlText w:val=""/>
      <w:lvlJc w:val="left"/>
      <w:pPr>
        <w:ind w:left="852" w:hanging="284"/>
      </w:pPr>
      <w:rPr>
        <w:rFonts w:ascii="Wingdings" w:hAnsi="Wingdings" w:hint="default"/>
        <w:color w:val="00577E" w:themeColor="accent1"/>
        <w:sz w:val="12"/>
      </w:rPr>
    </w:lvl>
    <w:lvl w:ilvl="3">
      <w:start w:val="1"/>
      <w:numFmt w:val="bullet"/>
      <w:pStyle w:val="ListBullet4"/>
      <w:lvlText w:val=""/>
      <w:lvlJc w:val="left"/>
      <w:pPr>
        <w:ind w:left="1136" w:hanging="284"/>
      </w:pPr>
      <w:rPr>
        <w:rFonts w:ascii="Wingdings" w:hAnsi="Wingdings" w:hint="default"/>
        <w:color w:val="00577E" w:themeColor="accent1"/>
        <w:sz w:val="14"/>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7" w15:restartNumberingAfterBreak="0">
    <w:nsid w:val="42EA48A8"/>
    <w:multiLevelType w:val="multilevel"/>
    <w:tmpl w:val="A454D15A"/>
    <w:styleLink w:val="List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8" w15:restartNumberingAfterBreak="0">
    <w:nsid w:val="44610710"/>
    <w:multiLevelType w:val="hybridMultilevel"/>
    <w:tmpl w:val="2BD4C1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8B533E"/>
    <w:multiLevelType w:val="hybridMultilevel"/>
    <w:tmpl w:val="45DC6C1E"/>
    <w:lvl w:ilvl="0" w:tplc="1618D8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4D51C0"/>
    <w:multiLevelType w:val="hybridMultilevel"/>
    <w:tmpl w:val="E7F8CA8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90D1386"/>
    <w:multiLevelType w:val="multilevel"/>
    <w:tmpl w:val="3EACC1B6"/>
    <w:styleLink w:val="ListAppendices"/>
    <w:lvl w:ilvl="0">
      <w:start w:val="1"/>
      <w:numFmt w:val="decimal"/>
      <w:pStyle w:val="AppendixHeading1Numbered"/>
      <w:lvlText w:val="A%1"/>
      <w:lvlJc w:val="left"/>
      <w:pPr>
        <w:ind w:left="964" w:hanging="964"/>
      </w:pPr>
      <w:rPr>
        <w:rFonts w:hint="default"/>
      </w:rPr>
    </w:lvl>
    <w:lvl w:ilvl="1">
      <w:start w:val="1"/>
      <w:numFmt w:val="decimal"/>
      <w:pStyle w:val="AppendixHeading2Numbered"/>
      <w:lvlText w:val="A%1.%2"/>
      <w:lvlJc w:val="left"/>
      <w:pPr>
        <w:ind w:left="964" w:hanging="964"/>
      </w:pPr>
      <w:rPr>
        <w:rFonts w:hint="default"/>
      </w:rPr>
    </w:lvl>
    <w:lvl w:ilvl="2">
      <w:start w:val="1"/>
      <w:numFmt w:val="decimal"/>
      <w:pStyle w:val="AppendixHeading3Numbered"/>
      <w:lvlText w:val="A%1.%2.%3"/>
      <w:lvlJc w:val="left"/>
      <w:pPr>
        <w:ind w:left="964" w:hanging="964"/>
      </w:pPr>
      <w:rPr>
        <w:rFonts w:hint="default"/>
      </w:rPr>
    </w:lvl>
    <w:lvl w:ilvl="3">
      <w:start w:val="1"/>
      <w:numFmt w:val="none"/>
      <w:lvlText w:val=""/>
      <w:lvlJc w:val="left"/>
      <w:pPr>
        <w:ind w:left="964" w:hanging="964"/>
      </w:pPr>
      <w:rPr>
        <w:rFonts w:hint="default"/>
      </w:rPr>
    </w:lvl>
    <w:lvl w:ilvl="4">
      <w:start w:val="1"/>
      <w:numFmt w:val="none"/>
      <w:lvlText w:val=""/>
      <w:lvlJc w:val="left"/>
      <w:pPr>
        <w:ind w:left="964" w:hanging="964"/>
      </w:pPr>
      <w:rPr>
        <w:rFonts w:hint="default"/>
      </w:rPr>
    </w:lvl>
    <w:lvl w:ilvl="5">
      <w:start w:val="1"/>
      <w:numFmt w:val="none"/>
      <w:lvlText w:val=""/>
      <w:lvlJc w:val="left"/>
      <w:pPr>
        <w:ind w:left="964" w:hanging="964"/>
      </w:pPr>
      <w:rPr>
        <w:rFonts w:hint="default"/>
      </w:rPr>
    </w:lvl>
    <w:lvl w:ilvl="6">
      <w:start w:val="1"/>
      <w:numFmt w:val="none"/>
      <w:lvlText w:val=""/>
      <w:lvlJc w:val="left"/>
      <w:pPr>
        <w:ind w:left="964" w:hanging="964"/>
      </w:pPr>
      <w:rPr>
        <w:rFonts w:hint="default"/>
      </w:rPr>
    </w:lvl>
    <w:lvl w:ilvl="7">
      <w:start w:val="1"/>
      <w:numFmt w:val="none"/>
      <w:lvlText w:val=""/>
      <w:lvlJc w:val="left"/>
      <w:pPr>
        <w:ind w:left="964" w:hanging="964"/>
      </w:pPr>
      <w:rPr>
        <w:rFonts w:hint="default"/>
      </w:rPr>
    </w:lvl>
    <w:lvl w:ilvl="8">
      <w:start w:val="1"/>
      <w:numFmt w:val="none"/>
      <w:lvlText w:val=""/>
      <w:lvlJc w:val="left"/>
      <w:pPr>
        <w:ind w:left="964" w:hanging="964"/>
      </w:pPr>
      <w:rPr>
        <w:rFonts w:hint="default"/>
      </w:rPr>
    </w:lvl>
  </w:abstractNum>
  <w:abstractNum w:abstractNumId="22" w15:restartNumberingAfterBreak="0">
    <w:nsid w:val="5DF71258"/>
    <w:multiLevelType w:val="hybridMultilevel"/>
    <w:tmpl w:val="C33A35D2"/>
    <w:lvl w:ilvl="0" w:tplc="FFFFFFFF">
      <w:start w:val="1"/>
      <w:numFmt w:val="bullet"/>
      <w:lvlText w:val=""/>
      <w:lvlJc w:val="left"/>
      <w:pPr>
        <w:tabs>
          <w:tab w:val="num" w:pos="360"/>
        </w:tabs>
        <w:ind w:left="360" w:hanging="360"/>
      </w:pPr>
      <w:rPr>
        <w:rFonts w:ascii="Symbol" w:hAnsi="Symbol" w:hint="default"/>
        <w:sz w:val="16"/>
        <w:szCs w:val="16"/>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num w:numId="1" w16cid:durableId="2027905782">
    <w:abstractNumId w:val="16"/>
  </w:num>
  <w:num w:numId="2" w16cid:durableId="225802032">
    <w:abstractNumId w:val="17"/>
  </w:num>
  <w:num w:numId="3" w16cid:durableId="893464188">
    <w:abstractNumId w:val="13"/>
  </w:num>
  <w:num w:numId="4" w16cid:durableId="2020232936">
    <w:abstractNumId w:val="10"/>
  </w:num>
  <w:num w:numId="5" w16cid:durableId="1112818899">
    <w:abstractNumId w:val="17"/>
  </w:num>
  <w:num w:numId="6" w16cid:durableId="173346466">
    <w:abstractNumId w:val="17"/>
  </w:num>
  <w:num w:numId="7" w16cid:durableId="185490020">
    <w:abstractNumId w:val="17"/>
  </w:num>
  <w:num w:numId="8" w16cid:durableId="2136753158">
    <w:abstractNumId w:val="9"/>
  </w:num>
  <w:num w:numId="9" w16cid:durableId="753169745">
    <w:abstractNumId w:val="16"/>
  </w:num>
  <w:num w:numId="10" w16cid:durableId="1572035413">
    <w:abstractNumId w:val="7"/>
  </w:num>
  <w:num w:numId="11" w16cid:durableId="474182786">
    <w:abstractNumId w:val="16"/>
  </w:num>
  <w:num w:numId="12" w16cid:durableId="1664697384">
    <w:abstractNumId w:val="6"/>
  </w:num>
  <w:num w:numId="13" w16cid:durableId="2030331878">
    <w:abstractNumId w:val="16"/>
  </w:num>
  <w:num w:numId="14" w16cid:durableId="597952763">
    <w:abstractNumId w:val="8"/>
  </w:num>
  <w:num w:numId="15" w16cid:durableId="2021807745">
    <w:abstractNumId w:val="13"/>
  </w:num>
  <w:num w:numId="16" w16cid:durableId="1010644793">
    <w:abstractNumId w:val="3"/>
  </w:num>
  <w:num w:numId="17" w16cid:durableId="239411993">
    <w:abstractNumId w:val="13"/>
  </w:num>
  <w:num w:numId="18" w16cid:durableId="280234593">
    <w:abstractNumId w:val="2"/>
  </w:num>
  <w:num w:numId="19" w16cid:durableId="1844320270">
    <w:abstractNumId w:val="13"/>
  </w:num>
  <w:num w:numId="20" w16cid:durableId="715664878">
    <w:abstractNumId w:val="5"/>
  </w:num>
  <w:num w:numId="21" w16cid:durableId="1736124557">
    <w:abstractNumId w:val="4"/>
  </w:num>
  <w:num w:numId="22" w16cid:durableId="726102158">
    <w:abstractNumId w:val="1"/>
  </w:num>
  <w:num w:numId="23" w16cid:durableId="354887953">
    <w:abstractNumId w:val="0"/>
  </w:num>
  <w:num w:numId="24" w16cid:durableId="226498273">
    <w:abstractNumId w:val="21"/>
  </w:num>
  <w:num w:numId="25" w16cid:durableId="18292447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0052636">
    <w:abstractNumId w:val="11"/>
  </w:num>
  <w:num w:numId="27" w16cid:durableId="1368335585">
    <w:abstractNumId w:val="14"/>
  </w:num>
  <w:num w:numId="28" w16cid:durableId="1182206177">
    <w:abstractNumId w:val="12"/>
  </w:num>
  <w:num w:numId="29" w16cid:durableId="1726105792">
    <w:abstractNumId w:val="20"/>
  </w:num>
  <w:num w:numId="30" w16cid:durableId="1447967281">
    <w:abstractNumId w:val="19"/>
  </w:num>
  <w:num w:numId="31" w16cid:durableId="725683767">
    <w:abstractNumId w:val="22"/>
  </w:num>
  <w:num w:numId="32" w16cid:durableId="1898199127">
    <w:abstractNumId w:val="15"/>
  </w:num>
  <w:num w:numId="33" w16cid:durableId="480274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SortMethod w:val="0000"/>
  <w:defaultTabStop w:val="720"/>
  <w:hyphenationZone w:val="425"/>
  <w:defaultTableStyle w:val="RHDHVTable"/>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or" w:val="Andrew Cook"/>
    <w:docVar w:name="AuthorAddressCountryCode" w:val="UK"/>
    <w:docVar w:name="AuthorAddressId" w:val="82"/>
    <w:docVar w:name="AuthorAddressLanguage" w:val="1"/>
    <w:docVar w:name="AuthorAddressLayoutId" w:val="75"/>
    <w:docVar w:name="AuthorAddressType" w:val="0"/>
    <w:docVar w:name="AuthorContactEmail" w:val="andrew.cook@rhdhv.com"/>
    <w:docVar w:name="AuthorContactTelephone" w:val="01733336536"/>
    <w:docVar w:name="AuthorFunction" w:val="Principal QS"/>
    <w:docVar w:name="BrandId" w:val="0"/>
    <w:docVar w:name="BrandWeightId" w:val="1"/>
    <w:docVar w:name="CDCDocNumber" w:val="0001"/>
    <w:docVar w:name="ClassificationId" w:val="1"/>
    <w:docVar w:name="ColourSchemeId" w:val="0"/>
    <w:docVar w:name="countryInAddress" w:val="False"/>
    <w:docVar w:name="CoverTypeId" w:val="1"/>
    <w:docVar w:name="doBrandId" w:val="0"/>
    <w:docVar w:name="doBrandWeightId" w:val="1"/>
    <w:docVar w:name="doCountryId" w:val="UNITED KINGDOM"/>
    <w:docVar w:name="DocType" w:val="Report"/>
    <w:docVar w:name="DocumentDate" w:val="44463"/>
    <w:docVar w:name="DocumentShortTitle" w:val=" "/>
    <w:docVar w:name="DocumentSubheading" w:val="Price Schedule Preambles"/>
    <w:docVar w:name="doDocTypeId" w:val="0"/>
    <w:docVar w:name="doLegalEntityId" w:val="110030100"/>
    <w:docVar w:name="doOfficeId" w:val="78"/>
    <w:docVar w:name="doOrganisationalUnitId" w:val="27"/>
    <w:docVar w:name="dvListSeparator" w:val=","/>
    <w:docVar w:name="dvTemplateType" w:val="Report"/>
    <w:docVar w:name="dvTTCTemplate" w:val="TTC"/>
    <w:docVar w:name="LegalEntityId" w:val="110030100"/>
    <w:docVar w:name="LevelsLocations" w:val="XX"/>
    <w:docVar w:name="OrganisationalSubUnitId" w:val="9999"/>
    <w:docVar w:name="OrganisationalUnitId" w:val="27"/>
    <w:docVar w:name="PaperSizeId" w:val="0"/>
    <w:docVar w:name="ProjectName" w:val="TBC"/>
    <w:docVar w:name="ProjectNumber" w:val="TBC"/>
    <w:docVar w:name="RecieverFaxNo" w:val=" "/>
    <w:docVar w:name="RecieverReference" w:val=" "/>
    <w:docVar w:name="ReportFrontPageWithImageOption" w:val="0"/>
    <w:docVar w:name="ReportType" w:val="2"/>
    <w:docVar w:name="Role" w:val="Z"/>
    <w:docVar w:name="SelectedAccreditations" w:val="|"/>
    <w:docVar w:name="SignatoryJobTitle" w:val=" "/>
    <w:docVar w:name="SignatoryName" w:val=" "/>
    <w:docVar w:name="StationeryApologies" w:val=" "/>
    <w:docVar w:name="StationeryAppendix" w:val=" "/>
    <w:docVar w:name="StationeryClosing" w:val=" "/>
    <w:docVar w:name="StationeryCopyTo" w:val=" "/>
    <w:docVar w:name="StationeryEnclosures" w:val=" "/>
    <w:docVar w:name="StationeryFaxPages" w:val=" "/>
    <w:docVar w:name="StationeryMeetingDate" w:val="44410.5982986111"/>
    <w:docVar w:name="StationeryMeetingLocation" w:val=" "/>
    <w:docVar w:name="StationeryMeetingPresent" w:val=" "/>
    <w:docVar w:name="StationeryMeetingTime" w:val="44410.5982986111"/>
    <w:docVar w:name="StationerySalutation" w:val=" "/>
    <w:docVar w:name="StationerySEAFinancialLetter" w:val="False"/>
    <w:docVar w:name="StatusId" w:val="1"/>
    <w:docVar w:name="TemplateCode" w:val="RP"/>
    <w:docVar w:name="ThirdPartyLogos" w:val="|"/>
    <w:docVar w:name="Volume" w:val="ZZ"/>
  </w:docVars>
  <w:rsids>
    <w:rsidRoot w:val="003E0939"/>
    <w:rsid w:val="000010BE"/>
    <w:rsid w:val="0000331E"/>
    <w:rsid w:val="00003DF6"/>
    <w:rsid w:val="00016751"/>
    <w:rsid w:val="00021B0F"/>
    <w:rsid w:val="000222C5"/>
    <w:rsid w:val="0002587E"/>
    <w:rsid w:val="00027599"/>
    <w:rsid w:val="00030ECD"/>
    <w:rsid w:val="00036B25"/>
    <w:rsid w:val="0004140B"/>
    <w:rsid w:val="000429F3"/>
    <w:rsid w:val="00043031"/>
    <w:rsid w:val="00045070"/>
    <w:rsid w:val="00045650"/>
    <w:rsid w:val="00046773"/>
    <w:rsid w:val="000656E4"/>
    <w:rsid w:val="00073A33"/>
    <w:rsid w:val="00077B1B"/>
    <w:rsid w:val="0008093D"/>
    <w:rsid w:val="00092F8E"/>
    <w:rsid w:val="00093C9E"/>
    <w:rsid w:val="0009537B"/>
    <w:rsid w:val="000959AD"/>
    <w:rsid w:val="00095D86"/>
    <w:rsid w:val="000A080C"/>
    <w:rsid w:val="000A0A77"/>
    <w:rsid w:val="000A5BE7"/>
    <w:rsid w:val="000B08C5"/>
    <w:rsid w:val="000B0BB7"/>
    <w:rsid w:val="000B1BAA"/>
    <w:rsid w:val="000B42CA"/>
    <w:rsid w:val="000C4257"/>
    <w:rsid w:val="000C5DB6"/>
    <w:rsid w:val="000D0E33"/>
    <w:rsid w:val="000D484C"/>
    <w:rsid w:val="000E60B9"/>
    <w:rsid w:val="000F2286"/>
    <w:rsid w:val="000F6661"/>
    <w:rsid w:val="000F7598"/>
    <w:rsid w:val="00110452"/>
    <w:rsid w:val="00113E30"/>
    <w:rsid w:val="001143BA"/>
    <w:rsid w:val="00124C67"/>
    <w:rsid w:val="001255CF"/>
    <w:rsid w:val="0013404C"/>
    <w:rsid w:val="00134712"/>
    <w:rsid w:val="00142D00"/>
    <w:rsid w:val="00147653"/>
    <w:rsid w:val="0015020C"/>
    <w:rsid w:val="00152C2B"/>
    <w:rsid w:val="00152E72"/>
    <w:rsid w:val="00161CB1"/>
    <w:rsid w:val="0016380E"/>
    <w:rsid w:val="00167A3C"/>
    <w:rsid w:val="00167AF0"/>
    <w:rsid w:val="0017113C"/>
    <w:rsid w:val="00173F71"/>
    <w:rsid w:val="001767B5"/>
    <w:rsid w:val="001969FC"/>
    <w:rsid w:val="001A60AC"/>
    <w:rsid w:val="001B109D"/>
    <w:rsid w:val="001B27E3"/>
    <w:rsid w:val="001C145A"/>
    <w:rsid w:val="001D2423"/>
    <w:rsid w:val="001E1D7B"/>
    <w:rsid w:val="001E4E72"/>
    <w:rsid w:val="001E59D6"/>
    <w:rsid w:val="001E7EB1"/>
    <w:rsid w:val="001F0D76"/>
    <w:rsid w:val="001F213B"/>
    <w:rsid w:val="001F40BB"/>
    <w:rsid w:val="00200F2A"/>
    <w:rsid w:val="00210365"/>
    <w:rsid w:val="002112CA"/>
    <w:rsid w:val="00215038"/>
    <w:rsid w:val="002156AB"/>
    <w:rsid w:val="00220618"/>
    <w:rsid w:val="00225725"/>
    <w:rsid w:val="00230413"/>
    <w:rsid w:val="002312A5"/>
    <w:rsid w:val="00234FF2"/>
    <w:rsid w:val="002370B2"/>
    <w:rsid w:val="00237E2C"/>
    <w:rsid w:val="002423F0"/>
    <w:rsid w:val="002602B5"/>
    <w:rsid w:val="00264394"/>
    <w:rsid w:val="00272C4B"/>
    <w:rsid w:val="0027431B"/>
    <w:rsid w:val="002777F7"/>
    <w:rsid w:val="00286630"/>
    <w:rsid w:val="00290B60"/>
    <w:rsid w:val="00291179"/>
    <w:rsid w:val="00297E45"/>
    <w:rsid w:val="002B321D"/>
    <w:rsid w:val="002B3972"/>
    <w:rsid w:val="002B3BD2"/>
    <w:rsid w:val="002C3522"/>
    <w:rsid w:val="002C47A9"/>
    <w:rsid w:val="002C4A7D"/>
    <w:rsid w:val="002C501A"/>
    <w:rsid w:val="002C57F0"/>
    <w:rsid w:val="002D20B6"/>
    <w:rsid w:val="002E0520"/>
    <w:rsid w:val="002E10B2"/>
    <w:rsid w:val="002E5AEC"/>
    <w:rsid w:val="002F5329"/>
    <w:rsid w:val="00301FBB"/>
    <w:rsid w:val="003041E8"/>
    <w:rsid w:val="003056D4"/>
    <w:rsid w:val="00311362"/>
    <w:rsid w:val="003162FD"/>
    <w:rsid w:val="00316B68"/>
    <w:rsid w:val="00321C72"/>
    <w:rsid w:val="00323CDB"/>
    <w:rsid w:val="00323F4E"/>
    <w:rsid w:val="003247CC"/>
    <w:rsid w:val="003270C0"/>
    <w:rsid w:val="00332A70"/>
    <w:rsid w:val="00336D72"/>
    <w:rsid w:val="00337A60"/>
    <w:rsid w:val="00343B3A"/>
    <w:rsid w:val="003468BB"/>
    <w:rsid w:val="0035655B"/>
    <w:rsid w:val="00363726"/>
    <w:rsid w:val="00367E38"/>
    <w:rsid w:val="00371ED6"/>
    <w:rsid w:val="003731DD"/>
    <w:rsid w:val="00373D51"/>
    <w:rsid w:val="0038170C"/>
    <w:rsid w:val="0038537D"/>
    <w:rsid w:val="003861B4"/>
    <w:rsid w:val="003B17F3"/>
    <w:rsid w:val="003B3430"/>
    <w:rsid w:val="003B3473"/>
    <w:rsid w:val="003B3AAF"/>
    <w:rsid w:val="003B7869"/>
    <w:rsid w:val="003C00E4"/>
    <w:rsid w:val="003C1607"/>
    <w:rsid w:val="003C2CD5"/>
    <w:rsid w:val="003D0837"/>
    <w:rsid w:val="003D3854"/>
    <w:rsid w:val="003E0939"/>
    <w:rsid w:val="003E2426"/>
    <w:rsid w:val="003E2614"/>
    <w:rsid w:val="003F228F"/>
    <w:rsid w:val="003F51C3"/>
    <w:rsid w:val="003F68A7"/>
    <w:rsid w:val="00407688"/>
    <w:rsid w:val="00410787"/>
    <w:rsid w:val="00411AB6"/>
    <w:rsid w:val="00425327"/>
    <w:rsid w:val="00427618"/>
    <w:rsid w:val="00446316"/>
    <w:rsid w:val="00455809"/>
    <w:rsid w:val="0046520A"/>
    <w:rsid w:val="00466D1D"/>
    <w:rsid w:val="00467A8F"/>
    <w:rsid w:val="00472EEF"/>
    <w:rsid w:val="004738CD"/>
    <w:rsid w:val="00474430"/>
    <w:rsid w:val="00486460"/>
    <w:rsid w:val="00486617"/>
    <w:rsid w:val="00494D5F"/>
    <w:rsid w:val="0049768F"/>
    <w:rsid w:val="004B179C"/>
    <w:rsid w:val="004B3A8F"/>
    <w:rsid w:val="004C0728"/>
    <w:rsid w:val="004C0FC2"/>
    <w:rsid w:val="004D6DAC"/>
    <w:rsid w:val="004F2BB7"/>
    <w:rsid w:val="0050314A"/>
    <w:rsid w:val="00513052"/>
    <w:rsid w:val="00514279"/>
    <w:rsid w:val="0052158B"/>
    <w:rsid w:val="005300DB"/>
    <w:rsid w:val="00532503"/>
    <w:rsid w:val="00535289"/>
    <w:rsid w:val="00552F39"/>
    <w:rsid w:val="00556E8C"/>
    <w:rsid w:val="00561419"/>
    <w:rsid w:val="00564100"/>
    <w:rsid w:val="0056478C"/>
    <w:rsid w:val="0056785D"/>
    <w:rsid w:val="00571579"/>
    <w:rsid w:val="00572F21"/>
    <w:rsid w:val="00577C8D"/>
    <w:rsid w:val="0058515C"/>
    <w:rsid w:val="005930AF"/>
    <w:rsid w:val="005A0EA2"/>
    <w:rsid w:val="005A140A"/>
    <w:rsid w:val="005A2744"/>
    <w:rsid w:val="005A44DD"/>
    <w:rsid w:val="005B22F5"/>
    <w:rsid w:val="005C244F"/>
    <w:rsid w:val="005C3A14"/>
    <w:rsid w:val="005D38FF"/>
    <w:rsid w:val="005D5C3D"/>
    <w:rsid w:val="005E0571"/>
    <w:rsid w:val="005E5BA5"/>
    <w:rsid w:val="005E664B"/>
    <w:rsid w:val="005E7E57"/>
    <w:rsid w:val="005F78E6"/>
    <w:rsid w:val="006000BE"/>
    <w:rsid w:val="00602158"/>
    <w:rsid w:val="0061343E"/>
    <w:rsid w:val="00627984"/>
    <w:rsid w:val="00633315"/>
    <w:rsid w:val="00635953"/>
    <w:rsid w:val="006378E7"/>
    <w:rsid w:val="00644948"/>
    <w:rsid w:val="00647AB2"/>
    <w:rsid w:val="00657EE0"/>
    <w:rsid w:val="006600FB"/>
    <w:rsid w:val="00665A94"/>
    <w:rsid w:val="0066773E"/>
    <w:rsid w:val="006743B3"/>
    <w:rsid w:val="00675600"/>
    <w:rsid w:val="00676B81"/>
    <w:rsid w:val="00681368"/>
    <w:rsid w:val="00694909"/>
    <w:rsid w:val="0069492F"/>
    <w:rsid w:val="00694BF8"/>
    <w:rsid w:val="006A1B0D"/>
    <w:rsid w:val="006A234D"/>
    <w:rsid w:val="006A2721"/>
    <w:rsid w:val="006A5AFB"/>
    <w:rsid w:val="006B27B0"/>
    <w:rsid w:val="006B5C7F"/>
    <w:rsid w:val="006B644A"/>
    <w:rsid w:val="006C0096"/>
    <w:rsid w:val="006C0AF7"/>
    <w:rsid w:val="006C4135"/>
    <w:rsid w:val="006D414C"/>
    <w:rsid w:val="006E0B95"/>
    <w:rsid w:val="006E3971"/>
    <w:rsid w:val="006E782C"/>
    <w:rsid w:val="006F0B8B"/>
    <w:rsid w:val="006F28E0"/>
    <w:rsid w:val="00701587"/>
    <w:rsid w:val="00701E0C"/>
    <w:rsid w:val="00704151"/>
    <w:rsid w:val="00704476"/>
    <w:rsid w:val="00715A12"/>
    <w:rsid w:val="00717DD1"/>
    <w:rsid w:val="00732BAF"/>
    <w:rsid w:val="0074270F"/>
    <w:rsid w:val="0074296C"/>
    <w:rsid w:val="00742D85"/>
    <w:rsid w:val="00747E1A"/>
    <w:rsid w:val="00761A18"/>
    <w:rsid w:val="00763139"/>
    <w:rsid w:val="007644BD"/>
    <w:rsid w:val="007714D7"/>
    <w:rsid w:val="00774257"/>
    <w:rsid w:val="007754B0"/>
    <w:rsid w:val="00786D55"/>
    <w:rsid w:val="007A0E77"/>
    <w:rsid w:val="007A207C"/>
    <w:rsid w:val="007B2111"/>
    <w:rsid w:val="007B5E96"/>
    <w:rsid w:val="007B6D3A"/>
    <w:rsid w:val="007D05B5"/>
    <w:rsid w:val="007D6A52"/>
    <w:rsid w:val="007E547F"/>
    <w:rsid w:val="007F46F1"/>
    <w:rsid w:val="00800133"/>
    <w:rsid w:val="00800B74"/>
    <w:rsid w:val="008015ED"/>
    <w:rsid w:val="00803DA5"/>
    <w:rsid w:val="008044A8"/>
    <w:rsid w:val="00807F61"/>
    <w:rsid w:val="00811CA2"/>
    <w:rsid w:val="00815B25"/>
    <w:rsid w:val="00825FE4"/>
    <w:rsid w:val="00831AC3"/>
    <w:rsid w:val="00837E4A"/>
    <w:rsid w:val="0084245D"/>
    <w:rsid w:val="00850947"/>
    <w:rsid w:val="0086567E"/>
    <w:rsid w:val="00867CF9"/>
    <w:rsid w:val="008707BC"/>
    <w:rsid w:val="008715DB"/>
    <w:rsid w:val="008827EE"/>
    <w:rsid w:val="008A0A3A"/>
    <w:rsid w:val="008A3986"/>
    <w:rsid w:val="008A7266"/>
    <w:rsid w:val="008B44BE"/>
    <w:rsid w:val="008C7B38"/>
    <w:rsid w:val="008D5D0E"/>
    <w:rsid w:val="008E2703"/>
    <w:rsid w:val="008E58DB"/>
    <w:rsid w:val="008F004C"/>
    <w:rsid w:val="008F0458"/>
    <w:rsid w:val="008F1264"/>
    <w:rsid w:val="008F4133"/>
    <w:rsid w:val="009005DD"/>
    <w:rsid w:val="00900F69"/>
    <w:rsid w:val="00906157"/>
    <w:rsid w:val="009066C9"/>
    <w:rsid w:val="00912B2F"/>
    <w:rsid w:val="00921C43"/>
    <w:rsid w:val="00922293"/>
    <w:rsid w:val="00937A3A"/>
    <w:rsid w:val="00940CC2"/>
    <w:rsid w:val="00941E19"/>
    <w:rsid w:val="00942E9D"/>
    <w:rsid w:val="009452E4"/>
    <w:rsid w:val="0095042F"/>
    <w:rsid w:val="00962F61"/>
    <w:rsid w:val="0096471B"/>
    <w:rsid w:val="00966391"/>
    <w:rsid w:val="00966543"/>
    <w:rsid w:val="00974DC8"/>
    <w:rsid w:val="009758AC"/>
    <w:rsid w:val="009806A4"/>
    <w:rsid w:val="00985295"/>
    <w:rsid w:val="009912E5"/>
    <w:rsid w:val="009924AB"/>
    <w:rsid w:val="00992577"/>
    <w:rsid w:val="0099552E"/>
    <w:rsid w:val="009B2970"/>
    <w:rsid w:val="009B3919"/>
    <w:rsid w:val="009B5EE4"/>
    <w:rsid w:val="009B66A2"/>
    <w:rsid w:val="009B6BD1"/>
    <w:rsid w:val="009D06B3"/>
    <w:rsid w:val="009D0773"/>
    <w:rsid w:val="009E0561"/>
    <w:rsid w:val="009E626E"/>
    <w:rsid w:val="009F1882"/>
    <w:rsid w:val="009F62B0"/>
    <w:rsid w:val="00A0633E"/>
    <w:rsid w:val="00A07E76"/>
    <w:rsid w:val="00A10B2A"/>
    <w:rsid w:val="00A15287"/>
    <w:rsid w:val="00A17D3D"/>
    <w:rsid w:val="00A22BFE"/>
    <w:rsid w:val="00A23517"/>
    <w:rsid w:val="00A24754"/>
    <w:rsid w:val="00A248F6"/>
    <w:rsid w:val="00A25AC3"/>
    <w:rsid w:val="00A32DA0"/>
    <w:rsid w:val="00A34140"/>
    <w:rsid w:val="00A34F0A"/>
    <w:rsid w:val="00A43299"/>
    <w:rsid w:val="00A5019C"/>
    <w:rsid w:val="00A60500"/>
    <w:rsid w:val="00A65370"/>
    <w:rsid w:val="00A661CB"/>
    <w:rsid w:val="00A76F7B"/>
    <w:rsid w:val="00A7722E"/>
    <w:rsid w:val="00A86B9A"/>
    <w:rsid w:val="00A87722"/>
    <w:rsid w:val="00A91391"/>
    <w:rsid w:val="00A95437"/>
    <w:rsid w:val="00AA0A70"/>
    <w:rsid w:val="00AA16D4"/>
    <w:rsid w:val="00AA22E9"/>
    <w:rsid w:val="00AA5C60"/>
    <w:rsid w:val="00AB0035"/>
    <w:rsid w:val="00AB1253"/>
    <w:rsid w:val="00AB5415"/>
    <w:rsid w:val="00AC693F"/>
    <w:rsid w:val="00AE4ED9"/>
    <w:rsid w:val="00AF3496"/>
    <w:rsid w:val="00AF3720"/>
    <w:rsid w:val="00AF743A"/>
    <w:rsid w:val="00B0674F"/>
    <w:rsid w:val="00B07CAA"/>
    <w:rsid w:val="00B168D5"/>
    <w:rsid w:val="00B20D09"/>
    <w:rsid w:val="00B305DE"/>
    <w:rsid w:val="00B30CF3"/>
    <w:rsid w:val="00B319B4"/>
    <w:rsid w:val="00B32A41"/>
    <w:rsid w:val="00B33574"/>
    <w:rsid w:val="00B34147"/>
    <w:rsid w:val="00B36FC2"/>
    <w:rsid w:val="00B46075"/>
    <w:rsid w:val="00B55DF5"/>
    <w:rsid w:val="00B655D5"/>
    <w:rsid w:val="00B65F30"/>
    <w:rsid w:val="00B66B48"/>
    <w:rsid w:val="00B75A83"/>
    <w:rsid w:val="00B80395"/>
    <w:rsid w:val="00B8254C"/>
    <w:rsid w:val="00B8743A"/>
    <w:rsid w:val="00B93F2A"/>
    <w:rsid w:val="00B94ACE"/>
    <w:rsid w:val="00BA10E3"/>
    <w:rsid w:val="00BB6931"/>
    <w:rsid w:val="00BC1962"/>
    <w:rsid w:val="00C03CFD"/>
    <w:rsid w:val="00C04D4A"/>
    <w:rsid w:val="00C06442"/>
    <w:rsid w:val="00C07476"/>
    <w:rsid w:val="00C2022B"/>
    <w:rsid w:val="00C2400E"/>
    <w:rsid w:val="00C245A6"/>
    <w:rsid w:val="00C42F67"/>
    <w:rsid w:val="00C433CE"/>
    <w:rsid w:val="00C43D35"/>
    <w:rsid w:val="00C446EB"/>
    <w:rsid w:val="00C50849"/>
    <w:rsid w:val="00C5146E"/>
    <w:rsid w:val="00C556BA"/>
    <w:rsid w:val="00C575DF"/>
    <w:rsid w:val="00C66835"/>
    <w:rsid w:val="00C675E2"/>
    <w:rsid w:val="00C70778"/>
    <w:rsid w:val="00C71654"/>
    <w:rsid w:val="00C750D7"/>
    <w:rsid w:val="00C873D8"/>
    <w:rsid w:val="00C975CF"/>
    <w:rsid w:val="00CA2AB8"/>
    <w:rsid w:val="00CA3C0F"/>
    <w:rsid w:val="00CB4880"/>
    <w:rsid w:val="00CC11A4"/>
    <w:rsid w:val="00CC26AE"/>
    <w:rsid w:val="00CC2A57"/>
    <w:rsid w:val="00CC367B"/>
    <w:rsid w:val="00CC3C6C"/>
    <w:rsid w:val="00CD6FCB"/>
    <w:rsid w:val="00CF60F6"/>
    <w:rsid w:val="00D04307"/>
    <w:rsid w:val="00D07340"/>
    <w:rsid w:val="00D07B62"/>
    <w:rsid w:val="00D11F86"/>
    <w:rsid w:val="00D151B1"/>
    <w:rsid w:val="00D15439"/>
    <w:rsid w:val="00D2547E"/>
    <w:rsid w:val="00D2686A"/>
    <w:rsid w:val="00D27728"/>
    <w:rsid w:val="00D30379"/>
    <w:rsid w:val="00D325A9"/>
    <w:rsid w:val="00D32AC0"/>
    <w:rsid w:val="00D341BC"/>
    <w:rsid w:val="00D36E1A"/>
    <w:rsid w:val="00D41B94"/>
    <w:rsid w:val="00D43D5E"/>
    <w:rsid w:val="00D44533"/>
    <w:rsid w:val="00D45FC7"/>
    <w:rsid w:val="00D53B96"/>
    <w:rsid w:val="00D570C1"/>
    <w:rsid w:val="00D57EBC"/>
    <w:rsid w:val="00D6226D"/>
    <w:rsid w:val="00D64C19"/>
    <w:rsid w:val="00D6604E"/>
    <w:rsid w:val="00D6640D"/>
    <w:rsid w:val="00D85580"/>
    <w:rsid w:val="00D85F0D"/>
    <w:rsid w:val="00D87CB9"/>
    <w:rsid w:val="00D90E63"/>
    <w:rsid w:val="00D943BB"/>
    <w:rsid w:val="00DA798C"/>
    <w:rsid w:val="00DA7D1E"/>
    <w:rsid w:val="00DB1543"/>
    <w:rsid w:val="00DB6EF5"/>
    <w:rsid w:val="00DC7755"/>
    <w:rsid w:val="00DD06F3"/>
    <w:rsid w:val="00DD3468"/>
    <w:rsid w:val="00DD4894"/>
    <w:rsid w:val="00DD4CBB"/>
    <w:rsid w:val="00DD791F"/>
    <w:rsid w:val="00DE6BEE"/>
    <w:rsid w:val="00DF17B9"/>
    <w:rsid w:val="00DF4819"/>
    <w:rsid w:val="00DF67CA"/>
    <w:rsid w:val="00E00EE3"/>
    <w:rsid w:val="00E0512A"/>
    <w:rsid w:val="00E07ADF"/>
    <w:rsid w:val="00E10368"/>
    <w:rsid w:val="00E10466"/>
    <w:rsid w:val="00E12E77"/>
    <w:rsid w:val="00E16719"/>
    <w:rsid w:val="00E20260"/>
    <w:rsid w:val="00E20A90"/>
    <w:rsid w:val="00E2724A"/>
    <w:rsid w:val="00E4086F"/>
    <w:rsid w:val="00E43F64"/>
    <w:rsid w:val="00E6084A"/>
    <w:rsid w:val="00E62CCE"/>
    <w:rsid w:val="00E82B50"/>
    <w:rsid w:val="00E846A1"/>
    <w:rsid w:val="00EA1FD5"/>
    <w:rsid w:val="00EA438B"/>
    <w:rsid w:val="00EB24D2"/>
    <w:rsid w:val="00EB3F19"/>
    <w:rsid w:val="00EC78C2"/>
    <w:rsid w:val="00ED7565"/>
    <w:rsid w:val="00EE1945"/>
    <w:rsid w:val="00EE5E57"/>
    <w:rsid w:val="00EE757B"/>
    <w:rsid w:val="00EF0C1C"/>
    <w:rsid w:val="00EF7499"/>
    <w:rsid w:val="00F01FF7"/>
    <w:rsid w:val="00F025AE"/>
    <w:rsid w:val="00F03D0A"/>
    <w:rsid w:val="00F06204"/>
    <w:rsid w:val="00F068DF"/>
    <w:rsid w:val="00F06F7B"/>
    <w:rsid w:val="00F1477F"/>
    <w:rsid w:val="00F15084"/>
    <w:rsid w:val="00F249EC"/>
    <w:rsid w:val="00F24E20"/>
    <w:rsid w:val="00F25A4B"/>
    <w:rsid w:val="00F2759F"/>
    <w:rsid w:val="00F328AA"/>
    <w:rsid w:val="00F347D1"/>
    <w:rsid w:val="00F618C4"/>
    <w:rsid w:val="00F7194F"/>
    <w:rsid w:val="00F801A0"/>
    <w:rsid w:val="00F82367"/>
    <w:rsid w:val="00F82E7D"/>
    <w:rsid w:val="00F8691B"/>
    <w:rsid w:val="00F8698C"/>
    <w:rsid w:val="00FA5E84"/>
    <w:rsid w:val="00FB1BDA"/>
    <w:rsid w:val="00FB3EAC"/>
    <w:rsid w:val="00FB444C"/>
    <w:rsid w:val="00FC125C"/>
    <w:rsid w:val="00FC1F1F"/>
    <w:rsid w:val="00FC263B"/>
    <w:rsid w:val="00FE0BDF"/>
    <w:rsid w:val="00FE56CC"/>
    <w:rsid w:val="00FF7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9B784"/>
  <w15:docId w15:val="{EF0212D4-14AE-4A3B-AABC-C72A67C4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color w:val="00577E" w:themeColor="text1"/>
        <w:lang w:val="en-GB" w:eastAsia="en-GB" w:bidi="ar-SA"/>
      </w:rPr>
    </w:rPrDefault>
    <w:pPrDefault>
      <w:pPr>
        <w:spacing w:line="271" w:lineRule="auto"/>
      </w:pPr>
    </w:pPrDefault>
  </w:docDefaults>
  <w:latentStyles w:defLockedState="0" w:defUIPriority="99" w:defSemiHidden="0" w:defUnhideWhenUsed="0" w:defQFormat="0" w:count="376">
    <w:lsdException w:name="Normal" w:uiPriority="0" w:unhideWhenUsed="1"/>
    <w:lsdException w:name="heading 1" w:uiPriority="0" w:unhideWhenUsed="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lsdException w:name="List 5" w:semiHidden="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unhideWhenUsed="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unhideWhenUsed="1" w:qFormat="1"/>
    <w:lsdException w:name="Emphasis" w:uiPriority="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556BA"/>
  </w:style>
  <w:style w:type="paragraph" w:styleId="Heading1">
    <w:name w:val="heading 1"/>
    <w:basedOn w:val="BaseHeadings"/>
    <w:next w:val="BodyText"/>
    <w:link w:val="Heading1Char"/>
    <w:unhideWhenUsed/>
    <w:qFormat/>
    <w:rsid w:val="00036B25"/>
    <w:pPr>
      <w:keepLines/>
      <w:numPr>
        <w:numId w:val="2"/>
      </w:numPr>
      <w:spacing w:before="240" w:after="120" w:line="298" w:lineRule="auto"/>
      <w:outlineLvl w:val="0"/>
    </w:pPr>
    <w:rPr>
      <w:rFonts w:eastAsiaTheme="majorEastAsia" w:cstheme="majorBidi"/>
      <w:b/>
      <w:bCs/>
      <w:sz w:val="28"/>
      <w:szCs w:val="28"/>
    </w:rPr>
  </w:style>
  <w:style w:type="paragraph" w:styleId="Heading2">
    <w:name w:val="heading 2"/>
    <w:basedOn w:val="BaseHeadings"/>
    <w:next w:val="BodyText"/>
    <w:link w:val="Heading2Char"/>
    <w:unhideWhenUsed/>
    <w:qFormat/>
    <w:rsid w:val="00036B25"/>
    <w:pPr>
      <w:keepLines/>
      <w:numPr>
        <w:ilvl w:val="1"/>
        <w:numId w:val="2"/>
      </w:numPr>
      <w:spacing w:before="240" w:after="120" w:line="274" w:lineRule="auto"/>
      <w:outlineLvl w:val="1"/>
    </w:pPr>
    <w:rPr>
      <w:rFonts w:eastAsiaTheme="majorEastAsia" w:cstheme="majorBidi"/>
      <w:b/>
      <w:bCs/>
      <w:sz w:val="26"/>
      <w:szCs w:val="26"/>
    </w:rPr>
  </w:style>
  <w:style w:type="paragraph" w:styleId="Heading3">
    <w:name w:val="heading 3"/>
    <w:basedOn w:val="BaseHeadings"/>
    <w:next w:val="BodyText"/>
    <w:link w:val="Heading3Char"/>
    <w:unhideWhenUsed/>
    <w:qFormat/>
    <w:rsid w:val="00036B25"/>
    <w:pPr>
      <w:keepLines/>
      <w:numPr>
        <w:ilvl w:val="2"/>
        <w:numId w:val="2"/>
      </w:numPr>
      <w:spacing w:before="240" w:after="120" w:line="278" w:lineRule="auto"/>
      <w:outlineLvl w:val="2"/>
    </w:pPr>
    <w:rPr>
      <w:rFonts w:eastAsiaTheme="majorEastAsia" w:cstheme="majorBidi"/>
      <w:b/>
      <w:bCs/>
      <w:sz w:val="24"/>
    </w:rPr>
  </w:style>
  <w:style w:type="paragraph" w:styleId="Heading4">
    <w:name w:val="heading 4"/>
    <w:basedOn w:val="BaseHeadings"/>
    <w:next w:val="BodyText"/>
    <w:link w:val="Heading4Char"/>
    <w:unhideWhenUsed/>
    <w:qFormat/>
    <w:rsid w:val="001143BA"/>
    <w:pPr>
      <w:keepLines/>
      <w:numPr>
        <w:ilvl w:val="3"/>
        <w:numId w:val="2"/>
      </w:numPr>
      <w:spacing w:before="120" w:after="120" w:line="280" w:lineRule="atLeast"/>
      <w:outlineLvl w:val="3"/>
    </w:pPr>
    <w:rPr>
      <w:rFonts w:eastAsiaTheme="majorEastAsia" w:cstheme="majorBidi"/>
      <w:b/>
      <w:bCs/>
      <w:iCs/>
      <w:sz w:val="22"/>
    </w:rPr>
  </w:style>
  <w:style w:type="paragraph" w:styleId="Heading5">
    <w:name w:val="heading 5"/>
    <w:basedOn w:val="BaseHeadings"/>
    <w:next w:val="BodyText"/>
    <w:link w:val="Heading5Char"/>
    <w:unhideWhenUsed/>
    <w:qFormat/>
    <w:rsid w:val="00225725"/>
    <w:pPr>
      <w:keepLines/>
      <w:outlineLvl w:val="4"/>
    </w:pPr>
    <w:rPr>
      <w:rFonts w:eastAsiaTheme="majorEastAsia" w:cstheme="majorBidi"/>
      <w:b/>
      <w:color w:val="00577E" w:themeColor="text1"/>
    </w:rPr>
  </w:style>
  <w:style w:type="paragraph" w:styleId="Heading6">
    <w:name w:val="heading 6"/>
    <w:basedOn w:val="BaseHeadings"/>
    <w:next w:val="BodyText"/>
    <w:link w:val="Heading6Char"/>
    <w:unhideWhenUsed/>
    <w:qFormat/>
    <w:rsid w:val="007644BD"/>
    <w:pPr>
      <w:keepLines/>
      <w:pageBreakBefore/>
      <w:spacing w:after="240" w:line="238" w:lineRule="auto"/>
      <w:outlineLvl w:val="5"/>
    </w:pPr>
    <w:rPr>
      <w:rFonts w:eastAsiaTheme="majorEastAsia" w:cstheme="majorBidi"/>
      <w:b/>
      <w:iCs/>
      <w:sz w:val="28"/>
    </w:rPr>
  </w:style>
  <w:style w:type="paragraph" w:styleId="Heading7">
    <w:name w:val="heading 7"/>
    <w:basedOn w:val="BaseHeadings"/>
    <w:next w:val="BodyText"/>
    <w:link w:val="Heading7Char"/>
    <w:unhideWhenUsed/>
    <w:qFormat/>
    <w:rsid w:val="003D0837"/>
    <w:pPr>
      <w:keepLines/>
      <w:spacing w:before="240" w:after="125" w:line="274" w:lineRule="auto"/>
      <w:outlineLvl w:val="6"/>
    </w:pPr>
    <w:rPr>
      <w:rFonts w:eastAsiaTheme="majorEastAsia" w:cstheme="majorBidi"/>
      <w:b/>
      <w:iCs/>
      <w:sz w:val="26"/>
    </w:rPr>
  </w:style>
  <w:style w:type="paragraph" w:styleId="Heading8">
    <w:name w:val="heading 8"/>
    <w:basedOn w:val="BaseHeadings"/>
    <w:next w:val="Title"/>
    <w:link w:val="Heading8Char"/>
    <w:unhideWhenUsed/>
    <w:qFormat/>
    <w:rsid w:val="00C446EB"/>
    <w:pPr>
      <w:spacing w:after="120" w:line="288" w:lineRule="auto"/>
      <w:outlineLvl w:val="7"/>
    </w:pPr>
    <w:rPr>
      <w:caps/>
      <w:sz w:val="32"/>
    </w:rPr>
  </w:style>
  <w:style w:type="paragraph" w:styleId="Heading9">
    <w:name w:val="heading 9"/>
    <w:basedOn w:val="BaseHeadings"/>
    <w:next w:val="BodyText"/>
    <w:link w:val="Heading9Char"/>
    <w:unhideWhenUsed/>
    <w:qFormat/>
    <w:rsid w:val="00225725"/>
    <w:pPr>
      <w:keepLines/>
      <w:spacing w:after="80" w:line="266" w:lineRule="auto"/>
      <w:outlineLvl w:val="8"/>
    </w:pPr>
    <w:rPr>
      <w:rFonts w:eastAsiaTheme="majorEastAsia" w:cstheme="majorBidi"/>
      <w:b/>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Headings">
    <w:name w:val="Base Headings"/>
    <w:semiHidden/>
    <w:rsid w:val="00941E19"/>
    <w:pPr>
      <w:keepNext/>
    </w:pPr>
    <w:rPr>
      <w:rFonts w:cs="Arial"/>
      <w:color w:val="00577E" w:themeColor="accent1"/>
    </w:rPr>
  </w:style>
  <w:style w:type="paragraph" w:customStyle="1" w:styleId="BaseText">
    <w:name w:val="Base Text"/>
    <w:link w:val="BaseTextChar"/>
    <w:semiHidden/>
    <w:rsid w:val="00941E19"/>
    <w:rPr>
      <w:rFonts w:cs="Arial"/>
    </w:rPr>
  </w:style>
  <w:style w:type="paragraph" w:styleId="BodyText">
    <w:name w:val="Body Text"/>
    <w:basedOn w:val="BaseText"/>
    <w:link w:val="BodyTextChar"/>
    <w:unhideWhenUsed/>
    <w:qFormat/>
    <w:rsid w:val="00941E19"/>
  </w:style>
  <w:style w:type="character" w:customStyle="1" w:styleId="BodyTextChar">
    <w:name w:val="Body Text Char"/>
    <w:basedOn w:val="DefaultParagraphFont"/>
    <w:link w:val="BodyText"/>
    <w:rsid w:val="00941E19"/>
    <w:rPr>
      <w:rFonts w:cs="Arial"/>
      <w:lang w:val="en-GB"/>
    </w:rPr>
  </w:style>
  <w:style w:type="paragraph" w:styleId="BodyText2">
    <w:name w:val="Body Text 2"/>
    <w:basedOn w:val="BaseText"/>
    <w:link w:val="BodyText2Char"/>
    <w:unhideWhenUsed/>
    <w:rsid w:val="00941E19"/>
    <w:pPr>
      <w:spacing w:line="302" w:lineRule="auto"/>
    </w:pPr>
    <w:rPr>
      <w:sz w:val="18"/>
    </w:rPr>
  </w:style>
  <w:style w:type="character" w:customStyle="1" w:styleId="BodyText2Char">
    <w:name w:val="Body Text 2 Char"/>
    <w:basedOn w:val="DefaultParagraphFont"/>
    <w:link w:val="BodyText2"/>
    <w:rsid w:val="00941E19"/>
    <w:rPr>
      <w:rFonts w:cs="Arial"/>
      <w:sz w:val="18"/>
      <w:lang w:val="en-GB"/>
    </w:rPr>
  </w:style>
  <w:style w:type="paragraph" w:styleId="Caption">
    <w:name w:val="caption"/>
    <w:basedOn w:val="BaseText"/>
    <w:next w:val="BodyText"/>
    <w:unhideWhenUsed/>
    <w:qFormat/>
    <w:rsid w:val="00C2400E"/>
    <w:pPr>
      <w:spacing w:before="120" w:line="288" w:lineRule="auto"/>
    </w:pPr>
    <w:rPr>
      <w:bCs/>
      <w:i/>
      <w:sz w:val="16"/>
      <w:szCs w:val="18"/>
    </w:rPr>
  </w:style>
  <w:style w:type="paragraph" w:customStyle="1" w:styleId="ColophonLabel">
    <w:name w:val="Colophon Label"/>
    <w:basedOn w:val="BaseText"/>
    <w:unhideWhenUsed/>
    <w:qFormat/>
    <w:rsid w:val="00941E19"/>
    <w:pPr>
      <w:spacing w:line="240" w:lineRule="exact"/>
      <w:ind w:right="57"/>
      <w:jc w:val="right"/>
    </w:pPr>
    <w:rPr>
      <w:sz w:val="18"/>
    </w:rPr>
  </w:style>
  <w:style w:type="paragraph" w:customStyle="1" w:styleId="ColophonText">
    <w:name w:val="Colophon Text"/>
    <w:basedOn w:val="BaseText"/>
    <w:unhideWhenUsed/>
    <w:qFormat/>
    <w:rsid w:val="00941E19"/>
    <w:pPr>
      <w:spacing w:line="240" w:lineRule="exact"/>
      <w:ind w:left="57"/>
    </w:pPr>
  </w:style>
  <w:style w:type="paragraph" w:customStyle="1" w:styleId="DisclaimerText">
    <w:name w:val="Disclaimer Text"/>
    <w:basedOn w:val="BaseText"/>
    <w:unhideWhenUsed/>
    <w:qFormat/>
    <w:rsid w:val="00941E19"/>
    <w:pPr>
      <w:framePr w:h="1701" w:vSpace="510" w:wrap="notBeside" w:hAnchor="margin" w:yAlign="bottom"/>
      <w:spacing w:line="254" w:lineRule="auto"/>
    </w:pPr>
    <w:rPr>
      <w:i/>
      <w:sz w:val="18"/>
    </w:rPr>
  </w:style>
  <w:style w:type="paragraph" w:customStyle="1" w:styleId="DisclaimerHeading">
    <w:name w:val="Disclaimer Heading"/>
    <w:basedOn w:val="DisclaimerText"/>
    <w:next w:val="DisclaimerText"/>
    <w:unhideWhenUsed/>
    <w:qFormat/>
    <w:rsid w:val="00941E19"/>
    <w:pPr>
      <w:framePr w:wrap="notBeside"/>
      <w:spacing w:line="271" w:lineRule="auto"/>
    </w:pPr>
    <w:rPr>
      <w:b/>
      <w:i w:val="0"/>
      <w:sz w:val="20"/>
    </w:rPr>
  </w:style>
  <w:style w:type="paragraph" w:customStyle="1" w:styleId="DocumentDetails">
    <w:name w:val="Document Details"/>
    <w:basedOn w:val="BaseText"/>
    <w:unhideWhenUsed/>
    <w:rsid w:val="00941E19"/>
    <w:pPr>
      <w:spacing w:line="293" w:lineRule="auto"/>
    </w:pPr>
  </w:style>
  <w:style w:type="paragraph" w:styleId="Footer">
    <w:name w:val="footer"/>
    <w:basedOn w:val="BaseText"/>
    <w:link w:val="FooterChar"/>
    <w:unhideWhenUsed/>
    <w:rsid w:val="00941E19"/>
    <w:pPr>
      <w:spacing w:line="238" w:lineRule="auto"/>
    </w:pPr>
    <w:rPr>
      <w:color w:val="00577E"/>
      <w:sz w:val="14"/>
    </w:rPr>
  </w:style>
  <w:style w:type="character" w:customStyle="1" w:styleId="FooterChar">
    <w:name w:val="Footer Char"/>
    <w:basedOn w:val="DefaultParagraphFont"/>
    <w:link w:val="Footer"/>
    <w:rsid w:val="00941E19"/>
    <w:rPr>
      <w:rFonts w:cs="Arial"/>
      <w:color w:val="00577E"/>
      <w:sz w:val="14"/>
      <w:lang w:val="en-GB"/>
    </w:rPr>
  </w:style>
  <w:style w:type="paragraph" w:customStyle="1" w:styleId="FooterBold">
    <w:name w:val="Footer Bold"/>
    <w:basedOn w:val="Footer"/>
    <w:unhideWhenUsed/>
    <w:qFormat/>
    <w:rsid w:val="00941E19"/>
    <w:pPr>
      <w:spacing w:line="160" w:lineRule="exact"/>
    </w:pPr>
    <w:rPr>
      <w:b/>
      <w:caps/>
      <w:sz w:val="16"/>
    </w:rPr>
  </w:style>
  <w:style w:type="character" w:styleId="FootnoteReference">
    <w:name w:val="footnote reference"/>
    <w:basedOn w:val="DefaultParagraphFont"/>
    <w:unhideWhenUsed/>
    <w:rsid w:val="00941E19"/>
    <w:rPr>
      <w:vertAlign w:val="superscript"/>
      <w:lang w:val="en-GB"/>
    </w:rPr>
  </w:style>
  <w:style w:type="paragraph" w:styleId="FootnoteText">
    <w:name w:val="footnote text"/>
    <w:basedOn w:val="BaseText"/>
    <w:link w:val="FootnoteTextChar"/>
    <w:unhideWhenUsed/>
    <w:rsid w:val="00941E19"/>
    <w:pPr>
      <w:spacing w:line="240" w:lineRule="auto"/>
    </w:pPr>
    <w:rPr>
      <w:i/>
      <w:sz w:val="16"/>
    </w:rPr>
  </w:style>
  <w:style w:type="character" w:customStyle="1" w:styleId="FootnoteTextChar">
    <w:name w:val="Footnote Text Char"/>
    <w:basedOn w:val="DefaultParagraphFont"/>
    <w:link w:val="FootnoteText"/>
    <w:rsid w:val="00941E19"/>
    <w:rPr>
      <w:rFonts w:cs="Arial"/>
      <w:i/>
      <w:sz w:val="16"/>
      <w:lang w:val="en-GB"/>
    </w:rPr>
  </w:style>
  <w:style w:type="paragraph" w:customStyle="1" w:styleId="GlossaryTerm">
    <w:name w:val="Glossary Term"/>
    <w:basedOn w:val="BaseHeadings"/>
    <w:unhideWhenUsed/>
    <w:qFormat/>
    <w:rsid w:val="00941E19"/>
    <w:pPr>
      <w:spacing w:line="334" w:lineRule="auto"/>
      <w:ind w:right="113"/>
    </w:pPr>
    <w:rPr>
      <w:b/>
    </w:rPr>
  </w:style>
  <w:style w:type="paragraph" w:customStyle="1" w:styleId="GlossaryText">
    <w:name w:val="Glossary Text"/>
    <w:basedOn w:val="DocumentDetails"/>
    <w:unhideWhenUsed/>
    <w:qFormat/>
    <w:rsid w:val="00941E19"/>
    <w:pPr>
      <w:spacing w:line="334" w:lineRule="auto"/>
    </w:pPr>
  </w:style>
  <w:style w:type="paragraph" w:styleId="Header">
    <w:name w:val="header"/>
    <w:basedOn w:val="BaseText"/>
    <w:link w:val="HeaderChar"/>
    <w:unhideWhenUsed/>
    <w:rsid w:val="00941E19"/>
    <w:pPr>
      <w:tabs>
        <w:tab w:val="center" w:pos="4513"/>
        <w:tab w:val="right" w:pos="9026"/>
      </w:tabs>
      <w:spacing w:line="228" w:lineRule="auto"/>
      <w:jc w:val="center"/>
    </w:pPr>
    <w:rPr>
      <w:color w:val="00577E" w:themeColor="accent1"/>
      <w:spacing w:val="40"/>
      <w:sz w:val="22"/>
    </w:rPr>
  </w:style>
  <w:style w:type="character" w:customStyle="1" w:styleId="HeaderChar">
    <w:name w:val="Header Char"/>
    <w:basedOn w:val="DefaultParagraphFont"/>
    <w:link w:val="Header"/>
    <w:rsid w:val="00941E19"/>
    <w:rPr>
      <w:rFonts w:cs="Arial"/>
      <w:color w:val="00577E" w:themeColor="accent1"/>
      <w:spacing w:val="40"/>
      <w:sz w:val="22"/>
      <w:lang w:val="en-GB"/>
    </w:rPr>
  </w:style>
  <w:style w:type="paragraph" w:customStyle="1" w:styleId="LegalEntity">
    <w:name w:val="Legal Entity"/>
    <w:basedOn w:val="BaseText"/>
    <w:unhideWhenUsed/>
    <w:qFormat/>
    <w:rsid w:val="00E07ADF"/>
    <w:pPr>
      <w:spacing w:line="338" w:lineRule="auto"/>
      <w:jc w:val="right"/>
    </w:pPr>
    <w:rPr>
      <w:b/>
      <w:caps/>
      <w:sz w:val="16"/>
    </w:rPr>
  </w:style>
  <w:style w:type="numbering" w:customStyle="1" w:styleId="ListBullets">
    <w:name w:val="List Bullets"/>
    <w:uiPriority w:val="99"/>
    <w:rsid w:val="00DB1543"/>
    <w:pPr>
      <w:numPr>
        <w:numId w:val="1"/>
      </w:numPr>
    </w:pPr>
  </w:style>
  <w:style w:type="numbering" w:customStyle="1" w:styleId="ListHeadings">
    <w:name w:val="List Headings"/>
    <w:uiPriority w:val="99"/>
    <w:rsid w:val="00036B25"/>
    <w:pPr>
      <w:numPr>
        <w:numId w:val="2"/>
      </w:numPr>
    </w:pPr>
  </w:style>
  <w:style w:type="numbering" w:customStyle="1" w:styleId="ListNumbers">
    <w:name w:val="List Numbers"/>
    <w:uiPriority w:val="99"/>
    <w:rsid w:val="009452E4"/>
    <w:pPr>
      <w:numPr>
        <w:numId w:val="3"/>
      </w:numPr>
    </w:pPr>
  </w:style>
  <w:style w:type="paragraph" w:customStyle="1" w:styleId="RHDHVAddress">
    <w:name w:val="RHDHV Address"/>
    <w:basedOn w:val="BaseText"/>
    <w:link w:val="RHDHVAddressChar"/>
    <w:unhideWhenUsed/>
    <w:qFormat/>
    <w:rsid w:val="00941E19"/>
    <w:pPr>
      <w:spacing w:line="312" w:lineRule="auto"/>
      <w:jc w:val="right"/>
    </w:pPr>
    <w:rPr>
      <w:sz w:val="16"/>
    </w:rPr>
  </w:style>
  <w:style w:type="paragraph" w:customStyle="1" w:styleId="RHDHVAddressLabel">
    <w:name w:val="RHDHV Address Label"/>
    <w:basedOn w:val="RHDHVAddress"/>
    <w:link w:val="RHDHVAddressLabelChar"/>
    <w:unhideWhenUsed/>
    <w:qFormat/>
    <w:rsid w:val="00E07ADF"/>
    <w:pPr>
      <w:ind w:left="113"/>
      <w:jc w:val="left"/>
    </w:pPr>
    <w:rPr>
      <w:b/>
      <w:caps/>
      <w:color w:val="00577E" w:themeColor="accent1"/>
    </w:rPr>
  </w:style>
  <w:style w:type="table" w:customStyle="1" w:styleId="RHDHVOverview">
    <w:name w:val="RHDHV Overview"/>
    <w:basedOn w:val="TableNormal"/>
    <w:uiPriority w:val="99"/>
    <w:unhideWhenUsed/>
    <w:rsid w:val="00C446EB"/>
    <w:rPr>
      <w:rFonts w:asciiTheme="minorHAnsi" w:hAnsiTheme="minorHAnsi"/>
    </w:rPr>
    <w:tblPr>
      <w:tblStyleRowBandSize w:val="1"/>
      <w:tblInd w:w="113" w:type="dxa"/>
      <w:tblBorders>
        <w:top w:val="single" w:sz="4" w:space="0" w:color="auto"/>
        <w:bottom w:val="single" w:sz="4" w:space="0" w:color="00577E" w:themeColor="text1"/>
        <w:insideH w:val="single" w:sz="4" w:space="0" w:color="00577E" w:themeColor="text1"/>
      </w:tblBorders>
      <w:tblCellMar>
        <w:top w:w="113" w:type="dxa"/>
        <w:left w:w="113" w:type="dxa"/>
        <w:bottom w:w="113" w:type="dxa"/>
        <w:right w:w="113" w:type="dxa"/>
      </w:tblCellMar>
    </w:tblPr>
    <w:tblStylePr w:type="firstRow">
      <w:rPr>
        <w:b/>
      </w:rPr>
      <w:tblPr/>
      <w:tcPr>
        <w:tcBorders>
          <w:top w:val="nil"/>
          <w:left w:val="nil"/>
          <w:bottom w:val="nil"/>
          <w:right w:val="nil"/>
          <w:insideH w:val="nil"/>
          <w:insideV w:val="nil"/>
          <w:tl2br w:val="nil"/>
          <w:tr2bl w:val="nil"/>
        </w:tcBorders>
        <w:shd w:val="clear" w:color="auto" w:fill="B2E7FF" w:themeFill="accent1" w:themeFillTint="33"/>
      </w:tcPr>
    </w:tblStylePr>
    <w:tblStylePr w:type="band1Horz">
      <w:tblPr/>
      <w:tcPr>
        <w:tcBorders>
          <w:top w:val="nil"/>
          <w:left w:val="nil"/>
          <w:bottom w:val="nil"/>
          <w:right w:val="nil"/>
          <w:insideH w:val="nil"/>
          <w:insideV w:val="single" w:sz="8" w:space="0" w:color="FFFFFF" w:themeColor="background1"/>
          <w:tl2br w:val="nil"/>
          <w:tr2bl w:val="nil"/>
        </w:tcBorders>
        <w:shd w:val="clear" w:color="auto" w:fill="B2E7FF" w:themeFill="accent1" w:themeFillTint="33"/>
      </w:tcPr>
    </w:tblStylePr>
    <w:tblStylePr w:type="band2Horz">
      <w:tblPr/>
      <w:tcPr>
        <w:tcBorders>
          <w:top w:val="nil"/>
          <w:left w:val="nil"/>
          <w:bottom w:val="nil"/>
          <w:right w:val="nil"/>
          <w:insideH w:val="nil"/>
          <w:insideV w:val="single" w:sz="8" w:space="0" w:color="FFFFFF" w:themeColor="background1"/>
          <w:tl2br w:val="nil"/>
          <w:tr2bl w:val="nil"/>
        </w:tcBorders>
      </w:tcPr>
    </w:tblStylePr>
  </w:style>
  <w:style w:type="table" w:customStyle="1" w:styleId="RHDHVOverviewImage">
    <w:name w:val="RHDHV Overview Image"/>
    <w:basedOn w:val="TableNormal"/>
    <w:uiPriority w:val="99"/>
    <w:unhideWhenUsed/>
    <w:rsid w:val="00906157"/>
    <w:pPr>
      <w:spacing w:line="240" w:lineRule="auto"/>
    </w:pPr>
    <w:rPr>
      <w:rFonts w:asciiTheme="minorHAnsi" w:hAnsiTheme="minorHAnsi"/>
    </w:rPr>
    <w:tblPr>
      <w:tblCellMar>
        <w:top w:w="113" w:type="dxa"/>
        <w:left w:w="0" w:type="dxa"/>
        <w:right w:w="0" w:type="dxa"/>
      </w:tblCellMar>
    </w:tblPr>
  </w:style>
  <w:style w:type="table" w:customStyle="1" w:styleId="RHDHVTableNormal">
    <w:name w:val="RHDHV Table Normal"/>
    <w:basedOn w:val="TableNormal"/>
    <w:uiPriority w:val="99"/>
    <w:unhideWhenUsed/>
    <w:rsid w:val="00941E19"/>
    <w:rPr>
      <w:rFonts w:asciiTheme="minorHAnsi" w:hAnsiTheme="minorHAnsi"/>
    </w:rPr>
    <w:tblPr>
      <w:tblCellMar>
        <w:top w:w="57" w:type="dxa"/>
        <w:left w:w="0" w:type="dxa"/>
        <w:bottom w:w="57" w:type="dxa"/>
        <w:right w:w="0" w:type="dxa"/>
      </w:tblCellMar>
    </w:tblPr>
    <w:tcPr>
      <w:vAlign w:val="center"/>
    </w:tcPr>
  </w:style>
  <w:style w:type="table" w:customStyle="1" w:styleId="RHDHVTable">
    <w:name w:val="RHDHV Table"/>
    <w:basedOn w:val="RHDHVTableNormal"/>
    <w:uiPriority w:val="99"/>
    <w:unhideWhenUsed/>
    <w:rsid w:val="006A2721"/>
    <w:tblPr>
      <w:tblBorders>
        <w:insideH w:val="single" w:sz="8" w:space="0" w:color="FFFFFF" w:themeColor="background1"/>
        <w:insideV w:val="single" w:sz="8" w:space="0" w:color="FFFFFF" w:themeColor="background1"/>
      </w:tblBorders>
      <w:tblCellMar>
        <w:left w:w="113" w:type="dxa"/>
        <w:right w:w="113" w:type="dxa"/>
      </w:tblCellMar>
    </w:tblPr>
    <w:tcPr>
      <w:shd w:val="clear" w:color="auto" w:fill="B2E7FF" w:themeFill="accent1" w:themeFillTint="33"/>
    </w:tcPr>
    <w:tblStylePr w:type="firstRow">
      <w:rPr>
        <w:b/>
        <w:color w:val="FFFFFF" w:themeColor="background1"/>
      </w:rPr>
      <w:tblPr/>
      <w:tcPr>
        <w:tcBorders>
          <w:top w:val="nil"/>
          <w:left w:val="nil"/>
          <w:bottom w:val="nil"/>
          <w:right w:val="nil"/>
          <w:insideH w:val="nil"/>
          <w:insideV w:val="single" w:sz="8" w:space="0" w:color="FFFFFF" w:themeColor="background1"/>
          <w:tl2br w:val="nil"/>
          <w:tr2bl w:val="nil"/>
        </w:tcBorders>
        <w:shd w:val="clear" w:color="auto" w:fill="00577E"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65CFFF"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RHDHVTableMono">
    <w:name w:val="RHDHV Table Mono"/>
    <w:basedOn w:val="RHDHVTableNormal"/>
    <w:uiPriority w:val="99"/>
    <w:semiHidden/>
    <w:unhideWhenUsed/>
    <w:rsid w:val="00C446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b/>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clear" w:color="auto" w:fill="000000"/>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paragraph" w:styleId="Subtitle">
    <w:name w:val="Subtitle"/>
    <w:basedOn w:val="BaseHeadings"/>
    <w:next w:val="BodyText"/>
    <w:link w:val="SubtitleChar"/>
    <w:unhideWhenUsed/>
    <w:qFormat/>
    <w:rsid w:val="00532503"/>
    <w:pPr>
      <w:numPr>
        <w:ilvl w:val="1"/>
      </w:numPr>
      <w:spacing w:after="320" w:line="278" w:lineRule="auto"/>
      <w:contextualSpacing/>
    </w:pPr>
    <w:rPr>
      <w:rFonts w:eastAsiaTheme="majorEastAsia" w:cstheme="majorBidi"/>
      <w:iCs/>
      <w:color w:val="00577E" w:themeColor="text1"/>
      <w:sz w:val="24"/>
      <w:szCs w:val="24"/>
    </w:rPr>
  </w:style>
  <w:style w:type="character" w:customStyle="1" w:styleId="SubtitleChar">
    <w:name w:val="Subtitle Char"/>
    <w:basedOn w:val="DefaultParagraphFont"/>
    <w:link w:val="Subtitle"/>
    <w:rsid w:val="00532503"/>
    <w:rPr>
      <w:rFonts w:eastAsiaTheme="majorEastAsia" w:cstheme="majorBidi"/>
      <w:iCs/>
      <w:sz w:val="24"/>
      <w:szCs w:val="24"/>
      <w:lang w:val="en-GB"/>
    </w:rPr>
  </w:style>
  <w:style w:type="paragraph" w:customStyle="1" w:styleId="TableText">
    <w:name w:val="Table Text"/>
    <w:basedOn w:val="BaseText"/>
    <w:unhideWhenUsed/>
    <w:rsid w:val="006A2721"/>
    <w:pPr>
      <w:spacing w:line="288" w:lineRule="auto"/>
    </w:pPr>
    <w:rPr>
      <w:sz w:val="16"/>
    </w:rPr>
  </w:style>
  <w:style w:type="paragraph" w:customStyle="1" w:styleId="TableHeading">
    <w:name w:val="Table Heading"/>
    <w:basedOn w:val="TableText"/>
    <w:unhideWhenUsed/>
    <w:rsid w:val="00941E19"/>
    <w:rPr>
      <w:b/>
      <w:color w:val="FFFFFF" w:themeColor="background1"/>
    </w:rPr>
  </w:style>
  <w:style w:type="paragraph" w:customStyle="1" w:styleId="TableTextImage">
    <w:name w:val="Table Text Image"/>
    <w:basedOn w:val="TableText"/>
    <w:unhideWhenUsed/>
    <w:qFormat/>
    <w:rsid w:val="00941E19"/>
  </w:style>
  <w:style w:type="paragraph" w:styleId="Title">
    <w:name w:val="Title"/>
    <w:basedOn w:val="BaseHeadings"/>
    <w:next w:val="Subtitle"/>
    <w:link w:val="TitleChar"/>
    <w:unhideWhenUsed/>
    <w:qFormat/>
    <w:rsid w:val="00941E19"/>
    <w:pPr>
      <w:spacing w:after="400" w:line="262" w:lineRule="auto"/>
      <w:contextualSpacing/>
    </w:pPr>
    <w:rPr>
      <w:rFonts w:eastAsiaTheme="majorEastAsia" w:cstheme="majorBidi"/>
      <w:b/>
      <w:color w:val="00577E" w:themeColor="text1"/>
      <w:spacing w:val="5"/>
      <w:kern w:val="28"/>
      <w:sz w:val="32"/>
      <w:szCs w:val="52"/>
    </w:rPr>
  </w:style>
  <w:style w:type="character" w:customStyle="1" w:styleId="TitleChar">
    <w:name w:val="Title Char"/>
    <w:basedOn w:val="DefaultParagraphFont"/>
    <w:link w:val="Title"/>
    <w:rsid w:val="00941E19"/>
    <w:rPr>
      <w:rFonts w:eastAsiaTheme="majorEastAsia" w:cstheme="majorBidi"/>
      <w:b/>
      <w:spacing w:val="5"/>
      <w:kern w:val="28"/>
      <w:sz w:val="32"/>
      <w:szCs w:val="52"/>
      <w:lang w:val="en-GB"/>
    </w:rPr>
  </w:style>
  <w:style w:type="paragraph" w:styleId="TOC1">
    <w:name w:val="toc 1"/>
    <w:basedOn w:val="BaseHeadings"/>
    <w:next w:val="Normal"/>
    <w:uiPriority w:val="39"/>
    <w:unhideWhenUsed/>
    <w:rsid w:val="003F51C3"/>
    <w:pPr>
      <w:tabs>
        <w:tab w:val="left" w:pos="851"/>
        <w:tab w:val="right" w:pos="9412"/>
      </w:tabs>
      <w:spacing w:before="240" w:after="80" w:line="280" w:lineRule="atLeast"/>
    </w:pPr>
    <w:rPr>
      <w:b/>
      <w:sz w:val="24"/>
    </w:rPr>
  </w:style>
  <w:style w:type="paragraph" w:styleId="TOC2">
    <w:name w:val="toc 2"/>
    <w:basedOn w:val="BaseText"/>
    <w:next w:val="Normal"/>
    <w:uiPriority w:val="39"/>
    <w:unhideWhenUsed/>
    <w:rsid w:val="00297E45"/>
    <w:pPr>
      <w:tabs>
        <w:tab w:val="left" w:pos="851"/>
        <w:tab w:val="right" w:pos="9412"/>
      </w:tabs>
      <w:spacing w:after="80" w:line="280" w:lineRule="atLeast"/>
    </w:pPr>
    <w:rPr>
      <w:sz w:val="22"/>
    </w:rPr>
  </w:style>
  <w:style w:type="paragraph" w:styleId="TOC3">
    <w:name w:val="toc 3"/>
    <w:basedOn w:val="BaseText"/>
    <w:next w:val="Normal"/>
    <w:unhideWhenUsed/>
    <w:rsid w:val="00297E45"/>
    <w:pPr>
      <w:tabs>
        <w:tab w:val="left" w:pos="851"/>
        <w:tab w:val="right" w:pos="9412"/>
      </w:tabs>
      <w:spacing w:after="40" w:line="250" w:lineRule="auto"/>
    </w:pPr>
  </w:style>
  <w:style w:type="character" w:customStyle="1" w:styleId="Heading1Char">
    <w:name w:val="Heading 1 Char"/>
    <w:basedOn w:val="DefaultParagraphFont"/>
    <w:link w:val="Heading1"/>
    <w:rsid w:val="00225725"/>
    <w:rPr>
      <w:rFonts w:eastAsiaTheme="majorEastAsia" w:cstheme="majorBidi"/>
      <w:b/>
      <w:bCs/>
      <w:color w:val="00577E" w:themeColor="accent1"/>
      <w:sz w:val="28"/>
      <w:szCs w:val="28"/>
      <w:lang w:val="en-GB"/>
    </w:rPr>
  </w:style>
  <w:style w:type="paragraph" w:styleId="TOCHeading">
    <w:name w:val="TOC Heading"/>
    <w:basedOn w:val="BaseHeadings"/>
    <w:next w:val="Normal"/>
    <w:unhideWhenUsed/>
    <w:qFormat/>
    <w:rsid w:val="00A76F7B"/>
    <w:pPr>
      <w:spacing w:before="240" w:after="240" w:line="238" w:lineRule="auto"/>
    </w:pPr>
    <w:rPr>
      <w:b/>
      <w:bCs/>
      <w:sz w:val="28"/>
    </w:rPr>
  </w:style>
  <w:style w:type="character" w:customStyle="1" w:styleId="Heading6Char">
    <w:name w:val="Heading 6 Char"/>
    <w:basedOn w:val="DefaultParagraphFont"/>
    <w:link w:val="Heading6"/>
    <w:rsid w:val="007644BD"/>
    <w:rPr>
      <w:rFonts w:eastAsiaTheme="majorEastAsia" w:cstheme="majorBidi"/>
      <w:b/>
      <w:iCs/>
      <w:color w:val="00577E" w:themeColor="accent1"/>
      <w:sz w:val="28"/>
      <w:lang w:val="en-GB"/>
    </w:rPr>
  </w:style>
  <w:style w:type="paragraph" w:customStyle="1" w:styleId="WebAddress">
    <w:name w:val="Web Address"/>
    <w:basedOn w:val="BaseText"/>
    <w:link w:val="WebAddressChar"/>
    <w:unhideWhenUsed/>
    <w:qFormat/>
    <w:rsid w:val="00225725"/>
    <w:pPr>
      <w:framePr w:wrap="around" w:hAnchor="margin" w:yAlign="bottom"/>
      <w:spacing w:line="266" w:lineRule="auto"/>
    </w:pPr>
    <w:rPr>
      <w:b/>
      <w:sz w:val="22"/>
    </w:rPr>
  </w:style>
  <w:style w:type="character" w:customStyle="1" w:styleId="Heading2Char">
    <w:name w:val="Heading 2 Char"/>
    <w:basedOn w:val="DefaultParagraphFont"/>
    <w:link w:val="Heading2"/>
    <w:rsid w:val="00225725"/>
    <w:rPr>
      <w:rFonts w:eastAsiaTheme="majorEastAsia" w:cstheme="majorBidi"/>
      <w:b/>
      <w:bCs/>
      <w:color w:val="00577E" w:themeColor="accent1"/>
      <w:sz w:val="26"/>
      <w:szCs w:val="26"/>
      <w:lang w:val="en-GB"/>
    </w:rPr>
  </w:style>
  <w:style w:type="character" w:customStyle="1" w:styleId="Heading3Char">
    <w:name w:val="Heading 3 Char"/>
    <w:basedOn w:val="DefaultParagraphFont"/>
    <w:link w:val="Heading3"/>
    <w:rsid w:val="00225725"/>
    <w:rPr>
      <w:rFonts w:eastAsiaTheme="majorEastAsia" w:cstheme="majorBidi"/>
      <w:b/>
      <w:bCs/>
      <w:color w:val="00577E" w:themeColor="accent1"/>
      <w:sz w:val="24"/>
      <w:lang w:val="en-GB"/>
    </w:rPr>
  </w:style>
  <w:style w:type="character" w:customStyle="1" w:styleId="Heading4Char">
    <w:name w:val="Heading 4 Char"/>
    <w:basedOn w:val="DefaultParagraphFont"/>
    <w:link w:val="Heading4"/>
    <w:rsid w:val="001143BA"/>
    <w:rPr>
      <w:rFonts w:eastAsiaTheme="majorEastAsia" w:cstheme="majorBidi"/>
      <w:b/>
      <w:bCs/>
      <w:iCs/>
      <w:color w:val="00577E" w:themeColor="accent1"/>
      <w:sz w:val="22"/>
      <w:lang w:val="en-GB"/>
    </w:rPr>
  </w:style>
  <w:style w:type="character" w:customStyle="1" w:styleId="Heading5Char">
    <w:name w:val="Heading 5 Char"/>
    <w:basedOn w:val="DefaultParagraphFont"/>
    <w:link w:val="Heading5"/>
    <w:rsid w:val="00225725"/>
    <w:rPr>
      <w:rFonts w:eastAsiaTheme="majorEastAsia" w:cstheme="majorBidi"/>
      <w:b/>
      <w:lang w:val="en-GB"/>
    </w:rPr>
  </w:style>
  <w:style w:type="character" w:customStyle="1" w:styleId="Heading7Char">
    <w:name w:val="Heading 7 Char"/>
    <w:basedOn w:val="DefaultParagraphFont"/>
    <w:link w:val="Heading7"/>
    <w:rsid w:val="003D0837"/>
    <w:rPr>
      <w:rFonts w:eastAsiaTheme="majorEastAsia" w:cstheme="majorBidi"/>
      <w:b/>
      <w:iCs/>
      <w:color w:val="00577E" w:themeColor="accent1"/>
      <w:sz w:val="26"/>
      <w:lang w:val="en-GB"/>
    </w:rPr>
  </w:style>
  <w:style w:type="character" w:customStyle="1" w:styleId="Heading8Char">
    <w:name w:val="Heading 8 Char"/>
    <w:basedOn w:val="DefaultParagraphFont"/>
    <w:link w:val="Heading8"/>
    <w:rsid w:val="00C446EB"/>
    <w:rPr>
      <w:rFonts w:cs="Arial"/>
      <w:caps/>
      <w:color w:val="00577E" w:themeColor="accent1"/>
      <w:sz w:val="32"/>
      <w:lang w:val="en-GB"/>
    </w:rPr>
  </w:style>
  <w:style w:type="character" w:customStyle="1" w:styleId="Heading9Char">
    <w:name w:val="Heading 9 Char"/>
    <w:basedOn w:val="DefaultParagraphFont"/>
    <w:link w:val="Heading9"/>
    <w:rsid w:val="00225725"/>
    <w:rPr>
      <w:rFonts w:eastAsiaTheme="majorEastAsia" w:cstheme="majorBidi"/>
      <w:b/>
      <w:iCs/>
      <w:color w:val="00577E" w:themeColor="accent1"/>
      <w:sz w:val="22"/>
      <w:lang w:val="en-GB"/>
    </w:rPr>
  </w:style>
  <w:style w:type="paragraph" w:styleId="ListBullet">
    <w:name w:val="List Bullet"/>
    <w:basedOn w:val="BaseText"/>
    <w:unhideWhenUsed/>
    <w:rsid w:val="00DB1543"/>
    <w:pPr>
      <w:numPr>
        <w:numId w:val="1"/>
      </w:numPr>
      <w:spacing w:before="120"/>
    </w:pPr>
  </w:style>
  <w:style w:type="paragraph" w:styleId="ListBullet2">
    <w:name w:val="List Bullet 2"/>
    <w:basedOn w:val="BaseText"/>
    <w:unhideWhenUsed/>
    <w:rsid w:val="00DB1543"/>
    <w:pPr>
      <w:numPr>
        <w:ilvl w:val="1"/>
        <w:numId w:val="1"/>
      </w:numPr>
      <w:spacing w:before="80"/>
    </w:pPr>
  </w:style>
  <w:style w:type="paragraph" w:styleId="ListBullet3">
    <w:name w:val="List Bullet 3"/>
    <w:basedOn w:val="BaseText"/>
    <w:unhideWhenUsed/>
    <w:rsid w:val="00DB1543"/>
    <w:pPr>
      <w:numPr>
        <w:ilvl w:val="2"/>
        <w:numId w:val="1"/>
      </w:numPr>
      <w:spacing w:before="80" w:line="302" w:lineRule="auto"/>
    </w:pPr>
    <w:rPr>
      <w:sz w:val="18"/>
    </w:rPr>
  </w:style>
  <w:style w:type="paragraph" w:styleId="ListNumber">
    <w:name w:val="List Number"/>
    <w:basedOn w:val="BaseText"/>
    <w:unhideWhenUsed/>
    <w:rsid w:val="009452E4"/>
    <w:pPr>
      <w:numPr>
        <w:numId w:val="3"/>
      </w:numPr>
      <w:spacing w:before="120"/>
    </w:pPr>
  </w:style>
  <w:style w:type="paragraph" w:styleId="ListNumber2">
    <w:name w:val="List Number 2"/>
    <w:basedOn w:val="BaseText"/>
    <w:unhideWhenUsed/>
    <w:rsid w:val="009452E4"/>
    <w:pPr>
      <w:numPr>
        <w:ilvl w:val="1"/>
        <w:numId w:val="3"/>
      </w:numPr>
      <w:spacing w:before="80"/>
    </w:pPr>
  </w:style>
  <w:style w:type="paragraph" w:styleId="ListNumber3">
    <w:name w:val="List Number 3"/>
    <w:basedOn w:val="BaseText"/>
    <w:unhideWhenUsed/>
    <w:rsid w:val="009452E4"/>
    <w:pPr>
      <w:numPr>
        <w:ilvl w:val="2"/>
        <w:numId w:val="3"/>
      </w:numPr>
      <w:spacing w:before="80" w:line="302" w:lineRule="auto"/>
    </w:pPr>
    <w:rPr>
      <w:sz w:val="18"/>
    </w:rPr>
  </w:style>
  <w:style w:type="table" w:styleId="TableGrid">
    <w:name w:val="Table Grid"/>
    <w:basedOn w:val="TableNormal"/>
    <w:uiPriority w:val="59"/>
    <w:semiHidden/>
    <w:rsid w:val="00152C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Grid">
    <w:name w:val="Colorful Grid"/>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2E7FF" w:themeFill="text1" w:themeFillTint="33"/>
    </w:tcPr>
    <w:tblStylePr w:type="firstRow">
      <w:rPr>
        <w:b/>
        <w:bCs/>
      </w:rPr>
      <w:tblPr/>
      <w:tcPr>
        <w:shd w:val="clear" w:color="auto" w:fill="65CFFF" w:themeFill="text1" w:themeFillTint="66"/>
      </w:tcPr>
    </w:tblStylePr>
    <w:tblStylePr w:type="lastRow">
      <w:rPr>
        <w:b/>
        <w:bCs/>
        <w:color w:val="00577E" w:themeColor="text1"/>
      </w:rPr>
      <w:tblPr/>
      <w:tcPr>
        <w:shd w:val="clear" w:color="auto" w:fill="65CFFF" w:themeFill="text1" w:themeFillTint="66"/>
      </w:tcPr>
    </w:tblStylePr>
    <w:tblStylePr w:type="firstCol">
      <w:rPr>
        <w:color w:val="FFFFFF" w:themeColor="background1"/>
      </w:rPr>
      <w:tblPr/>
      <w:tcPr>
        <w:shd w:val="clear" w:color="auto" w:fill="00415E" w:themeFill="text1" w:themeFillShade="BF"/>
      </w:tcPr>
    </w:tblStylePr>
    <w:tblStylePr w:type="lastCol">
      <w:rPr>
        <w:color w:val="FFFFFF" w:themeColor="background1"/>
      </w:rPr>
      <w:tblPr/>
      <w:tcPr>
        <w:shd w:val="clear" w:color="auto" w:fill="00415E" w:themeFill="text1" w:themeFillShade="BF"/>
      </w:tc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ColorfulGrid-Accent1">
    <w:name w:val="Colorful Grid Accent 1"/>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2E7FF" w:themeFill="accent1" w:themeFillTint="33"/>
    </w:tcPr>
    <w:tblStylePr w:type="firstRow">
      <w:rPr>
        <w:b/>
        <w:bCs/>
      </w:rPr>
      <w:tblPr/>
      <w:tcPr>
        <w:shd w:val="clear" w:color="auto" w:fill="65CFFF" w:themeFill="accent1" w:themeFillTint="66"/>
      </w:tcPr>
    </w:tblStylePr>
    <w:tblStylePr w:type="lastRow">
      <w:rPr>
        <w:b/>
        <w:bCs/>
        <w:color w:val="00577E" w:themeColor="text1"/>
      </w:rPr>
      <w:tblPr/>
      <w:tcPr>
        <w:shd w:val="clear" w:color="auto" w:fill="65CFFF" w:themeFill="accent1" w:themeFillTint="66"/>
      </w:tcPr>
    </w:tblStylePr>
    <w:tblStylePr w:type="firstCol">
      <w:rPr>
        <w:color w:val="FFFFFF" w:themeColor="background1"/>
      </w:rPr>
      <w:tblPr/>
      <w:tcPr>
        <w:shd w:val="clear" w:color="auto" w:fill="00415E" w:themeFill="accent1" w:themeFillShade="BF"/>
      </w:tcPr>
    </w:tblStylePr>
    <w:tblStylePr w:type="lastCol">
      <w:rPr>
        <w:color w:val="FFFFFF" w:themeColor="background1"/>
      </w:rPr>
      <w:tblPr/>
      <w:tcPr>
        <w:shd w:val="clear" w:color="auto" w:fill="00415E" w:themeFill="accent1" w:themeFillShade="BF"/>
      </w:tcPr>
    </w:tblStylePr>
    <w:tblStylePr w:type="band1Vert">
      <w:tblPr/>
      <w:tcPr>
        <w:shd w:val="clear" w:color="auto" w:fill="3FC3FF" w:themeFill="accent1" w:themeFillTint="7F"/>
      </w:tcPr>
    </w:tblStylePr>
    <w:tblStylePr w:type="band1Horz">
      <w:tblPr/>
      <w:tcPr>
        <w:shd w:val="clear" w:color="auto" w:fill="3FC3FF" w:themeFill="accent1" w:themeFillTint="7F"/>
      </w:tcPr>
    </w:tblStylePr>
  </w:style>
  <w:style w:type="table" w:styleId="ColorfulGrid-Accent2">
    <w:name w:val="Colorful Grid Accent 2"/>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BFFC3" w:themeFill="accent2" w:themeFillTint="33"/>
    </w:tcPr>
    <w:tblStylePr w:type="firstRow">
      <w:rPr>
        <w:b/>
        <w:bCs/>
      </w:rPr>
      <w:tblPr/>
      <w:tcPr>
        <w:shd w:val="clear" w:color="auto" w:fill="F7FF87" w:themeFill="accent2" w:themeFillTint="66"/>
      </w:tcPr>
    </w:tblStylePr>
    <w:tblStylePr w:type="lastRow">
      <w:rPr>
        <w:b/>
        <w:bCs/>
        <w:color w:val="00577E" w:themeColor="text1"/>
      </w:rPr>
      <w:tblPr/>
      <w:tcPr>
        <w:shd w:val="clear" w:color="auto" w:fill="F7FF87" w:themeFill="accent2" w:themeFillTint="66"/>
      </w:tcPr>
    </w:tblStylePr>
    <w:tblStylePr w:type="firstCol">
      <w:rPr>
        <w:color w:val="FFFFFF" w:themeColor="background1"/>
      </w:rPr>
      <w:tblPr/>
      <w:tcPr>
        <w:shd w:val="clear" w:color="auto" w:fill="949E00" w:themeFill="accent2" w:themeFillShade="BF"/>
      </w:tcPr>
    </w:tblStylePr>
    <w:tblStylePr w:type="lastCol">
      <w:rPr>
        <w:color w:val="FFFFFF" w:themeColor="background1"/>
      </w:rPr>
      <w:tblPr/>
      <w:tcPr>
        <w:shd w:val="clear" w:color="auto" w:fill="949E00" w:themeFill="accent2" w:themeFillShade="BF"/>
      </w:tcPr>
    </w:tblStylePr>
    <w:tblStylePr w:type="band1Vert">
      <w:tblPr/>
      <w:tcPr>
        <w:shd w:val="clear" w:color="auto" w:fill="F6FF6A" w:themeFill="accent2" w:themeFillTint="7F"/>
      </w:tcPr>
    </w:tblStylePr>
    <w:tblStylePr w:type="band1Horz">
      <w:tblPr/>
      <w:tcPr>
        <w:shd w:val="clear" w:color="auto" w:fill="F6FF6A" w:themeFill="accent2" w:themeFillTint="7F"/>
      </w:tcPr>
    </w:tblStylePr>
  </w:style>
  <w:style w:type="table" w:styleId="ColorfulGrid-Accent3">
    <w:name w:val="Colorful Grid Accent 3"/>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BAF0FF" w:themeFill="accent3" w:themeFillTint="33"/>
    </w:tcPr>
    <w:tblStylePr w:type="firstRow">
      <w:rPr>
        <w:b/>
        <w:bCs/>
      </w:rPr>
      <w:tblPr/>
      <w:tcPr>
        <w:shd w:val="clear" w:color="auto" w:fill="76E3FF" w:themeFill="accent3" w:themeFillTint="66"/>
      </w:tcPr>
    </w:tblStylePr>
    <w:tblStylePr w:type="lastRow">
      <w:rPr>
        <w:b/>
        <w:bCs/>
        <w:color w:val="00577E" w:themeColor="text1"/>
      </w:rPr>
      <w:tblPr/>
      <w:tcPr>
        <w:shd w:val="clear" w:color="auto" w:fill="76E3FF" w:themeFill="accent3" w:themeFillTint="66"/>
      </w:tcPr>
    </w:tblStylePr>
    <w:tblStylePr w:type="firstCol">
      <w:rPr>
        <w:color w:val="FFFFFF" w:themeColor="background1"/>
      </w:rPr>
      <w:tblPr/>
      <w:tcPr>
        <w:shd w:val="clear" w:color="auto" w:fill="00647D" w:themeFill="accent3" w:themeFillShade="BF"/>
      </w:tcPr>
    </w:tblStylePr>
    <w:tblStylePr w:type="lastCol">
      <w:rPr>
        <w:color w:val="FFFFFF" w:themeColor="background1"/>
      </w:rPr>
      <w:tblPr/>
      <w:tcPr>
        <w:shd w:val="clear" w:color="auto" w:fill="00647D" w:themeFill="accent3" w:themeFillShade="BF"/>
      </w:tc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ColorfulGrid-Accent4">
    <w:name w:val="Colorful Grid Accent 4"/>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FAD1CF" w:themeFill="accent4" w:themeFillTint="33"/>
    </w:tcPr>
    <w:tblStylePr w:type="firstRow">
      <w:rPr>
        <w:b/>
        <w:bCs/>
      </w:rPr>
      <w:tblPr/>
      <w:tcPr>
        <w:shd w:val="clear" w:color="auto" w:fill="F5A3A1" w:themeFill="accent4" w:themeFillTint="66"/>
      </w:tcPr>
    </w:tblStylePr>
    <w:tblStylePr w:type="lastRow">
      <w:rPr>
        <w:b/>
        <w:bCs/>
        <w:color w:val="00577E" w:themeColor="text1"/>
      </w:rPr>
      <w:tblPr/>
      <w:tcPr>
        <w:shd w:val="clear" w:color="auto" w:fill="F5A3A1" w:themeFill="accent4" w:themeFillTint="66"/>
      </w:tcPr>
    </w:tblStylePr>
    <w:tblStylePr w:type="firstCol">
      <w:rPr>
        <w:color w:val="FFFFFF" w:themeColor="background1"/>
      </w:rPr>
      <w:tblPr/>
      <w:tcPr>
        <w:shd w:val="clear" w:color="auto" w:fill="A91612" w:themeFill="accent4" w:themeFillShade="BF"/>
      </w:tcPr>
    </w:tblStylePr>
    <w:tblStylePr w:type="lastCol">
      <w:rPr>
        <w:color w:val="FFFFFF" w:themeColor="background1"/>
      </w:rPr>
      <w:tblPr/>
      <w:tcPr>
        <w:shd w:val="clear" w:color="auto" w:fill="A91612" w:themeFill="accent4" w:themeFillShade="BF"/>
      </w:tcPr>
    </w:tblStylePr>
    <w:tblStylePr w:type="band1Vert">
      <w:tblPr/>
      <w:tcPr>
        <w:shd w:val="clear" w:color="auto" w:fill="F28D8A" w:themeFill="accent4" w:themeFillTint="7F"/>
      </w:tcPr>
    </w:tblStylePr>
    <w:tblStylePr w:type="band1Horz">
      <w:tblPr/>
      <w:tcPr>
        <w:shd w:val="clear" w:color="auto" w:fill="F28D8A" w:themeFill="accent4" w:themeFillTint="7F"/>
      </w:tcPr>
    </w:tblStylePr>
  </w:style>
  <w:style w:type="table" w:styleId="ColorfulGrid-Accent5">
    <w:name w:val="Colorful Grid Accent 5"/>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E6F5C6" w:themeFill="accent5" w:themeFillTint="33"/>
    </w:tcPr>
    <w:tblStylePr w:type="firstRow">
      <w:rPr>
        <w:b/>
        <w:bCs/>
      </w:rPr>
      <w:tblPr/>
      <w:tcPr>
        <w:shd w:val="clear" w:color="auto" w:fill="CEEA8E" w:themeFill="accent5" w:themeFillTint="66"/>
      </w:tcPr>
    </w:tblStylePr>
    <w:tblStylePr w:type="lastRow">
      <w:rPr>
        <w:b/>
        <w:bCs/>
        <w:color w:val="00577E" w:themeColor="text1"/>
      </w:rPr>
      <w:tblPr/>
      <w:tcPr>
        <w:shd w:val="clear" w:color="auto" w:fill="CEEA8E" w:themeFill="accent5" w:themeFillTint="66"/>
      </w:tcPr>
    </w:tblStylePr>
    <w:tblStylePr w:type="firstCol">
      <w:rPr>
        <w:color w:val="FFFFFF" w:themeColor="background1"/>
      </w:rPr>
      <w:tblPr/>
      <w:tcPr>
        <w:shd w:val="clear" w:color="auto" w:fill="547014" w:themeFill="accent5" w:themeFillShade="BF"/>
      </w:tcPr>
    </w:tblStylePr>
    <w:tblStylePr w:type="lastCol">
      <w:rPr>
        <w:color w:val="FFFFFF" w:themeColor="background1"/>
      </w:rPr>
      <w:tblPr/>
      <w:tcPr>
        <w:shd w:val="clear" w:color="auto" w:fill="547014" w:themeFill="accent5" w:themeFillShade="BF"/>
      </w:tcPr>
    </w:tblStylePr>
    <w:tblStylePr w:type="band1Vert">
      <w:tblPr/>
      <w:tcPr>
        <w:shd w:val="clear" w:color="auto" w:fill="C3E572" w:themeFill="accent5" w:themeFillTint="7F"/>
      </w:tcPr>
    </w:tblStylePr>
    <w:tblStylePr w:type="band1Horz">
      <w:tblPr/>
      <w:tcPr>
        <w:shd w:val="clear" w:color="auto" w:fill="C3E572" w:themeFill="accent5" w:themeFillTint="7F"/>
      </w:tcPr>
    </w:tblStylePr>
  </w:style>
  <w:style w:type="table" w:styleId="ColorfulGrid-Accent6">
    <w:name w:val="Colorful Grid Accent 6"/>
    <w:basedOn w:val="TableNormal"/>
    <w:uiPriority w:val="73"/>
    <w:semiHidden/>
    <w:rsid w:val="00272C4B"/>
    <w:pPr>
      <w:spacing w:line="240" w:lineRule="auto"/>
    </w:pPr>
    <w:tblPr>
      <w:tblStyleRowBandSize w:val="1"/>
      <w:tblStyleColBandSize w:val="1"/>
      <w:tblBorders>
        <w:insideH w:val="single" w:sz="4" w:space="0" w:color="FFFFFF" w:themeColor="background1"/>
      </w:tblBorders>
    </w:tblPr>
    <w:tcPr>
      <w:shd w:val="clear" w:color="auto" w:fill="E1E0E0" w:themeFill="accent6" w:themeFillTint="33"/>
    </w:tcPr>
    <w:tblStylePr w:type="firstRow">
      <w:rPr>
        <w:b/>
        <w:bCs/>
      </w:rPr>
      <w:tblPr/>
      <w:tcPr>
        <w:shd w:val="clear" w:color="auto" w:fill="C3C2C2" w:themeFill="accent6" w:themeFillTint="66"/>
      </w:tcPr>
    </w:tblStylePr>
    <w:tblStylePr w:type="lastRow">
      <w:rPr>
        <w:b/>
        <w:bCs/>
        <w:color w:val="00577E" w:themeColor="text1"/>
      </w:rPr>
      <w:tblPr/>
      <w:tcPr>
        <w:shd w:val="clear" w:color="auto" w:fill="C3C2C2" w:themeFill="accent6" w:themeFillTint="66"/>
      </w:tcPr>
    </w:tblStylePr>
    <w:tblStylePr w:type="firstCol">
      <w:rPr>
        <w:color w:val="FFFFFF" w:themeColor="background1"/>
      </w:rPr>
      <w:tblPr/>
      <w:tcPr>
        <w:shd w:val="clear" w:color="auto" w:fill="4E4D4D" w:themeFill="accent6" w:themeFillShade="BF"/>
      </w:tcPr>
    </w:tblStylePr>
    <w:tblStylePr w:type="lastCol">
      <w:rPr>
        <w:color w:val="FFFFFF" w:themeColor="background1"/>
      </w:rPr>
      <w:tblPr/>
      <w:tcPr>
        <w:shd w:val="clear" w:color="auto" w:fill="4E4D4D" w:themeFill="accent6" w:themeFillShade="BF"/>
      </w:tcPr>
    </w:tblStylePr>
    <w:tblStylePr w:type="band1Vert">
      <w:tblPr/>
      <w:tcPr>
        <w:shd w:val="clear" w:color="auto" w:fill="B4B3B3" w:themeFill="accent6" w:themeFillTint="7F"/>
      </w:tcPr>
    </w:tblStylePr>
    <w:tblStylePr w:type="band1Horz">
      <w:tblPr/>
      <w:tcPr>
        <w:shd w:val="clear" w:color="auto" w:fill="B4B3B3" w:themeFill="accent6" w:themeFillTint="7F"/>
      </w:tcPr>
    </w:tblStylePr>
  </w:style>
  <w:style w:type="table" w:styleId="ColorfulList">
    <w:name w:val="Colorful List"/>
    <w:basedOn w:val="TableNormal"/>
    <w:uiPriority w:val="72"/>
    <w:semiHidden/>
    <w:rsid w:val="00272C4B"/>
    <w:pPr>
      <w:spacing w:line="240" w:lineRule="auto"/>
    </w:pPr>
    <w:tblPr>
      <w:tblStyleRowBandSize w:val="1"/>
      <w:tblStyleColBandSize w:val="1"/>
    </w:tblPr>
    <w:tcPr>
      <w:shd w:val="clear" w:color="auto" w:fill="D9F3FF" w:themeFill="text1"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text1" w:themeFillTint="3F"/>
      </w:tcPr>
    </w:tblStylePr>
    <w:tblStylePr w:type="band1Horz">
      <w:tblPr/>
      <w:tcPr>
        <w:shd w:val="clear" w:color="auto" w:fill="B2E7FF" w:themeFill="text1" w:themeFillTint="33"/>
      </w:tcPr>
    </w:tblStylePr>
  </w:style>
  <w:style w:type="table" w:styleId="ColorfulList-Accent1">
    <w:name w:val="Colorful List Accent 1"/>
    <w:basedOn w:val="TableNormal"/>
    <w:uiPriority w:val="72"/>
    <w:semiHidden/>
    <w:rsid w:val="00272C4B"/>
    <w:pPr>
      <w:spacing w:line="240" w:lineRule="auto"/>
    </w:pPr>
    <w:tblPr>
      <w:tblStyleRowBandSize w:val="1"/>
      <w:tblStyleColBandSize w:val="1"/>
    </w:tblPr>
    <w:tcPr>
      <w:shd w:val="clear" w:color="auto" w:fill="D9F3FF" w:themeFill="accent1"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0E1FF" w:themeFill="accent1" w:themeFillTint="3F"/>
      </w:tcPr>
    </w:tblStylePr>
    <w:tblStylePr w:type="band1Horz">
      <w:tblPr/>
      <w:tcPr>
        <w:shd w:val="clear" w:color="auto" w:fill="B2E7FF" w:themeFill="accent1" w:themeFillTint="33"/>
      </w:tcPr>
    </w:tblStylePr>
  </w:style>
  <w:style w:type="table" w:styleId="ColorfulList-Accent2">
    <w:name w:val="Colorful List Accent 2"/>
    <w:basedOn w:val="TableNormal"/>
    <w:uiPriority w:val="72"/>
    <w:semiHidden/>
    <w:rsid w:val="00272C4B"/>
    <w:pPr>
      <w:spacing w:line="240" w:lineRule="auto"/>
    </w:pPr>
    <w:tblPr>
      <w:tblStyleRowBandSize w:val="1"/>
      <w:tblStyleColBandSize w:val="1"/>
    </w:tblPr>
    <w:tcPr>
      <w:shd w:val="clear" w:color="auto" w:fill="FDFFE1" w:themeFill="accent2" w:themeFillTint="19"/>
    </w:tcPr>
    <w:tblStylePr w:type="firstRow">
      <w:rPr>
        <w:b/>
        <w:bCs/>
        <w:color w:val="FFFFFF" w:themeColor="background1"/>
      </w:rPr>
      <w:tblPr/>
      <w:tcPr>
        <w:tcBorders>
          <w:bottom w:val="single" w:sz="12" w:space="0" w:color="FFFFFF" w:themeColor="background1"/>
        </w:tcBorders>
        <w:shd w:val="clear" w:color="auto" w:fill="9EA800" w:themeFill="accent2" w:themeFillShade="CC"/>
      </w:tcPr>
    </w:tblStylePr>
    <w:tblStylePr w:type="lastRow">
      <w:rPr>
        <w:b/>
        <w:bCs/>
        <w:color w:val="9EA800" w:themeColor="accent2"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5" w:themeFill="accent2" w:themeFillTint="3F"/>
      </w:tcPr>
    </w:tblStylePr>
    <w:tblStylePr w:type="band1Horz">
      <w:tblPr/>
      <w:tcPr>
        <w:shd w:val="clear" w:color="auto" w:fill="FBFFC3" w:themeFill="accent2" w:themeFillTint="33"/>
      </w:tcPr>
    </w:tblStylePr>
  </w:style>
  <w:style w:type="table" w:styleId="ColorfulList-Accent3">
    <w:name w:val="Colorful List Accent 3"/>
    <w:basedOn w:val="TableNormal"/>
    <w:uiPriority w:val="72"/>
    <w:semiHidden/>
    <w:rsid w:val="00272C4B"/>
    <w:pPr>
      <w:spacing w:line="240" w:lineRule="auto"/>
    </w:pPr>
    <w:tblPr>
      <w:tblStyleRowBandSize w:val="1"/>
      <w:tblStyleColBandSize w:val="1"/>
    </w:tblPr>
    <w:tcPr>
      <w:shd w:val="clear" w:color="auto" w:fill="DDF8FF" w:themeFill="accent3" w:themeFillTint="19"/>
    </w:tcPr>
    <w:tblStylePr w:type="firstRow">
      <w:rPr>
        <w:b/>
        <w:bCs/>
        <w:color w:val="FFFFFF" w:themeColor="background1"/>
      </w:rPr>
      <w:tblPr/>
      <w:tcPr>
        <w:tcBorders>
          <w:bottom w:val="single" w:sz="12" w:space="0" w:color="FFFFFF" w:themeColor="background1"/>
        </w:tcBorders>
        <w:shd w:val="clear" w:color="auto" w:fill="B51813" w:themeFill="accent4" w:themeFillShade="CC"/>
      </w:tcPr>
    </w:tblStylePr>
    <w:tblStylePr w:type="lastRow">
      <w:rPr>
        <w:b/>
        <w:bCs/>
        <w:color w:val="B51813" w:themeColor="accent4"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EDFF" w:themeFill="accent3" w:themeFillTint="3F"/>
      </w:tcPr>
    </w:tblStylePr>
    <w:tblStylePr w:type="band1Horz">
      <w:tblPr/>
      <w:tcPr>
        <w:shd w:val="clear" w:color="auto" w:fill="BAF0FF" w:themeFill="accent3" w:themeFillTint="33"/>
      </w:tcPr>
    </w:tblStylePr>
  </w:style>
  <w:style w:type="table" w:styleId="ColorfulList-Accent4">
    <w:name w:val="Colorful List Accent 4"/>
    <w:basedOn w:val="TableNormal"/>
    <w:uiPriority w:val="72"/>
    <w:semiHidden/>
    <w:rsid w:val="00272C4B"/>
    <w:pPr>
      <w:spacing w:line="240" w:lineRule="auto"/>
    </w:pPr>
    <w:tblPr>
      <w:tblStyleRowBandSize w:val="1"/>
      <w:tblStyleColBandSize w:val="1"/>
    </w:tblPr>
    <w:tcPr>
      <w:shd w:val="clear" w:color="auto" w:fill="FCE8E7" w:themeFill="accent4" w:themeFillTint="19"/>
    </w:tcPr>
    <w:tblStylePr w:type="firstRow">
      <w:rPr>
        <w:b/>
        <w:bCs/>
        <w:color w:val="FFFFFF" w:themeColor="background1"/>
      </w:rPr>
      <w:tblPr/>
      <w:tcPr>
        <w:tcBorders>
          <w:bottom w:val="single" w:sz="12" w:space="0" w:color="FFFFFF" w:themeColor="background1"/>
        </w:tcBorders>
        <w:shd w:val="clear" w:color="auto" w:fill="006A86" w:themeFill="accent3" w:themeFillShade="CC"/>
      </w:tcPr>
    </w:tblStylePr>
    <w:tblStylePr w:type="lastRow">
      <w:rPr>
        <w:b/>
        <w:bCs/>
        <w:color w:val="006A86" w:themeColor="accent3"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6C5" w:themeFill="accent4" w:themeFillTint="3F"/>
      </w:tcPr>
    </w:tblStylePr>
    <w:tblStylePr w:type="band1Horz">
      <w:tblPr/>
      <w:tcPr>
        <w:shd w:val="clear" w:color="auto" w:fill="FAD1CF" w:themeFill="accent4" w:themeFillTint="33"/>
      </w:tcPr>
    </w:tblStylePr>
  </w:style>
  <w:style w:type="table" w:styleId="ColorfulList-Accent5">
    <w:name w:val="Colorful List Accent 5"/>
    <w:basedOn w:val="TableNormal"/>
    <w:uiPriority w:val="72"/>
    <w:semiHidden/>
    <w:rsid w:val="00272C4B"/>
    <w:pPr>
      <w:spacing w:line="240" w:lineRule="auto"/>
    </w:pPr>
    <w:tblPr>
      <w:tblStyleRowBandSize w:val="1"/>
      <w:tblStyleColBandSize w:val="1"/>
    </w:tblPr>
    <w:tcPr>
      <w:shd w:val="clear" w:color="auto" w:fill="F3FAE3" w:themeFill="accent5" w:themeFillTint="19"/>
    </w:tcPr>
    <w:tblStylePr w:type="firstRow">
      <w:rPr>
        <w:b/>
        <w:bCs/>
        <w:color w:val="FFFFFF" w:themeColor="background1"/>
      </w:rPr>
      <w:tblPr/>
      <w:tcPr>
        <w:tcBorders>
          <w:bottom w:val="single" w:sz="12" w:space="0" w:color="FFFFFF" w:themeColor="background1"/>
        </w:tcBorders>
        <w:shd w:val="clear" w:color="auto" w:fill="535353" w:themeFill="accent6" w:themeFillShade="CC"/>
      </w:tcPr>
    </w:tblStylePr>
    <w:tblStylePr w:type="lastRow">
      <w:rPr>
        <w:b/>
        <w:bCs/>
        <w:color w:val="535353" w:themeColor="accent6"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B9" w:themeFill="accent5" w:themeFillTint="3F"/>
      </w:tcPr>
    </w:tblStylePr>
    <w:tblStylePr w:type="band1Horz">
      <w:tblPr/>
      <w:tcPr>
        <w:shd w:val="clear" w:color="auto" w:fill="E6F5C6" w:themeFill="accent5" w:themeFillTint="33"/>
      </w:tcPr>
    </w:tblStylePr>
  </w:style>
  <w:style w:type="table" w:styleId="ColorfulList-Accent6">
    <w:name w:val="Colorful List Accent 6"/>
    <w:basedOn w:val="TableNormal"/>
    <w:uiPriority w:val="72"/>
    <w:semiHidden/>
    <w:rsid w:val="00272C4B"/>
    <w:pPr>
      <w:spacing w:line="240" w:lineRule="auto"/>
    </w:pPr>
    <w:tblPr>
      <w:tblStyleRowBandSize w:val="1"/>
      <w:tblStyleColBandSize w:val="1"/>
    </w:tblPr>
    <w:tcPr>
      <w:shd w:val="clear" w:color="auto" w:fill="F0F0F0" w:themeFill="accent6" w:themeFillTint="19"/>
    </w:tcPr>
    <w:tblStylePr w:type="firstRow">
      <w:rPr>
        <w:b/>
        <w:bCs/>
        <w:color w:val="FFFFFF" w:themeColor="background1"/>
      </w:rPr>
      <w:tblPr/>
      <w:tcPr>
        <w:tcBorders>
          <w:bottom w:val="single" w:sz="12" w:space="0" w:color="FFFFFF" w:themeColor="background1"/>
        </w:tcBorders>
        <w:shd w:val="clear" w:color="auto" w:fill="5A7815" w:themeFill="accent5" w:themeFillShade="CC"/>
      </w:tcPr>
    </w:tblStylePr>
    <w:tblStylePr w:type="lastRow">
      <w:rPr>
        <w:b/>
        <w:bCs/>
        <w:color w:val="5A7815" w:themeColor="accent5" w:themeShade="CC"/>
      </w:rPr>
      <w:tblPr/>
      <w:tcPr>
        <w:tcBorders>
          <w:top w:val="single" w:sz="12" w:space="0" w:color="00577E"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9D9" w:themeFill="accent6" w:themeFillTint="3F"/>
      </w:tcPr>
    </w:tblStylePr>
    <w:tblStylePr w:type="band1Horz">
      <w:tblPr/>
      <w:tcPr>
        <w:shd w:val="clear" w:color="auto" w:fill="E1E0E0" w:themeFill="accent6" w:themeFillTint="33"/>
      </w:tcPr>
    </w:tblStylePr>
  </w:style>
  <w:style w:type="table" w:styleId="ColorfulShading">
    <w:name w:val="Colorful Shading"/>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00577E" w:themeColor="text1"/>
        <w:bottom w:val="single" w:sz="4" w:space="0" w:color="00577E" w:themeColor="text1"/>
        <w:right w:val="single" w:sz="4" w:space="0" w:color="00577E" w:themeColor="text1"/>
        <w:insideH w:val="single" w:sz="4" w:space="0" w:color="FFFFFF" w:themeColor="background1"/>
        <w:insideV w:val="single" w:sz="4" w:space="0" w:color="FFFFFF" w:themeColor="background1"/>
      </w:tblBorders>
    </w:tblPr>
    <w:tcPr>
      <w:shd w:val="clear" w:color="auto" w:fill="D9F3FF" w:themeFill="text1"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text1" w:themeFillShade="99"/>
      </w:tcPr>
    </w:tblStylePr>
    <w:tblStylePr w:type="firstCol">
      <w:rPr>
        <w:color w:val="FFFFFF" w:themeColor="background1"/>
      </w:rPr>
      <w:tblPr/>
      <w:tcPr>
        <w:tcBorders>
          <w:top w:val="nil"/>
          <w:left w:val="nil"/>
          <w:bottom w:val="nil"/>
          <w:right w:val="nil"/>
          <w:insideH w:val="single" w:sz="4" w:space="0" w:color="00334B" w:themeColor="text1" w:themeShade="99"/>
          <w:insideV w:val="nil"/>
        </w:tcBorders>
        <w:shd w:val="clear" w:color="auto" w:fill="00334B"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415E" w:themeFill="text1" w:themeFillShade="BF"/>
      </w:tcPr>
    </w:tblStylePr>
    <w:tblStylePr w:type="band1Vert">
      <w:tblPr/>
      <w:tcPr>
        <w:shd w:val="clear" w:color="auto" w:fill="65CFFF" w:themeFill="text1" w:themeFillTint="66"/>
      </w:tcPr>
    </w:tblStylePr>
    <w:tblStylePr w:type="band1Horz">
      <w:tblPr/>
      <w:tcPr>
        <w:shd w:val="clear" w:color="auto" w:fill="3FC3FF" w:themeFill="text1" w:themeFillTint="7F"/>
      </w:tcPr>
    </w:tblStylePr>
    <w:tblStylePr w:type="neCell">
      <w:rPr>
        <w:color w:val="00577E" w:themeColor="text1"/>
      </w:rPr>
    </w:tblStylePr>
    <w:tblStylePr w:type="nwCell">
      <w:rPr>
        <w:color w:val="00577E" w:themeColor="text1"/>
      </w:rPr>
    </w:tblStylePr>
  </w:style>
  <w:style w:type="table" w:styleId="ColorfulShading-Accent1">
    <w:name w:val="Colorful Shading Accent 1"/>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00577E" w:themeColor="accent1"/>
        <w:bottom w:val="single" w:sz="4" w:space="0" w:color="00577E" w:themeColor="accent1"/>
        <w:right w:val="single" w:sz="4" w:space="0" w:color="00577E" w:themeColor="accent1"/>
        <w:insideH w:val="single" w:sz="4" w:space="0" w:color="FFFFFF" w:themeColor="background1"/>
        <w:insideV w:val="single" w:sz="4" w:space="0" w:color="FFFFFF" w:themeColor="background1"/>
      </w:tblBorders>
    </w:tblPr>
    <w:tcPr>
      <w:shd w:val="clear" w:color="auto" w:fill="D9F3FF" w:themeFill="accent1"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34B" w:themeFill="accent1" w:themeFillShade="99"/>
      </w:tcPr>
    </w:tblStylePr>
    <w:tblStylePr w:type="firstCol">
      <w:rPr>
        <w:color w:val="FFFFFF" w:themeColor="background1"/>
      </w:rPr>
      <w:tblPr/>
      <w:tcPr>
        <w:tcBorders>
          <w:top w:val="nil"/>
          <w:left w:val="nil"/>
          <w:bottom w:val="nil"/>
          <w:right w:val="nil"/>
          <w:insideH w:val="single" w:sz="4" w:space="0" w:color="00334B" w:themeColor="accent1" w:themeShade="99"/>
          <w:insideV w:val="nil"/>
        </w:tcBorders>
        <w:shd w:val="clear" w:color="auto" w:fill="0033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34B" w:themeFill="accent1" w:themeFillShade="99"/>
      </w:tcPr>
    </w:tblStylePr>
    <w:tblStylePr w:type="band1Vert">
      <w:tblPr/>
      <w:tcPr>
        <w:shd w:val="clear" w:color="auto" w:fill="65CFFF" w:themeFill="accent1" w:themeFillTint="66"/>
      </w:tcPr>
    </w:tblStylePr>
    <w:tblStylePr w:type="band1Horz">
      <w:tblPr/>
      <w:tcPr>
        <w:shd w:val="clear" w:color="auto" w:fill="3FC3FF" w:themeFill="accent1" w:themeFillTint="7F"/>
      </w:tcPr>
    </w:tblStylePr>
    <w:tblStylePr w:type="neCell">
      <w:rPr>
        <w:color w:val="00577E" w:themeColor="text1"/>
      </w:rPr>
    </w:tblStylePr>
    <w:tblStylePr w:type="nwCell">
      <w:rPr>
        <w:color w:val="00577E" w:themeColor="text1"/>
      </w:rPr>
    </w:tblStylePr>
  </w:style>
  <w:style w:type="table" w:styleId="ColorfulShading-Accent2">
    <w:name w:val="Colorful Shading Accent 2"/>
    <w:basedOn w:val="TableNormal"/>
    <w:uiPriority w:val="71"/>
    <w:semiHidden/>
    <w:rsid w:val="00272C4B"/>
    <w:pPr>
      <w:spacing w:line="240" w:lineRule="auto"/>
    </w:pPr>
    <w:tblPr>
      <w:tblStyleRowBandSize w:val="1"/>
      <w:tblStyleColBandSize w:val="1"/>
      <w:tblBorders>
        <w:top w:val="single" w:sz="24" w:space="0" w:color="C7D300" w:themeColor="accent2"/>
        <w:left w:val="single" w:sz="4" w:space="0" w:color="C7D300" w:themeColor="accent2"/>
        <w:bottom w:val="single" w:sz="4" w:space="0" w:color="C7D300" w:themeColor="accent2"/>
        <w:right w:val="single" w:sz="4" w:space="0" w:color="C7D300" w:themeColor="accent2"/>
        <w:insideH w:val="single" w:sz="4" w:space="0" w:color="FFFFFF" w:themeColor="background1"/>
        <w:insideV w:val="single" w:sz="4" w:space="0" w:color="FFFFFF" w:themeColor="background1"/>
      </w:tblBorders>
    </w:tblPr>
    <w:tcPr>
      <w:shd w:val="clear" w:color="auto" w:fill="FDFFE1" w:themeFill="accent2" w:themeFillTint="19"/>
    </w:tcPr>
    <w:tblStylePr w:type="firstRow">
      <w:rPr>
        <w:b/>
        <w:bCs/>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7E00" w:themeFill="accent2" w:themeFillShade="99"/>
      </w:tcPr>
    </w:tblStylePr>
    <w:tblStylePr w:type="firstCol">
      <w:rPr>
        <w:color w:val="FFFFFF" w:themeColor="background1"/>
      </w:rPr>
      <w:tblPr/>
      <w:tcPr>
        <w:tcBorders>
          <w:top w:val="nil"/>
          <w:left w:val="nil"/>
          <w:bottom w:val="nil"/>
          <w:right w:val="nil"/>
          <w:insideH w:val="single" w:sz="4" w:space="0" w:color="767E00" w:themeColor="accent2" w:themeShade="99"/>
          <w:insideV w:val="nil"/>
        </w:tcBorders>
        <w:shd w:val="clear" w:color="auto" w:fill="767E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67E00" w:themeFill="accent2" w:themeFillShade="99"/>
      </w:tcPr>
    </w:tblStylePr>
    <w:tblStylePr w:type="band1Vert">
      <w:tblPr/>
      <w:tcPr>
        <w:shd w:val="clear" w:color="auto" w:fill="F7FF87" w:themeFill="accent2" w:themeFillTint="66"/>
      </w:tcPr>
    </w:tblStylePr>
    <w:tblStylePr w:type="band1Horz">
      <w:tblPr/>
      <w:tcPr>
        <w:shd w:val="clear" w:color="auto" w:fill="F6FF6A" w:themeFill="accent2" w:themeFillTint="7F"/>
      </w:tcPr>
    </w:tblStylePr>
    <w:tblStylePr w:type="neCell">
      <w:rPr>
        <w:color w:val="00577E" w:themeColor="text1"/>
      </w:rPr>
    </w:tblStylePr>
    <w:tblStylePr w:type="nwCell">
      <w:rPr>
        <w:color w:val="00577E" w:themeColor="text1"/>
      </w:rPr>
    </w:tblStylePr>
  </w:style>
  <w:style w:type="table" w:styleId="ColorfulShading-Accent3">
    <w:name w:val="Colorful Shading Accent 3"/>
    <w:basedOn w:val="TableNormal"/>
    <w:uiPriority w:val="71"/>
    <w:semiHidden/>
    <w:rsid w:val="00272C4B"/>
    <w:pPr>
      <w:spacing w:line="240" w:lineRule="auto"/>
    </w:pPr>
    <w:tblPr>
      <w:tblStyleRowBandSize w:val="1"/>
      <w:tblStyleColBandSize w:val="1"/>
      <w:tblBorders>
        <w:top w:val="single" w:sz="24" w:space="0" w:color="E31F18" w:themeColor="accent4"/>
        <w:left w:val="single" w:sz="4" w:space="0" w:color="0086A8" w:themeColor="accent3"/>
        <w:bottom w:val="single" w:sz="4" w:space="0" w:color="0086A8" w:themeColor="accent3"/>
        <w:right w:val="single" w:sz="4" w:space="0" w:color="0086A8" w:themeColor="accent3"/>
        <w:insideH w:val="single" w:sz="4" w:space="0" w:color="FFFFFF" w:themeColor="background1"/>
        <w:insideV w:val="single" w:sz="4" w:space="0" w:color="FFFFFF" w:themeColor="background1"/>
      </w:tblBorders>
    </w:tblPr>
    <w:tcPr>
      <w:shd w:val="clear" w:color="auto" w:fill="DDF8FF" w:themeFill="accent3" w:themeFillTint="19"/>
    </w:tcPr>
    <w:tblStylePr w:type="firstRow">
      <w:rPr>
        <w:b/>
        <w:bCs/>
      </w:rPr>
      <w:tblPr/>
      <w:tcPr>
        <w:tcBorders>
          <w:top w:val="nil"/>
          <w:left w:val="nil"/>
          <w:bottom w:val="single" w:sz="24" w:space="0" w:color="E31F1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064" w:themeFill="accent3" w:themeFillShade="99"/>
      </w:tcPr>
    </w:tblStylePr>
    <w:tblStylePr w:type="firstCol">
      <w:rPr>
        <w:color w:val="FFFFFF" w:themeColor="background1"/>
      </w:rPr>
      <w:tblPr/>
      <w:tcPr>
        <w:tcBorders>
          <w:top w:val="nil"/>
          <w:left w:val="nil"/>
          <w:bottom w:val="nil"/>
          <w:right w:val="nil"/>
          <w:insideH w:val="single" w:sz="4" w:space="0" w:color="005064" w:themeColor="accent3" w:themeShade="99"/>
          <w:insideV w:val="nil"/>
        </w:tcBorders>
        <w:shd w:val="clear" w:color="auto" w:fill="00506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064" w:themeFill="accent3" w:themeFillShade="99"/>
      </w:tcPr>
    </w:tblStylePr>
    <w:tblStylePr w:type="band1Vert">
      <w:tblPr/>
      <w:tcPr>
        <w:shd w:val="clear" w:color="auto" w:fill="76E3FF" w:themeFill="accent3" w:themeFillTint="66"/>
      </w:tcPr>
    </w:tblStylePr>
    <w:tblStylePr w:type="band1Horz">
      <w:tblPr/>
      <w:tcPr>
        <w:shd w:val="clear" w:color="auto" w:fill="54DCFF" w:themeFill="accent3" w:themeFillTint="7F"/>
      </w:tcPr>
    </w:tblStylePr>
  </w:style>
  <w:style w:type="table" w:styleId="ColorfulShading-Accent4">
    <w:name w:val="Colorful Shading Accent 4"/>
    <w:basedOn w:val="TableNormal"/>
    <w:uiPriority w:val="71"/>
    <w:semiHidden/>
    <w:rsid w:val="00272C4B"/>
    <w:pPr>
      <w:spacing w:line="240" w:lineRule="auto"/>
    </w:pPr>
    <w:tblPr>
      <w:tblStyleRowBandSize w:val="1"/>
      <w:tblStyleColBandSize w:val="1"/>
      <w:tblBorders>
        <w:top w:val="single" w:sz="24" w:space="0" w:color="0086A8" w:themeColor="accent3"/>
        <w:left w:val="single" w:sz="4" w:space="0" w:color="E31F18" w:themeColor="accent4"/>
        <w:bottom w:val="single" w:sz="4" w:space="0" w:color="E31F18" w:themeColor="accent4"/>
        <w:right w:val="single" w:sz="4" w:space="0" w:color="E31F18" w:themeColor="accent4"/>
        <w:insideH w:val="single" w:sz="4" w:space="0" w:color="FFFFFF" w:themeColor="background1"/>
        <w:insideV w:val="single" w:sz="4" w:space="0" w:color="FFFFFF" w:themeColor="background1"/>
      </w:tblBorders>
    </w:tblPr>
    <w:tcPr>
      <w:shd w:val="clear" w:color="auto" w:fill="FCE8E7" w:themeFill="accent4" w:themeFillTint="19"/>
    </w:tcPr>
    <w:tblStylePr w:type="firstRow">
      <w:rPr>
        <w:b/>
        <w:bCs/>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120E" w:themeFill="accent4" w:themeFillShade="99"/>
      </w:tcPr>
    </w:tblStylePr>
    <w:tblStylePr w:type="firstCol">
      <w:rPr>
        <w:color w:val="FFFFFF" w:themeColor="background1"/>
      </w:rPr>
      <w:tblPr/>
      <w:tcPr>
        <w:tcBorders>
          <w:top w:val="nil"/>
          <w:left w:val="nil"/>
          <w:bottom w:val="nil"/>
          <w:right w:val="nil"/>
          <w:insideH w:val="single" w:sz="4" w:space="0" w:color="87120E" w:themeColor="accent4" w:themeShade="99"/>
          <w:insideV w:val="nil"/>
        </w:tcBorders>
        <w:shd w:val="clear" w:color="auto" w:fill="87120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7120E" w:themeFill="accent4" w:themeFillShade="99"/>
      </w:tcPr>
    </w:tblStylePr>
    <w:tblStylePr w:type="band1Vert">
      <w:tblPr/>
      <w:tcPr>
        <w:shd w:val="clear" w:color="auto" w:fill="F5A3A1" w:themeFill="accent4" w:themeFillTint="66"/>
      </w:tcPr>
    </w:tblStylePr>
    <w:tblStylePr w:type="band1Horz">
      <w:tblPr/>
      <w:tcPr>
        <w:shd w:val="clear" w:color="auto" w:fill="F28D8A" w:themeFill="accent4" w:themeFillTint="7F"/>
      </w:tcPr>
    </w:tblStylePr>
    <w:tblStylePr w:type="neCell">
      <w:rPr>
        <w:color w:val="00577E" w:themeColor="text1"/>
      </w:rPr>
    </w:tblStylePr>
    <w:tblStylePr w:type="nwCell">
      <w:rPr>
        <w:color w:val="00577E" w:themeColor="text1"/>
      </w:rPr>
    </w:tblStylePr>
  </w:style>
  <w:style w:type="table" w:styleId="ColorfulShading-Accent5">
    <w:name w:val="Colorful Shading Accent 5"/>
    <w:basedOn w:val="TableNormal"/>
    <w:uiPriority w:val="71"/>
    <w:semiHidden/>
    <w:rsid w:val="00272C4B"/>
    <w:pPr>
      <w:spacing w:line="240" w:lineRule="auto"/>
    </w:pPr>
    <w:tblPr>
      <w:tblStyleRowBandSize w:val="1"/>
      <w:tblStyleColBandSize w:val="1"/>
      <w:tblBorders>
        <w:top w:val="single" w:sz="24" w:space="0" w:color="696868" w:themeColor="accent6"/>
        <w:left w:val="single" w:sz="4" w:space="0" w:color="72971B" w:themeColor="accent5"/>
        <w:bottom w:val="single" w:sz="4" w:space="0" w:color="72971B" w:themeColor="accent5"/>
        <w:right w:val="single" w:sz="4" w:space="0" w:color="72971B" w:themeColor="accent5"/>
        <w:insideH w:val="single" w:sz="4" w:space="0" w:color="FFFFFF" w:themeColor="background1"/>
        <w:insideV w:val="single" w:sz="4" w:space="0" w:color="FFFFFF" w:themeColor="background1"/>
      </w:tblBorders>
    </w:tblPr>
    <w:tcPr>
      <w:shd w:val="clear" w:color="auto" w:fill="F3FAE3" w:themeFill="accent5" w:themeFillTint="19"/>
    </w:tcPr>
    <w:tblStylePr w:type="firstRow">
      <w:rPr>
        <w:b/>
        <w:bCs/>
      </w:rPr>
      <w:tblPr/>
      <w:tcPr>
        <w:tcBorders>
          <w:top w:val="nil"/>
          <w:left w:val="nil"/>
          <w:bottom w:val="single" w:sz="24" w:space="0" w:color="69686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5A10" w:themeFill="accent5" w:themeFillShade="99"/>
      </w:tcPr>
    </w:tblStylePr>
    <w:tblStylePr w:type="firstCol">
      <w:rPr>
        <w:color w:val="FFFFFF" w:themeColor="background1"/>
      </w:rPr>
      <w:tblPr/>
      <w:tcPr>
        <w:tcBorders>
          <w:top w:val="nil"/>
          <w:left w:val="nil"/>
          <w:bottom w:val="nil"/>
          <w:right w:val="nil"/>
          <w:insideH w:val="single" w:sz="4" w:space="0" w:color="435A10" w:themeColor="accent5" w:themeShade="99"/>
          <w:insideV w:val="nil"/>
        </w:tcBorders>
        <w:shd w:val="clear" w:color="auto" w:fill="435A1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5A10" w:themeFill="accent5" w:themeFillShade="99"/>
      </w:tcPr>
    </w:tblStylePr>
    <w:tblStylePr w:type="band1Vert">
      <w:tblPr/>
      <w:tcPr>
        <w:shd w:val="clear" w:color="auto" w:fill="CEEA8E" w:themeFill="accent5" w:themeFillTint="66"/>
      </w:tcPr>
    </w:tblStylePr>
    <w:tblStylePr w:type="band1Horz">
      <w:tblPr/>
      <w:tcPr>
        <w:shd w:val="clear" w:color="auto" w:fill="C3E572" w:themeFill="accent5" w:themeFillTint="7F"/>
      </w:tcPr>
    </w:tblStylePr>
    <w:tblStylePr w:type="neCell">
      <w:rPr>
        <w:color w:val="00577E" w:themeColor="text1"/>
      </w:rPr>
    </w:tblStylePr>
    <w:tblStylePr w:type="nwCell">
      <w:rPr>
        <w:color w:val="00577E" w:themeColor="text1"/>
      </w:rPr>
    </w:tblStylePr>
  </w:style>
  <w:style w:type="table" w:styleId="ColorfulShading-Accent6">
    <w:name w:val="Colorful Shading Accent 6"/>
    <w:basedOn w:val="TableNormal"/>
    <w:uiPriority w:val="71"/>
    <w:semiHidden/>
    <w:rsid w:val="00272C4B"/>
    <w:pPr>
      <w:spacing w:line="240" w:lineRule="auto"/>
    </w:pPr>
    <w:tblPr>
      <w:tblStyleRowBandSize w:val="1"/>
      <w:tblStyleColBandSize w:val="1"/>
      <w:tblBorders>
        <w:top w:val="single" w:sz="24" w:space="0" w:color="72971B" w:themeColor="accent5"/>
        <w:left w:val="single" w:sz="4" w:space="0" w:color="696868" w:themeColor="accent6"/>
        <w:bottom w:val="single" w:sz="4" w:space="0" w:color="696868" w:themeColor="accent6"/>
        <w:right w:val="single" w:sz="4" w:space="0" w:color="696868" w:themeColor="accent6"/>
        <w:insideH w:val="single" w:sz="4" w:space="0" w:color="FFFFFF" w:themeColor="background1"/>
        <w:insideV w:val="single" w:sz="4" w:space="0" w:color="FFFFFF" w:themeColor="background1"/>
      </w:tblBorders>
    </w:tblPr>
    <w:tcPr>
      <w:shd w:val="clear" w:color="auto" w:fill="F0F0F0" w:themeFill="accent6" w:themeFillTint="19"/>
    </w:tcPr>
    <w:tblStylePr w:type="firstRow">
      <w:rPr>
        <w:b/>
        <w:bCs/>
      </w:rPr>
      <w:tblPr/>
      <w:tcPr>
        <w:tcBorders>
          <w:top w:val="nil"/>
          <w:left w:val="nil"/>
          <w:bottom w:val="single" w:sz="24" w:space="0" w:color="72971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3E3E" w:themeFill="accent6" w:themeFillShade="99"/>
      </w:tcPr>
    </w:tblStylePr>
    <w:tblStylePr w:type="firstCol">
      <w:rPr>
        <w:color w:val="FFFFFF" w:themeColor="background1"/>
      </w:rPr>
      <w:tblPr/>
      <w:tcPr>
        <w:tcBorders>
          <w:top w:val="nil"/>
          <w:left w:val="nil"/>
          <w:bottom w:val="nil"/>
          <w:right w:val="nil"/>
          <w:insideH w:val="single" w:sz="4" w:space="0" w:color="3E3E3E" w:themeColor="accent6" w:themeShade="99"/>
          <w:insideV w:val="nil"/>
        </w:tcBorders>
        <w:shd w:val="clear" w:color="auto" w:fill="3E3E3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3E3E" w:themeFill="accent6" w:themeFillShade="99"/>
      </w:tcPr>
    </w:tblStylePr>
    <w:tblStylePr w:type="band1Vert">
      <w:tblPr/>
      <w:tcPr>
        <w:shd w:val="clear" w:color="auto" w:fill="C3C2C2" w:themeFill="accent6" w:themeFillTint="66"/>
      </w:tcPr>
    </w:tblStylePr>
    <w:tblStylePr w:type="band1Horz">
      <w:tblPr/>
      <w:tcPr>
        <w:shd w:val="clear" w:color="auto" w:fill="B4B3B3" w:themeFill="accent6" w:themeFillTint="7F"/>
      </w:tcPr>
    </w:tblStylePr>
    <w:tblStylePr w:type="neCell">
      <w:rPr>
        <w:color w:val="00577E" w:themeColor="text1"/>
      </w:rPr>
    </w:tblStylePr>
    <w:tblStylePr w:type="nwCell">
      <w:rPr>
        <w:color w:val="00577E" w:themeColor="text1"/>
      </w:rPr>
    </w:tblStylePr>
  </w:style>
  <w:style w:type="table" w:styleId="DarkList">
    <w:name w:val="Dark List"/>
    <w:basedOn w:val="TableNormal"/>
    <w:uiPriority w:val="70"/>
    <w:semiHidden/>
    <w:rsid w:val="00272C4B"/>
    <w:pPr>
      <w:spacing w:line="240" w:lineRule="auto"/>
    </w:pPr>
    <w:rPr>
      <w:color w:val="FFFFFF" w:themeColor="background1"/>
    </w:rPr>
    <w:tblPr>
      <w:tblStyleRowBandSize w:val="1"/>
      <w:tblStyleColBandSize w:val="1"/>
    </w:tblPr>
    <w:tcPr>
      <w:shd w:val="clear" w:color="auto" w:fill="00577E"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text1" w:themeFillShade="BF"/>
      </w:tcPr>
    </w:tblStylePr>
    <w:tblStylePr w:type="band1Vert">
      <w:tblPr/>
      <w:tcPr>
        <w:tcBorders>
          <w:top w:val="nil"/>
          <w:left w:val="nil"/>
          <w:bottom w:val="nil"/>
          <w:right w:val="nil"/>
          <w:insideH w:val="nil"/>
          <w:insideV w:val="nil"/>
        </w:tcBorders>
        <w:shd w:val="clear" w:color="auto" w:fill="00415E" w:themeFill="text1" w:themeFillShade="BF"/>
      </w:tcPr>
    </w:tblStylePr>
    <w:tblStylePr w:type="band1Horz">
      <w:tblPr/>
      <w:tcPr>
        <w:tcBorders>
          <w:top w:val="nil"/>
          <w:left w:val="nil"/>
          <w:bottom w:val="nil"/>
          <w:right w:val="nil"/>
          <w:insideH w:val="nil"/>
          <w:insideV w:val="nil"/>
        </w:tcBorders>
        <w:shd w:val="clear" w:color="auto" w:fill="00415E" w:themeFill="text1" w:themeFillShade="BF"/>
      </w:tcPr>
    </w:tblStylePr>
  </w:style>
  <w:style w:type="table" w:styleId="DarkList-Accent1">
    <w:name w:val="Dark List Accent 1"/>
    <w:basedOn w:val="TableNormal"/>
    <w:uiPriority w:val="70"/>
    <w:semiHidden/>
    <w:rsid w:val="00272C4B"/>
    <w:pPr>
      <w:spacing w:line="240" w:lineRule="auto"/>
    </w:pPr>
    <w:rPr>
      <w:color w:val="FFFFFF" w:themeColor="background1"/>
    </w:rPr>
    <w:tblPr>
      <w:tblStyleRowBandSize w:val="1"/>
      <w:tblStyleColBandSize w:val="1"/>
    </w:tblPr>
    <w:tcPr>
      <w:shd w:val="clear" w:color="auto" w:fill="00577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2B3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15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15E" w:themeFill="accent1" w:themeFillShade="BF"/>
      </w:tcPr>
    </w:tblStylePr>
    <w:tblStylePr w:type="band1Vert">
      <w:tblPr/>
      <w:tcPr>
        <w:tcBorders>
          <w:top w:val="nil"/>
          <w:left w:val="nil"/>
          <w:bottom w:val="nil"/>
          <w:right w:val="nil"/>
          <w:insideH w:val="nil"/>
          <w:insideV w:val="nil"/>
        </w:tcBorders>
        <w:shd w:val="clear" w:color="auto" w:fill="00415E" w:themeFill="accent1" w:themeFillShade="BF"/>
      </w:tcPr>
    </w:tblStylePr>
    <w:tblStylePr w:type="band1Horz">
      <w:tblPr/>
      <w:tcPr>
        <w:tcBorders>
          <w:top w:val="nil"/>
          <w:left w:val="nil"/>
          <w:bottom w:val="nil"/>
          <w:right w:val="nil"/>
          <w:insideH w:val="nil"/>
          <w:insideV w:val="nil"/>
        </w:tcBorders>
        <w:shd w:val="clear" w:color="auto" w:fill="00415E" w:themeFill="accent1" w:themeFillShade="BF"/>
      </w:tcPr>
    </w:tblStylePr>
  </w:style>
  <w:style w:type="table" w:styleId="DarkList-Accent2">
    <w:name w:val="Dark List Accent 2"/>
    <w:basedOn w:val="TableNormal"/>
    <w:uiPriority w:val="70"/>
    <w:semiHidden/>
    <w:rsid w:val="00272C4B"/>
    <w:pPr>
      <w:spacing w:line="240" w:lineRule="auto"/>
    </w:pPr>
    <w:rPr>
      <w:color w:val="FFFFFF" w:themeColor="background1"/>
    </w:rPr>
    <w:tblPr>
      <w:tblStyleRowBandSize w:val="1"/>
      <w:tblStyleColBandSize w:val="1"/>
    </w:tblPr>
    <w:tcPr>
      <w:shd w:val="clear" w:color="auto" w:fill="C7D3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6269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9E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9E00" w:themeFill="accent2" w:themeFillShade="BF"/>
      </w:tcPr>
    </w:tblStylePr>
    <w:tblStylePr w:type="band1Vert">
      <w:tblPr/>
      <w:tcPr>
        <w:tcBorders>
          <w:top w:val="nil"/>
          <w:left w:val="nil"/>
          <w:bottom w:val="nil"/>
          <w:right w:val="nil"/>
          <w:insideH w:val="nil"/>
          <w:insideV w:val="nil"/>
        </w:tcBorders>
        <w:shd w:val="clear" w:color="auto" w:fill="949E00" w:themeFill="accent2" w:themeFillShade="BF"/>
      </w:tcPr>
    </w:tblStylePr>
    <w:tblStylePr w:type="band1Horz">
      <w:tblPr/>
      <w:tcPr>
        <w:tcBorders>
          <w:top w:val="nil"/>
          <w:left w:val="nil"/>
          <w:bottom w:val="nil"/>
          <w:right w:val="nil"/>
          <w:insideH w:val="nil"/>
          <w:insideV w:val="nil"/>
        </w:tcBorders>
        <w:shd w:val="clear" w:color="auto" w:fill="949E00" w:themeFill="accent2" w:themeFillShade="BF"/>
      </w:tcPr>
    </w:tblStylePr>
  </w:style>
  <w:style w:type="table" w:styleId="DarkList-Accent3">
    <w:name w:val="Dark List Accent 3"/>
    <w:basedOn w:val="TableNormal"/>
    <w:uiPriority w:val="70"/>
    <w:semiHidden/>
    <w:rsid w:val="00272C4B"/>
    <w:pPr>
      <w:spacing w:line="240" w:lineRule="auto"/>
    </w:pPr>
    <w:rPr>
      <w:color w:val="FFFFFF" w:themeColor="background1"/>
    </w:rPr>
    <w:tblPr>
      <w:tblStyleRowBandSize w:val="1"/>
      <w:tblStyleColBandSize w:val="1"/>
    </w:tblPr>
    <w:tcPr>
      <w:shd w:val="clear" w:color="auto" w:fill="0086A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0042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47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47D" w:themeFill="accent3" w:themeFillShade="BF"/>
      </w:tcPr>
    </w:tblStylePr>
    <w:tblStylePr w:type="band1Vert">
      <w:tblPr/>
      <w:tcPr>
        <w:tcBorders>
          <w:top w:val="nil"/>
          <w:left w:val="nil"/>
          <w:bottom w:val="nil"/>
          <w:right w:val="nil"/>
          <w:insideH w:val="nil"/>
          <w:insideV w:val="nil"/>
        </w:tcBorders>
        <w:shd w:val="clear" w:color="auto" w:fill="00647D" w:themeFill="accent3" w:themeFillShade="BF"/>
      </w:tcPr>
    </w:tblStylePr>
    <w:tblStylePr w:type="band1Horz">
      <w:tblPr/>
      <w:tcPr>
        <w:tcBorders>
          <w:top w:val="nil"/>
          <w:left w:val="nil"/>
          <w:bottom w:val="nil"/>
          <w:right w:val="nil"/>
          <w:insideH w:val="nil"/>
          <w:insideV w:val="nil"/>
        </w:tcBorders>
        <w:shd w:val="clear" w:color="auto" w:fill="00647D" w:themeFill="accent3" w:themeFillShade="BF"/>
      </w:tcPr>
    </w:tblStylePr>
  </w:style>
  <w:style w:type="table" w:styleId="DarkList-Accent4">
    <w:name w:val="Dark List Accent 4"/>
    <w:basedOn w:val="TableNormal"/>
    <w:uiPriority w:val="70"/>
    <w:semiHidden/>
    <w:rsid w:val="00272C4B"/>
    <w:pPr>
      <w:spacing w:line="240" w:lineRule="auto"/>
    </w:pPr>
    <w:rPr>
      <w:color w:val="FFFFFF" w:themeColor="background1"/>
    </w:rPr>
    <w:tblPr>
      <w:tblStyleRowBandSize w:val="1"/>
      <w:tblStyleColBandSize w:val="1"/>
    </w:tblPr>
    <w:tcPr>
      <w:shd w:val="clear" w:color="auto" w:fill="E31F1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710F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916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91612" w:themeFill="accent4" w:themeFillShade="BF"/>
      </w:tcPr>
    </w:tblStylePr>
    <w:tblStylePr w:type="band1Vert">
      <w:tblPr/>
      <w:tcPr>
        <w:tcBorders>
          <w:top w:val="nil"/>
          <w:left w:val="nil"/>
          <w:bottom w:val="nil"/>
          <w:right w:val="nil"/>
          <w:insideH w:val="nil"/>
          <w:insideV w:val="nil"/>
        </w:tcBorders>
        <w:shd w:val="clear" w:color="auto" w:fill="A91612" w:themeFill="accent4" w:themeFillShade="BF"/>
      </w:tcPr>
    </w:tblStylePr>
    <w:tblStylePr w:type="band1Horz">
      <w:tblPr/>
      <w:tcPr>
        <w:tcBorders>
          <w:top w:val="nil"/>
          <w:left w:val="nil"/>
          <w:bottom w:val="nil"/>
          <w:right w:val="nil"/>
          <w:insideH w:val="nil"/>
          <w:insideV w:val="nil"/>
        </w:tcBorders>
        <w:shd w:val="clear" w:color="auto" w:fill="A91612" w:themeFill="accent4" w:themeFillShade="BF"/>
      </w:tcPr>
    </w:tblStylePr>
  </w:style>
  <w:style w:type="table" w:styleId="DarkList-Accent5">
    <w:name w:val="Dark List Accent 5"/>
    <w:basedOn w:val="TableNormal"/>
    <w:uiPriority w:val="70"/>
    <w:semiHidden/>
    <w:rsid w:val="00272C4B"/>
    <w:pPr>
      <w:spacing w:line="240" w:lineRule="auto"/>
    </w:pPr>
    <w:rPr>
      <w:color w:val="FFFFFF" w:themeColor="background1"/>
    </w:rPr>
    <w:tblPr>
      <w:tblStyleRowBandSize w:val="1"/>
      <w:tblStyleColBandSize w:val="1"/>
    </w:tblPr>
    <w:tcPr>
      <w:shd w:val="clear" w:color="auto" w:fill="72971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384A0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701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7014" w:themeFill="accent5" w:themeFillShade="BF"/>
      </w:tcPr>
    </w:tblStylePr>
    <w:tblStylePr w:type="band1Vert">
      <w:tblPr/>
      <w:tcPr>
        <w:tcBorders>
          <w:top w:val="nil"/>
          <w:left w:val="nil"/>
          <w:bottom w:val="nil"/>
          <w:right w:val="nil"/>
          <w:insideH w:val="nil"/>
          <w:insideV w:val="nil"/>
        </w:tcBorders>
        <w:shd w:val="clear" w:color="auto" w:fill="547014" w:themeFill="accent5" w:themeFillShade="BF"/>
      </w:tcPr>
    </w:tblStylePr>
    <w:tblStylePr w:type="band1Horz">
      <w:tblPr/>
      <w:tcPr>
        <w:tcBorders>
          <w:top w:val="nil"/>
          <w:left w:val="nil"/>
          <w:bottom w:val="nil"/>
          <w:right w:val="nil"/>
          <w:insideH w:val="nil"/>
          <w:insideV w:val="nil"/>
        </w:tcBorders>
        <w:shd w:val="clear" w:color="auto" w:fill="547014" w:themeFill="accent5" w:themeFillShade="BF"/>
      </w:tcPr>
    </w:tblStylePr>
  </w:style>
  <w:style w:type="table" w:styleId="DarkList-Accent6">
    <w:name w:val="Dark List Accent 6"/>
    <w:basedOn w:val="TableNormal"/>
    <w:uiPriority w:val="70"/>
    <w:semiHidden/>
    <w:rsid w:val="00272C4B"/>
    <w:pPr>
      <w:spacing w:line="240" w:lineRule="auto"/>
    </w:pPr>
    <w:rPr>
      <w:color w:val="FFFFFF" w:themeColor="background1"/>
    </w:rPr>
    <w:tblPr>
      <w:tblStyleRowBandSize w:val="1"/>
      <w:tblStyleColBandSize w:val="1"/>
    </w:tblPr>
    <w:tcPr>
      <w:shd w:val="clear" w:color="auto" w:fill="69686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577E" w:themeFill="text1"/>
      </w:tcPr>
    </w:tblStylePr>
    <w:tblStylePr w:type="lastRow">
      <w:tblPr/>
      <w:tcPr>
        <w:tcBorders>
          <w:top w:val="single" w:sz="18" w:space="0" w:color="FFFFFF" w:themeColor="background1"/>
          <w:left w:val="nil"/>
          <w:bottom w:val="nil"/>
          <w:right w:val="nil"/>
          <w:insideH w:val="nil"/>
          <w:insideV w:val="nil"/>
        </w:tcBorders>
        <w:shd w:val="clear" w:color="auto" w:fill="34333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4D4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4D4D" w:themeFill="accent6" w:themeFillShade="BF"/>
      </w:tcPr>
    </w:tblStylePr>
    <w:tblStylePr w:type="band1Vert">
      <w:tblPr/>
      <w:tcPr>
        <w:tcBorders>
          <w:top w:val="nil"/>
          <w:left w:val="nil"/>
          <w:bottom w:val="nil"/>
          <w:right w:val="nil"/>
          <w:insideH w:val="nil"/>
          <w:insideV w:val="nil"/>
        </w:tcBorders>
        <w:shd w:val="clear" w:color="auto" w:fill="4E4D4D" w:themeFill="accent6" w:themeFillShade="BF"/>
      </w:tcPr>
    </w:tblStylePr>
    <w:tblStylePr w:type="band1Horz">
      <w:tblPr/>
      <w:tcPr>
        <w:tcBorders>
          <w:top w:val="nil"/>
          <w:left w:val="nil"/>
          <w:bottom w:val="nil"/>
          <w:right w:val="nil"/>
          <w:insideH w:val="nil"/>
          <w:insideV w:val="nil"/>
        </w:tcBorders>
        <w:shd w:val="clear" w:color="auto" w:fill="4E4D4D" w:themeFill="accent6" w:themeFillShade="BF"/>
      </w:tcPr>
    </w:tblStylePr>
  </w:style>
  <w:style w:type="table" w:styleId="LightGrid">
    <w:name w:val="Light Grid"/>
    <w:basedOn w:val="TableNormal"/>
    <w:uiPriority w:val="62"/>
    <w:semiHidden/>
    <w:rsid w:val="00272C4B"/>
    <w:pPr>
      <w:spacing w:line="240" w:lineRule="auto"/>
    </w:p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18" w:space="0" w:color="00577E" w:themeColor="text1"/>
          <w:right w:val="single" w:sz="8" w:space="0" w:color="00577E" w:themeColor="text1"/>
          <w:insideH w:val="nil"/>
          <w:insideV w:val="single" w:sz="8" w:space="0" w:color="00577E"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insideH w:val="nil"/>
          <w:insideV w:val="single" w:sz="8" w:space="0" w:color="00577E"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shd w:val="clear" w:color="auto" w:fill="A0E1FF" w:themeFill="text1" w:themeFillTint="3F"/>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shd w:val="clear" w:color="auto" w:fill="A0E1FF" w:themeFill="text1" w:themeFillTint="3F"/>
      </w:tcPr>
    </w:tblStylePr>
    <w:tblStylePr w:type="band2Horz">
      <w:tblPr/>
      <w:tcPr>
        <w:tcBorders>
          <w:top w:val="single" w:sz="8" w:space="0" w:color="00577E" w:themeColor="text1"/>
          <w:left w:val="single" w:sz="8" w:space="0" w:color="00577E" w:themeColor="text1"/>
          <w:bottom w:val="single" w:sz="8" w:space="0" w:color="00577E" w:themeColor="text1"/>
          <w:right w:val="single" w:sz="8" w:space="0" w:color="00577E" w:themeColor="text1"/>
          <w:insideV w:val="single" w:sz="8" w:space="0" w:color="00577E" w:themeColor="text1"/>
        </w:tcBorders>
      </w:tcPr>
    </w:tblStylePr>
  </w:style>
  <w:style w:type="table" w:styleId="LightGrid-Accent1">
    <w:name w:val="Light Grid Accent 1"/>
    <w:basedOn w:val="TableNormal"/>
    <w:uiPriority w:val="62"/>
    <w:semiHidden/>
    <w:rsid w:val="00272C4B"/>
    <w:pPr>
      <w:spacing w:line="240" w:lineRule="auto"/>
    </w:p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insideH w:val="single" w:sz="8" w:space="0" w:color="00577E" w:themeColor="accent1"/>
        <w:insideV w:val="single" w:sz="8" w:space="0" w:color="00577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77E" w:themeColor="accent1"/>
          <w:left w:val="single" w:sz="8" w:space="0" w:color="00577E" w:themeColor="accent1"/>
          <w:bottom w:val="single" w:sz="18" w:space="0" w:color="00577E" w:themeColor="accent1"/>
          <w:right w:val="single" w:sz="8" w:space="0" w:color="00577E" w:themeColor="accent1"/>
          <w:insideH w:val="nil"/>
          <w:insideV w:val="single" w:sz="8" w:space="0" w:color="00577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77E" w:themeColor="accent1"/>
          <w:left w:val="single" w:sz="8" w:space="0" w:color="00577E" w:themeColor="accent1"/>
          <w:bottom w:val="single" w:sz="8" w:space="0" w:color="00577E" w:themeColor="accent1"/>
          <w:right w:val="single" w:sz="8" w:space="0" w:color="00577E" w:themeColor="accent1"/>
          <w:insideH w:val="nil"/>
          <w:insideV w:val="single" w:sz="8" w:space="0" w:color="00577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tblStylePr w:type="band1Vert">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shd w:val="clear" w:color="auto" w:fill="A0E1FF" w:themeFill="accent1" w:themeFillTint="3F"/>
      </w:tcPr>
    </w:tblStylePr>
    <w:tblStylePr w:type="band1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insideV w:val="single" w:sz="8" w:space="0" w:color="00577E" w:themeColor="accent1"/>
        </w:tcBorders>
        <w:shd w:val="clear" w:color="auto" w:fill="A0E1FF" w:themeFill="accent1" w:themeFillTint="3F"/>
      </w:tcPr>
    </w:tblStylePr>
    <w:tblStylePr w:type="band2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insideV w:val="single" w:sz="8" w:space="0" w:color="00577E" w:themeColor="accent1"/>
        </w:tcBorders>
      </w:tcPr>
    </w:tblStylePr>
  </w:style>
  <w:style w:type="table" w:styleId="LightGrid-Accent2">
    <w:name w:val="Light Grid Accent 2"/>
    <w:basedOn w:val="TableNormal"/>
    <w:uiPriority w:val="62"/>
    <w:semiHidden/>
    <w:rsid w:val="00272C4B"/>
    <w:pPr>
      <w:spacing w:line="240" w:lineRule="auto"/>
    </w:p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insideH w:val="single" w:sz="8" w:space="0" w:color="C7D300" w:themeColor="accent2"/>
        <w:insideV w:val="single" w:sz="8" w:space="0" w:color="C7D3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D300" w:themeColor="accent2"/>
          <w:left w:val="single" w:sz="8" w:space="0" w:color="C7D300" w:themeColor="accent2"/>
          <w:bottom w:val="single" w:sz="18" w:space="0" w:color="C7D300" w:themeColor="accent2"/>
          <w:right w:val="single" w:sz="8" w:space="0" w:color="C7D300" w:themeColor="accent2"/>
          <w:insideH w:val="nil"/>
          <w:insideV w:val="single" w:sz="8" w:space="0" w:color="C7D3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D300" w:themeColor="accent2"/>
          <w:left w:val="single" w:sz="8" w:space="0" w:color="C7D300" w:themeColor="accent2"/>
          <w:bottom w:val="single" w:sz="8" w:space="0" w:color="C7D300" w:themeColor="accent2"/>
          <w:right w:val="single" w:sz="8" w:space="0" w:color="C7D300" w:themeColor="accent2"/>
          <w:insideH w:val="nil"/>
          <w:insideV w:val="single" w:sz="8" w:space="0" w:color="C7D3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tblStylePr w:type="band1Vert">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shd w:val="clear" w:color="auto" w:fill="FAFFB5" w:themeFill="accent2" w:themeFillTint="3F"/>
      </w:tcPr>
    </w:tblStylePr>
    <w:tblStylePr w:type="band1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insideV w:val="single" w:sz="8" w:space="0" w:color="C7D300" w:themeColor="accent2"/>
        </w:tcBorders>
        <w:shd w:val="clear" w:color="auto" w:fill="FAFFB5" w:themeFill="accent2" w:themeFillTint="3F"/>
      </w:tcPr>
    </w:tblStylePr>
    <w:tblStylePr w:type="band2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insideV w:val="single" w:sz="8" w:space="0" w:color="C7D300" w:themeColor="accent2"/>
        </w:tcBorders>
      </w:tcPr>
    </w:tblStylePr>
  </w:style>
  <w:style w:type="table" w:styleId="LightGrid-Accent3">
    <w:name w:val="Light Grid Accent 3"/>
    <w:basedOn w:val="TableNormal"/>
    <w:uiPriority w:val="62"/>
    <w:semiHidden/>
    <w:rsid w:val="00272C4B"/>
    <w:pPr>
      <w:spacing w:line="240" w:lineRule="auto"/>
    </w:p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18" w:space="0" w:color="0086A8" w:themeColor="accent3"/>
          <w:right w:val="single" w:sz="8" w:space="0" w:color="0086A8" w:themeColor="accent3"/>
          <w:insideH w:val="nil"/>
          <w:insideV w:val="single" w:sz="8" w:space="0" w:color="0086A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insideH w:val="nil"/>
          <w:insideV w:val="single" w:sz="8" w:space="0" w:color="0086A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shd w:val="clear" w:color="auto" w:fill="AAEDFF" w:themeFill="accent3" w:themeFillTint="3F"/>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shd w:val="clear" w:color="auto" w:fill="AAEDFF" w:themeFill="accent3" w:themeFillTint="3F"/>
      </w:tcPr>
    </w:tblStylePr>
    <w:tblStylePr w:type="band2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insideV w:val="single" w:sz="8" w:space="0" w:color="0086A8" w:themeColor="accent3"/>
        </w:tcBorders>
      </w:tcPr>
    </w:tblStylePr>
  </w:style>
  <w:style w:type="table" w:styleId="LightGrid-Accent4">
    <w:name w:val="Light Grid Accent 4"/>
    <w:basedOn w:val="TableNormal"/>
    <w:uiPriority w:val="62"/>
    <w:semiHidden/>
    <w:rsid w:val="00272C4B"/>
    <w:pPr>
      <w:spacing w:line="240" w:lineRule="auto"/>
    </w:p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insideH w:val="single" w:sz="8" w:space="0" w:color="E31F18" w:themeColor="accent4"/>
        <w:insideV w:val="single" w:sz="8" w:space="0" w:color="E31F1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1F18" w:themeColor="accent4"/>
          <w:left w:val="single" w:sz="8" w:space="0" w:color="E31F18" w:themeColor="accent4"/>
          <w:bottom w:val="single" w:sz="18" w:space="0" w:color="E31F18" w:themeColor="accent4"/>
          <w:right w:val="single" w:sz="8" w:space="0" w:color="E31F18" w:themeColor="accent4"/>
          <w:insideH w:val="nil"/>
          <w:insideV w:val="single" w:sz="8" w:space="0" w:color="E31F1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1F18" w:themeColor="accent4"/>
          <w:left w:val="single" w:sz="8" w:space="0" w:color="E31F18" w:themeColor="accent4"/>
          <w:bottom w:val="single" w:sz="8" w:space="0" w:color="E31F18" w:themeColor="accent4"/>
          <w:right w:val="single" w:sz="8" w:space="0" w:color="E31F18" w:themeColor="accent4"/>
          <w:insideH w:val="nil"/>
          <w:insideV w:val="single" w:sz="8" w:space="0" w:color="E31F1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tblStylePr w:type="band1Vert">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shd w:val="clear" w:color="auto" w:fill="F9C6C5" w:themeFill="accent4" w:themeFillTint="3F"/>
      </w:tcPr>
    </w:tblStylePr>
    <w:tblStylePr w:type="band1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insideV w:val="single" w:sz="8" w:space="0" w:color="E31F18" w:themeColor="accent4"/>
        </w:tcBorders>
        <w:shd w:val="clear" w:color="auto" w:fill="F9C6C5" w:themeFill="accent4" w:themeFillTint="3F"/>
      </w:tcPr>
    </w:tblStylePr>
    <w:tblStylePr w:type="band2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insideV w:val="single" w:sz="8" w:space="0" w:color="E31F18" w:themeColor="accent4"/>
        </w:tcBorders>
      </w:tcPr>
    </w:tblStylePr>
  </w:style>
  <w:style w:type="table" w:styleId="LightGrid-Accent5">
    <w:name w:val="Light Grid Accent 5"/>
    <w:basedOn w:val="TableNormal"/>
    <w:uiPriority w:val="62"/>
    <w:semiHidden/>
    <w:rsid w:val="00272C4B"/>
    <w:pPr>
      <w:spacing w:line="240" w:lineRule="auto"/>
    </w:p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insideH w:val="single" w:sz="8" w:space="0" w:color="72971B" w:themeColor="accent5"/>
        <w:insideV w:val="single" w:sz="8" w:space="0" w:color="72971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2971B" w:themeColor="accent5"/>
          <w:left w:val="single" w:sz="8" w:space="0" w:color="72971B" w:themeColor="accent5"/>
          <w:bottom w:val="single" w:sz="18" w:space="0" w:color="72971B" w:themeColor="accent5"/>
          <w:right w:val="single" w:sz="8" w:space="0" w:color="72971B" w:themeColor="accent5"/>
          <w:insideH w:val="nil"/>
          <w:insideV w:val="single" w:sz="8" w:space="0" w:color="72971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2971B" w:themeColor="accent5"/>
          <w:left w:val="single" w:sz="8" w:space="0" w:color="72971B" w:themeColor="accent5"/>
          <w:bottom w:val="single" w:sz="8" w:space="0" w:color="72971B" w:themeColor="accent5"/>
          <w:right w:val="single" w:sz="8" w:space="0" w:color="72971B" w:themeColor="accent5"/>
          <w:insideH w:val="nil"/>
          <w:insideV w:val="single" w:sz="8" w:space="0" w:color="72971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tblStylePr w:type="band1Vert">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shd w:val="clear" w:color="auto" w:fill="E1F2B9" w:themeFill="accent5" w:themeFillTint="3F"/>
      </w:tcPr>
    </w:tblStylePr>
    <w:tblStylePr w:type="band1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insideV w:val="single" w:sz="8" w:space="0" w:color="72971B" w:themeColor="accent5"/>
        </w:tcBorders>
        <w:shd w:val="clear" w:color="auto" w:fill="E1F2B9" w:themeFill="accent5" w:themeFillTint="3F"/>
      </w:tcPr>
    </w:tblStylePr>
    <w:tblStylePr w:type="band2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insideV w:val="single" w:sz="8" w:space="0" w:color="72971B" w:themeColor="accent5"/>
        </w:tcBorders>
      </w:tcPr>
    </w:tblStylePr>
  </w:style>
  <w:style w:type="table" w:styleId="LightGrid-Accent6">
    <w:name w:val="Light Grid Accent 6"/>
    <w:basedOn w:val="TableNormal"/>
    <w:uiPriority w:val="62"/>
    <w:semiHidden/>
    <w:rsid w:val="00272C4B"/>
    <w:pPr>
      <w:spacing w:line="240" w:lineRule="auto"/>
    </w:p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insideH w:val="single" w:sz="8" w:space="0" w:color="696868" w:themeColor="accent6"/>
        <w:insideV w:val="single" w:sz="8" w:space="0" w:color="69686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6868" w:themeColor="accent6"/>
          <w:left w:val="single" w:sz="8" w:space="0" w:color="696868" w:themeColor="accent6"/>
          <w:bottom w:val="single" w:sz="18" w:space="0" w:color="696868" w:themeColor="accent6"/>
          <w:right w:val="single" w:sz="8" w:space="0" w:color="696868" w:themeColor="accent6"/>
          <w:insideH w:val="nil"/>
          <w:insideV w:val="single" w:sz="8" w:space="0" w:color="69686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6868" w:themeColor="accent6"/>
          <w:left w:val="single" w:sz="8" w:space="0" w:color="696868" w:themeColor="accent6"/>
          <w:bottom w:val="single" w:sz="8" w:space="0" w:color="696868" w:themeColor="accent6"/>
          <w:right w:val="single" w:sz="8" w:space="0" w:color="696868" w:themeColor="accent6"/>
          <w:insideH w:val="nil"/>
          <w:insideV w:val="single" w:sz="8" w:space="0" w:color="69686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tblStylePr w:type="band1Vert">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shd w:val="clear" w:color="auto" w:fill="DAD9D9" w:themeFill="accent6" w:themeFillTint="3F"/>
      </w:tcPr>
    </w:tblStylePr>
    <w:tblStylePr w:type="band1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insideV w:val="single" w:sz="8" w:space="0" w:color="696868" w:themeColor="accent6"/>
        </w:tcBorders>
        <w:shd w:val="clear" w:color="auto" w:fill="DAD9D9" w:themeFill="accent6" w:themeFillTint="3F"/>
      </w:tcPr>
    </w:tblStylePr>
    <w:tblStylePr w:type="band2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insideV w:val="single" w:sz="8" w:space="0" w:color="696868" w:themeColor="accent6"/>
        </w:tcBorders>
      </w:tcPr>
    </w:tblStylePr>
  </w:style>
  <w:style w:type="table" w:styleId="LightList">
    <w:name w:val="Light List"/>
    <w:basedOn w:val="TableNormal"/>
    <w:uiPriority w:val="61"/>
    <w:semiHidden/>
    <w:rsid w:val="00272C4B"/>
    <w:pPr>
      <w:spacing w:line="240" w:lineRule="auto"/>
    </w:p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tblBorders>
    </w:tblPr>
    <w:tblStylePr w:type="firstRow">
      <w:pPr>
        <w:spacing w:before="0" w:after="0" w:line="240" w:lineRule="auto"/>
      </w:pPr>
      <w:rPr>
        <w:b/>
        <w:bCs/>
        <w:color w:val="FFFFFF" w:themeColor="background1"/>
      </w:rPr>
      <w:tblPr/>
      <w:tcPr>
        <w:shd w:val="clear" w:color="auto" w:fill="00577E" w:themeFill="text1"/>
      </w:tcPr>
    </w:tblStylePr>
    <w:tblStylePr w:type="lastRow">
      <w:pPr>
        <w:spacing w:before="0" w:after="0" w:line="240" w:lineRule="auto"/>
      </w:pPr>
      <w:rPr>
        <w:b/>
        <w:bCs/>
      </w:rPr>
      <w:tblPr/>
      <w:tcPr>
        <w:tcBorders>
          <w:top w:val="double" w:sz="6" w:space="0" w:color="00577E" w:themeColor="text1"/>
          <w:left w:val="single" w:sz="8" w:space="0" w:color="00577E" w:themeColor="text1"/>
          <w:bottom w:val="single" w:sz="8" w:space="0" w:color="00577E" w:themeColor="text1"/>
          <w:right w:val="single" w:sz="8" w:space="0" w:color="00577E" w:themeColor="text1"/>
        </w:tcBorders>
      </w:tcPr>
    </w:tblStylePr>
    <w:tblStylePr w:type="firstCol">
      <w:rPr>
        <w:b/>
        <w:bCs/>
      </w:rPr>
    </w:tblStylePr>
    <w:tblStylePr w:type="lastCol">
      <w:rPr>
        <w:b/>
        <w:bCs/>
      </w:rPr>
    </w:tblStylePr>
    <w:tblStylePr w:type="band1Vert">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tblStylePr w:type="band1Horz">
      <w:tblPr/>
      <w:tcPr>
        <w:tcBorders>
          <w:top w:val="single" w:sz="8" w:space="0" w:color="00577E" w:themeColor="text1"/>
          <w:left w:val="single" w:sz="8" w:space="0" w:color="00577E" w:themeColor="text1"/>
          <w:bottom w:val="single" w:sz="8" w:space="0" w:color="00577E" w:themeColor="text1"/>
          <w:right w:val="single" w:sz="8" w:space="0" w:color="00577E" w:themeColor="text1"/>
        </w:tcBorders>
      </w:tcPr>
    </w:tblStylePr>
  </w:style>
  <w:style w:type="table" w:styleId="LightList-Accent1">
    <w:name w:val="Light List Accent 1"/>
    <w:basedOn w:val="TableNormal"/>
    <w:uiPriority w:val="61"/>
    <w:semiHidden/>
    <w:rsid w:val="00272C4B"/>
    <w:pPr>
      <w:spacing w:line="240" w:lineRule="auto"/>
    </w:p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tblBorders>
    </w:tblPr>
    <w:tblStylePr w:type="firstRow">
      <w:pPr>
        <w:spacing w:before="0" w:after="0" w:line="240" w:lineRule="auto"/>
      </w:pPr>
      <w:rPr>
        <w:b/>
        <w:bCs/>
        <w:color w:val="FFFFFF" w:themeColor="background1"/>
      </w:rPr>
      <w:tblPr/>
      <w:tcPr>
        <w:shd w:val="clear" w:color="auto" w:fill="00577E" w:themeFill="accent1"/>
      </w:tcPr>
    </w:tblStylePr>
    <w:tblStylePr w:type="lastRow">
      <w:pPr>
        <w:spacing w:before="0" w:after="0" w:line="240" w:lineRule="auto"/>
      </w:pPr>
      <w:rPr>
        <w:b/>
        <w:bCs/>
      </w:rPr>
      <w:tblPr/>
      <w:tcPr>
        <w:tcBorders>
          <w:top w:val="double" w:sz="6" w:space="0" w:color="00577E" w:themeColor="accent1"/>
          <w:left w:val="single" w:sz="8" w:space="0" w:color="00577E" w:themeColor="accent1"/>
          <w:bottom w:val="single" w:sz="8" w:space="0" w:color="00577E" w:themeColor="accent1"/>
          <w:right w:val="single" w:sz="8" w:space="0" w:color="00577E" w:themeColor="accent1"/>
        </w:tcBorders>
      </w:tcPr>
    </w:tblStylePr>
    <w:tblStylePr w:type="firstCol">
      <w:rPr>
        <w:b/>
        <w:bCs/>
      </w:rPr>
    </w:tblStylePr>
    <w:tblStylePr w:type="lastCol">
      <w:rPr>
        <w:b/>
        <w:bCs/>
      </w:rPr>
    </w:tblStylePr>
    <w:tblStylePr w:type="band1Vert">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tblStylePr w:type="band1Horz">
      <w:tblPr/>
      <w:tcPr>
        <w:tcBorders>
          <w:top w:val="single" w:sz="8" w:space="0" w:color="00577E" w:themeColor="accent1"/>
          <w:left w:val="single" w:sz="8" w:space="0" w:color="00577E" w:themeColor="accent1"/>
          <w:bottom w:val="single" w:sz="8" w:space="0" w:color="00577E" w:themeColor="accent1"/>
          <w:right w:val="single" w:sz="8" w:space="0" w:color="00577E" w:themeColor="accent1"/>
        </w:tcBorders>
      </w:tcPr>
    </w:tblStylePr>
  </w:style>
  <w:style w:type="table" w:styleId="LightList-Accent2">
    <w:name w:val="Light List Accent 2"/>
    <w:basedOn w:val="TableNormal"/>
    <w:uiPriority w:val="61"/>
    <w:semiHidden/>
    <w:rsid w:val="00272C4B"/>
    <w:pPr>
      <w:spacing w:line="240" w:lineRule="auto"/>
    </w:p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tblBorders>
    </w:tblPr>
    <w:tblStylePr w:type="firstRow">
      <w:pPr>
        <w:spacing w:before="0" w:after="0" w:line="240" w:lineRule="auto"/>
      </w:pPr>
      <w:rPr>
        <w:b/>
        <w:bCs/>
        <w:color w:val="FFFFFF" w:themeColor="background1"/>
      </w:rPr>
      <w:tblPr/>
      <w:tcPr>
        <w:shd w:val="clear" w:color="auto" w:fill="C7D300" w:themeFill="accent2"/>
      </w:tcPr>
    </w:tblStylePr>
    <w:tblStylePr w:type="lastRow">
      <w:pPr>
        <w:spacing w:before="0" w:after="0" w:line="240" w:lineRule="auto"/>
      </w:pPr>
      <w:rPr>
        <w:b/>
        <w:bCs/>
      </w:rPr>
      <w:tblPr/>
      <w:tcPr>
        <w:tcBorders>
          <w:top w:val="double" w:sz="6" w:space="0" w:color="C7D300" w:themeColor="accent2"/>
          <w:left w:val="single" w:sz="8" w:space="0" w:color="C7D300" w:themeColor="accent2"/>
          <w:bottom w:val="single" w:sz="8" w:space="0" w:color="C7D300" w:themeColor="accent2"/>
          <w:right w:val="single" w:sz="8" w:space="0" w:color="C7D300" w:themeColor="accent2"/>
        </w:tcBorders>
      </w:tcPr>
    </w:tblStylePr>
    <w:tblStylePr w:type="firstCol">
      <w:rPr>
        <w:b/>
        <w:bCs/>
      </w:rPr>
    </w:tblStylePr>
    <w:tblStylePr w:type="lastCol">
      <w:rPr>
        <w:b/>
        <w:bCs/>
      </w:rPr>
    </w:tblStylePr>
    <w:tblStylePr w:type="band1Vert">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tblStylePr w:type="band1Horz">
      <w:tblPr/>
      <w:tcPr>
        <w:tcBorders>
          <w:top w:val="single" w:sz="8" w:space="0" w:color="C7D300" w:themeColor="accent2"/>
          <w:left w:val="single" w:sz="8" w:space="0" w:color="C7D300" w:themeColor="accent2"/>
          <w:bottom w:val="single" w:sz="8" w:space="0" w:color="C7D300" w:themeColor="accent2"/>
          <w:right w:val="single" w:sz="8" w:space="0" w:color="C7D300" w:themeColor="accent2"/>
        </w:tcBorders>
      </w:tcPr>
    </w:tblStylePr>
  </w:style>
  <w:style w:type="table" w:styleId="LightList-Accent3">
    <w:name w:val="Light List Accent 3"/>
    <w:basedOn w:val="TableNormal"/>
    <w:uiPriority w:val="61"/>
    <w:semiHidden/>
    <w:rsid w:val="00272C4B"/>
    <w:pPr>
      <w:spacing w:line="240" w:lineRule="auto"/>
    </w:p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tblBorders>
    </w:tblPr>
    <w:tblStylePr w:type="firstRow">
      <w:pPr>
        <w:spacing w:before="0" w:after="0" w:line="240" w:lineRule="auto"/>
      </w:pPr>
      <w:rPr>
        <w:b/>
        <w:bCs/>
        <w:color w:val="FFFFFF" w:themeColor="background1"/>
      </w:rPr>
      <w:tblPr/>
      <w:tcPr>
        <w:shd w:val="clear" w:color="auto" w:fill="0086A8" w:themeFill="accent3"/>
      </w:tcPr>
    </w:tblStylePr>
    <w:tblStylePr w:type="lastRow">
      <w:pPr>
        <w:spacing w:before="0" w:after="0" w:line="240" w:lineRule="auto"/>
      </w:pPr>
      <w:rPr>
        <w:b/>
        <w:bCs/>
      </w:rPr>
      <w:tblPr/>
      <w:tcPr>
        <w:tcBorders>
          <w:top w:val="double" w:sz="6" w:space="0" w:color="0086A8" w:themeColor="accent3"/>
          <w:left w:val="single" w:sz="8" w:space="0" w:color="0086A8" w:themeColor="accent3"/>
          <w:bottom w:val="single" w:sz="8" w:space="0" w:color="0086A8" w:themeColor="accent3"/>
          <w:right w:val="single" w:sz="8" w:space="0" w:color="0086A8" w:themeColor="accent3"/>
        </w:tcBorders>
      </w:tcPr>
    </w:tblStylePr>
    <w:tblStylePr w:type="firstCol">
      <w:rPr>
        <w:b/>
        <w:bCs/>
      </w:rPr>
    </w:tblStylePr>
    <w:tblStylePr w:type="lastCol">
      <w:rPr>
        <w:b/>
        <w:bCs/>
      </w:rPr>
    </w:tblStylePr>
    <w:tblStylePr w:type="band1Vert">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tblStylePr w:type="band1Horz">
      <w:tblPr/>
      <w:tcPr>
        <w:tcBorders>
          <w:top w:val="single" w:sz="8" w:space="0" w:color="0086A8" w:themeColor="accent3"/>
          <w:left w:val="single" w:sz="8" w:space="0" w:color="0086A8" w:themeColor="accent3"/>
          <w:bottom w:val="single" w:sz="8" w:space="0" w:color="0086A8" w:themeColor="accent3"/>
          <w:right w:val="single" w:sz="8" w:space="0" w:color="0086A8" w:themeColor="accent3"/>
        </w:tcBorders>
      </w:tcPr>
    </w:tblStylePr>
  </w:style>
  <w:style w:type="table" w:styleId="LightList-Accent4">
    <w:name w:val="Light List Accent 4"/>
    <w:basedOn w:val="TableNormal"/>
    <w:uiPriority w:val="61"/>
    <w:semiHidden/>
    <w:rsid w:val="00272C4B"/>
    <w:pPr>
      <w:spacing w:line="240" w:lineRule="auto"/>
    </w:p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tblBorders>
    </w:tblPr>
    <w:tblStylePr w:type="firstRow">
      <w:pPr>
        <w:spacing w:before="0" w:after="0" w:line="240" w:lineRule="auto"/>
      </w:pPr>
      <w:rPr>
        <w:b/>
        <w:bCs/>
        <w:color w:val="FFFFFF" w:themeColor="background1"/>
      </w:rPr>
      <w:tblPr/>
      <w:tcPr>
        <w:shd w:val="clear" w:color="auto" w:fill="E31F18" w:themeFill="accent4"/>
      </w:tcPr>
    </w:tblStylePr>
    <w:tblStylePr w:type="lastRow">
      <w:pPr>
        <w:spacing w:before="0" w:after="0" w:line="240" w:lineRule="auto"/>
      </w:pPr>
      <w:rPr>
        <w:b/>
        <w:bCs/>
      </w:rPr>
      <w:tblPr/>
      <w:tcPr>
        <w:tcBorders>
          <w:top w:val="double" w:sz="6" w:space="0" w:color="E31F18" w:themeColor="accent4"/>
          <w:left w:val="single" w:sz="8" w:space="0" w:color="E31F18" w:themeColor="accent4"/>
          <w:bottom w:val="single" w:sz="8" w:space="0" w:color="E31F18" w:themeColor="accent4"/>
          <w:right w:val="single" w:sz="8" w:space="0" w:color="E31F18" w:themeColor="accent4"/>
        </w:tcBorders>
      </w:tcPr>
    </w:tblStylePr>
    <w:tblStylePr w:type="firstCol">
      <w:rPr>
        <w:b/>
        <w:bCs/>
      </w:rPr>
    </w:tblStylePr>
    <w:tblStylePr w:type="lastCol">
      <w:rPr>
        <w:b/>
        <w:bCs/>
      </w:rPr>
    </w:tblStylePr>
    <w:tblStylePr w:type="band1Vert">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tblStylePr w:type="band1Horz">
      <w:tblPr/>
      <w:tcPr>
        <w:tcBorders>
          <w:top w:val="single" w:sz="8" w:space="0" w:color="E31F18" w:themeColor="accent4"/>
          <w:left w:val="single" w:sz="8" w:space="0" w:color="E31F18" w:themeColor="accent4"/>
          <w:bottom w:val="single" w:sz="8" w:space="0" w:color="E31F18" w:themeColor="accent4"/>
          <w:right w:val="single" w:sz="8" w:space="0" w:color="E31F18" w:themeColor="accent4"/>
        </w:tcBorders>
      </w:tcPr>
    </w:tblStylePr>
  </w:style>
  <w:style w:type="table" w:styleId="LightList-Accent5">
    <w:name w:val="Light List Accent 5"/>
    <w:basedOn w:val="TableNormal"/>
    <w:uiPriority w:val="61"/>
    <w:semiHidden/>
    <w:rsid w:val="00272C4B"/>
    <w:pPr>
      <w:spacing w:line="240" w:lineRule="auto"/>
    </w:p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tblBorders>
    </w:tblPr>
    <w:tblStylePr w:type="firstRow">
      <w:pPr>
        <w:spacing w:before="0" w:after="0" w:line="240" w:lineRule="auto"/>
      </w:pPr>
      <w:rPr>
        <w:b/>
        <w:bCs/>
        <w:color w:val="FFFFFF" w:themeColor="background1"/>
      </w:rPr>
      <w:tblPr/>
      <w:tcPr>
        <w:shd w:val="clear" w:color="auto" w:fill="72971B" w:themeFill="accent5"/>
      </w:tcPr>
    </w:tblStylePr>
    <w:tblStylePr w:type="lastRow">
      <w:pPr>
        <w:spacing w:before="0" w:after="0" w:line="240" w:lineRule="auto"/>
      </w:pPr>
      <w:rPr>
        <w:b/>
        <w:bCs/>
      </w:rPr>
      <w:tblPr/>
      <w:tcPr>
        <w:tcBorders>
          <w:top w:val="double" w:sz="6" w:space="0" w:color="72971B" w:themeColor="accent5"/>
          <w:left w:val="single" w:sz="8" w:space="0" w:color="72971B" w:themeColor="accent5"/>
          <w:bottom w:val="single" w:sz="8" w:space="0" w:color="72971B" w:themeColor="accent5"/>
          <w:right w:val="single" w:sz="8" w:space="0" w:color="72971B" w:themeColor="accent5"/>
        </w:tcBorders>
      </w:tcPr>
    </w:tblStylePr>
    <w:tblStylePr w:type="firstCol">
      <w:rPr>
        <w:b/>
        <w:bCs/>
      </w:rPr>
    </w:tblStylePr>
    <w:tblStylePr w:type="lastCol">
      <w:rPr>
        <w:b/>
        <w:bCs/>
      </w:rPr>
    </w:tblStylePr>
    <w:tblStylePr w:type="band1Vert">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tblStylePr w:type="band1Horz">
      <w:tblPr/>
      <w:tcPr>
        <w:tcBorders>
          <w:top w:val="single" w:sz="8" w:space="0" w:color="72971B" w:themeColor="accent5"/>
          <w:left w:val="single" w:sz="8" w:space="0" w:color="72971B" w:themeColor="accent5"/>
          <w:bottom w:val="single" w:sz="8" w:space="0" w:color="72971B" w:themeColor="accent5"/>
          <w:right w:val="single" w:sz="8" w:space="0" w:color="72971B" w:themeColor="accent5"/>
        </w:tcBorders>
      </w:tcPr>
    </w:tblStylePr>
  </w:style>
  <w:style w:type="table" w:styleId="LightList-Accent6">
    <w:name w:val="Light List Accent 6"/>
    <w:basedOn w:val="TableNormal"/>
    <w:uiPriority w:val="61"/>
    <w:semiHidden/>
    <w:rsid w:val="00272C4B"/>
    <w:pPr>
      <w:spacing w:line="240" w:lineRule="auto"/>
    </w:p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tblBorders>
    </w:tblPr>
    <w:tblStylePr w:type="firstRow">
      <w:pPr>
        <w:spacing w:before="0" w:after="0" w:line="240" w:lineRule="auto"/>
      </w:pPr>
      <w:rPr>
        <w:b/>
        <w:bCs/>
        <w:color w:val="FFFFFF" w:themeColor="background1"/>
      </w:rPr>
      <w:tblPr/>
      <w:tcPr>
        <w:shd w:val="clear" w:color="auto" w:fill="696868" w:themeFill="accent6"/>
      </w:tcPr>
    </w:tblStylePr>
    <w:tblStylePr w:type="lastRow">
      <w:pPr>
        <w:spacing w:before="0" w:after="0" w:line="240" w:lineRule="auto"/>
      </w:pPr>
      <w:rPr>
        <w:b/>
        <w:bCs/>
      </w:rPr>
      <w:tblPr/>
      <w:tcPr>
        <w:tcBorders>
          <w:top w:val="double" w:sz="6" w:space="0" w:color="696868" w:themeColor="accent6"/>
          <w:left w:val="single" w:sz="8" w:space="0" w:color="696868" w:themeColor="accent6"/>
          <w:bottom w:val="single" w:sz="8" w:space="0" w:color="696868" w:themeColor="accent6"/>
          <w:right w:val="single" w:sz="8" w:space="0" w:color="696868" w:themeColor="accent6"/>
        </w:tcBorders>
      </w:tcPr>
    </w:tblStylePr>
    <w:tblStylePr w:type="firstCol">
      <w:rPr>
        <w:b/>
        <w:bCs/>
      </w:rPr>
    </w:tblStylePr>
    <w:tblStylePr w:type="lastCol">
      <w:rPr>
        <w:b/>
        <w:bCs/>
      </w:rPr>
    </w:tblStylePr>
    <w:tblStylePr w:type="band1Vert">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tblStylePr w:type="band1Horz">
      <w:tblPr/>
      <w:tcPr>
        <w:tcBorders>
          <w:top w:val="single" w:sz="8" w:space="0" w:color="696868" w:themeColor="accent6"/>
          <w:left w:val="single" w:sz="8" w:space="0" w:color="696868" w:themeColor="accent6"/>
          <w:bottom w:val="single" w:sz="8" w:space="0" w:color="696868" w:themeColor="accent6"/>
          <w:right w:val="single" w:sz="8" w:space="0" w:color="696868" w:themeColor="accent6"/>
        </w:tcBorders>
      </w:tcPr>
    </w:tblStylePr>
  </w:style>
  <w:style w:type="table" w:styleId="LightShading">
    <w:name w:val="Light Shading"/>
    <w:basedOn w:val="TableNormal"/>
    <w:uiPriority w:val="60"/>
    <w:semiHidden/>
    <w:rsid w:val="00272C4B"/>
    <w:pPr>
      <w:spacing w:line="240" w:lineRule="auto"/>
    </w:pPr>
    <w:rPr>
      <w:color w:val="00415E" w:themeColor="text1" w:themeShade="BF"/>
    </w:rPr>
    <w:tblPr>
      <w:tblStyleRowBandSize w:val="1"/>
      <w:tblStyleColBandSize w:val="1"/>
      <w:tblBorders>
        <w:top w:val="single" w:sz="8" w:space="0" w:color="00577E" w:themeColor="text1"/>
        <w:bottom w:val="single" w:sz="8" w:space="0" w:color="00577E" w:themeColor="text1"/>
      </w:tblBorders>
    </w:tblPr>
    <w:tblStylePr w:type="fir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lastRow">
      <w:pPr>
        <w:spacing w:before="0" w:after="0" w:line="240" w:lineRule="auto"/>
      </w:pPr>
      <w:rPr>
        <w:b/>
        <w:bCs/>
      </w:rPr>
      <w:tblPr/>
      <w:tcPr>
        <w:tcBorders>
          <w:top w:val="single" w:sz="8" w:space="0" w:color="00577E" w:themeColor="text1"/>
          <w:left w:val="nil"/>
          <w:bottom w:val="single" w:sz="8" w:space="0" w:color="00577E"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left w:val="nil"/>
          <w:right w:val="nil"/>
          <w:insideH w:val="nil"/>
          <w:insideV w:val="nil"/>
        </w:tcBorders>
        <w:shd w:val="clear" w:color="auto" w:fill="A0E1FF" w:themeFill="text1" w:themeFillTint="3F"/>
      </w:tcPr>
    </w:tblStylePr>
  </w:style>
  <w:style w:type="table" w:styleId="LightShading-Accent1">
    <w:name w:val="Light Shading Accent 1"/>
    <w:basedOn w:val="TableNormal"/>
    <w:uiPriority w:val="60"/>
    <w:semiHidden/>
    <w:rsid w:val="00272C4B"/>
    <w:pPr>
      <w:spacing w:line="240" w:lineRule="auto"/>
    </w:pPr>
    <w:rPr>
      <w:color w:val="00415E" w:themeColor="accent1" w:themeShade="BF"/>
    </w:rPr>
    <w:tblPr>
      <w:tblStyleRowBandSize w:val="1"/>
      <w:tblStyleColBandSize w:val="1"/>
      <w:tblBorders>
        <w:top w:val="single" w:sz="8" w:space="0" w:color="00577E" w:themeColor="accent1"/>
        <w:bottom w:val="single" w:sz="8" w:space="0" w:color="00577E" w:themeColor="accent1"/>
      </w:tblBorders>
    </w:tblPr>
    <w:tblStylePr w:type="firstRow">
      <w:pPr>
        <w:spacing w:before="0" w:after="0" w:line="240" w:lineRule="auto"/>
      </w:pPr>
      <w:rPr>
        <w:b/>
        <w:bCs/>
      </w:rPr>
      <w:tblPr/>
      <w:tcPr>
        <w:tcBorders>
          <w:top w:val="single" w:sz="8" w:space="0" w:color="00577E" w:themeColor="accent1"/>
          <w:left w:val="nil"/>
          <w:bottom w:val="single" w:sz="8" w:space="0" w:color="00577E" w:themeColor="accent1"/>
          <w:right w:val="nil"/>
          <w:insideH w:val="nil"/>
          <w:insideV w:val="nil"/>
        </w:tcBorders>
      </w:tcPr>
    </w:tblStylePr>
    <w:tblStylePr w:type="lastRow">
      <w:pPr>
        <w:spacing w:before="0" w:after="0" w:line="240" w:lineRule="auto"/>
      </w:pPr>
      <w:rPr>
        <w:b/>
        <w:bCs/>
      </w:rPr>
      <w:tblPr/>
      <w:tcPr>
        <w:tcBorders>
          <w:top w:val="single" w:sz="8" w:space="0" w:color="00577E" w:themeColor="accent1"/>
          <w:left w:val="nil"/>
          <w:bottom w:val="single" w:sz="8" w:space="0" w:color="00577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0E1FF" w:themeFill="accent1" w:themeFillTint="3F"/>
      </w:tcPr>
    </w:tblStylePr>
    <w:tblStylePr w:type="band1Horz">
      <w:tblPr/>
      <w:tcPr>
        <w:tcBorders>
          <w:left w:val="nil"/>
          <w:right w:val="nil"/>
          <w:insideH w:val="nil"/>
          <w:insideV w:val="nil"/>
        </w:tcBorders>
        <w:shd w:val="clear" w:color="auto" w:fill="A0E1FF" w:themeFill="accent1" w:themeFillTint="3F"/>
      </w:tcPr>
    </w:tblStylePr>
  </w:style>
  <w:style w:type="table" w:styleId="LightShading-Accent2">
    <w:name w:val="Light Shading Accent 2"/>
    <w:basedOn w:val="TableNormal"/>
    <w:uiPriority w:val="60"/>
    <w:semiHidden/>
    <w:rsid w:val="00272C4B"/>
    <w:pPr>
      <w:spacing w:line="240" w:lineRule="auto"/>
    </w:pPr>
    <w:rPr>
      <w:color w:val="949E00" w:themeColor="accent2" w:themeShade="BF"/>
    </w:rPr>
    <w:tblPr>
      <w:tblStyleRowBandSize w:val="1"/>
      <w:tblStyleColBandSize w:val="1"/>
      <w:tblBorders>
        <w:top w:val="single" w:sz="8" w:space="0" w:color="C7D300" w:themeColor="accent2"/>
        <w:bottom w:val="single" w:sz="8" w:space="0" w:color="C7D300" w:themeColor="accent2"/>
      </w:tblBorders>
    </w:tblPr>
    <w:tblStylePr w:type="firstRow">
      <w:pPr>
        <w:spacing w:before="0" w:after="0" w:line="240" w:lineRule="auto"/>
      </w:pPr>
      <w:rPr>
        <w:b/>
        <w:bCs/>
      </w:rPr>
      <w:tblPr/>
      <w:tcPr>
        <w:tcBorders>
          <w:top w:val="single" w:sz="8" w:space="0" w:color="C7D300" w:themeColor="accent2"/>
          <w:left w:val="nil"/>
          <w:bottom w:val="single" w:sz="8" w:space="0" w:color="C7D300" w:themeColor="accent2"/>
          <w:right w:val="nil"/>
          <w:insideH w:val="nil"/>
          <w:insideV w:val="nil"/>
        </w:tcBorders>
      </w:tcPr>
    </w:tblStylePr>
    <w:tblStylePr w:type="lastRow">
      <w:pPr>
        <w:spacing w:before="0" w:after="0" w:line="240" w:lineRule="auto"/>
      </w:pPr>
      <w:rPr>
        <w:b/>
        <w:bCs/>
      </w:rPr>
      <w:tblPr/>
      <w:tcPr>
        <w:tcBorders>
          <w:top w:val="single" w:sz="8" w:space="0" w:color="C7D300" w:themeColor="accent2"/>
          <w:left w:val="nil"/>
          <w:bottom w:val="single" w:sz="8" w:space="0" w:color="C7D3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5" w:themeFill="accent2" w:themeFillTint="3F"/>
      </w:tcPr>
    </w:tblStylePr>
    <w:tblStylePr w:type="band1Horz">
      <w:tblPr/>
      <w:tcPr>
        <w:tcBorders>
          <w:left w:val="nil"/>
          <w:right w:val="nil"/>
          <w:insideH w:val="nil"/>
          <w:insideV w:val="nil"/>
        </w:tcBorders>
        <w:shd w:val="clear" w:color="auto" w:fill="FAFFB5" w:themeFill="accent2" w:themeFillTint="3F"/>
      </w:tcPr>
    </w:tblStylePr>
  </w:style>
  <w:style w:type="table" w:styleId="LightShading-Accent3">
    <w:name w:val="Light Shading Accent 3"/>
    <w:basedOn w:val="TableNormal"/>
    <w:uiPriority w:val="60"/>
    <w:semiHidden/>
    <w:rsid w:val="00272C4B"/>
    <w:pPr>
      <w:spacing w:line="240" w:lineRule="auto"/>
    </w:pPr>
    <w:rPr>
      <w:color w:val="00647D" w:themeColor="accent3" w:themeShade="BF"/>
    </w:rPr>
    <w:tblPr>
      <w:tblStyleRowBandSize w:val="1"/>
      <w:tblStyleColBandSize w:val="1"/>
      <w:tblBorders>
        <w:top w:val="single" w:sz="8" w:space="0" w:color="0086A8" w:themeColor="accent3"/>
        <w:bottom w:val="single" w:sz="8" w:space="0" w:color="0086A8" w:themeColor="accent3"/>
      </w:tblBorders>
    </w:tblPr>
    <w:tblStylePr w:type="fir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lastRow">
      <w:pPr>
        <w:spacing w:before="0" w:after="0" w:line="240" w:lineRule="auto"/>
      </w:pPr>
      <w:rPr>
        <w:b/>
        <w:bCs/>
      </w:rPr>
      <w:tblPr/>
      <w:tcPr>
        <w:tcBorders>
          <w:top w:val="single" w:sz="8" w:space="0" w:color="0086A8" w:themeColor="accent3"/>
          <w:left w:val="nil"/>
          <w:bottom w:val="single" w:sz="8" w:space="0" w:color="0086A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left w:val="nil"/>
          <w:right w:val="nil"/>
          <w:insideH w:val="nil"/>
          <w:insideV w:val="nil"/>
        </w:tcBorders>
        <w:shd w:val="clear" w:color="auto" w:fill="AAEDFF" w:themeFill="accent3" w:themeFillTint="3F"/>
      </w:tcPr>
    </w:tblStylePr>
  </w:style>
  <w:style w:type="table" w:styleId="LightShading-Accent4">
    <w:name w:val="Light Shading Accent 4"/>
    <w:basedOn w:val="TableNormal"/>
    <w:uiPriority w:val="60"/>
    <w:semiHidden/>
    <w:rsid w:val="00272C4B"/>
    <w:pPr>
      <w:spacing w:line="240" w:lineRule="auto"/>
    </w:pPr>
    <w:rPr>
      <w:color w:val="A91612" w:themeColor="accent4" w:themeShade="BF"/>
    </w:rPr>
    <w:tblPr>
      <w:tblStyleRowBandSize w:val="1"/>
      <w:tblStyleColBandSize w:val="1"/>
      <w:tblBorders>
        <w:top w:val="single" w:sz="8" w:space="0" w:color="E31F18" w:themeColor="accent4"/>
        <w:bottom w:val="single" w:sz="8" w:space="0" w:color="E31F18" w:themeColor="accent4"/>
      </w:tblBorders>
    </w:tblPr>
    <w:tblStylePr w:type="firstRow">
      <w:pPr>
        <w:spacing w:before="0" w:after="0" w:line="240" w:lineRule="auto"/>
      </w:pPr>
      <w:rPr>
        <w:b/>
        <w:bCs/>
      </w:rPr>
      <w:tblPr/>
      <w:tcPr>
        <w:tcBorders>
          <w:top w:val="single" w:sz="8" w:space="0" w:color="E31F18" w:themeColor="accent4"/>
          <w:left w:val="nil"/>
          <w:bottom w:val="single" w:sz="8" w:space="0" w:color="E31F18" w:themeColor="accent4"/>
          <w:right w:val="nil"/>
          <w:insideH w:val="nil"/>
          <w:insideV w:val="nil"/>
        </w:tcBorders>
      </w:tcPr>
    </w:tblStylePr>
    <w:tblStylePr w:type="lastRow">
      <w:pPr>
        <w:spacing w:before="0" w:after="0" w:line="240" w:lineRule="auto"/>
      </w:pPr>
      <w:rPr>
        <w:b/>
        <w:bCs/>
      </w:rPr>
      <w:tblPr/>
      <w:tcPr>
        <w:tcBorders>
          <w:top w:val="single" w:sz="8" w:space="0" w:color="E31F18" w:themeColor="accent4"/>
          <w:left w:val="nil"/>
          <w:bottom w:val="single" w:sz="8" w:space="0" w:color="E31F1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6C5" w:themeFill="accent4" w:themeFillTint="3F"/>
      </w:tcPr>
    </w:tblStylePr>
    <w:tblStylePr w:type="band1Horz">
      <w:tblPr/>
      <w:tcPr>
        <w:tcBorders>
          <w:left w:val="nil"/>
          <w:right w:val="nil"/>
          <w:insideH w:val="nil"/>
          <w:insideV w:val="nil"/>
        </w:tcBorders>
        <w:shd w:val="clear" w:color="auto" w:fill="F9C6C5" w:themeFill="accent4" w:themeFillTint="3F"/>
      </w:tcPr>
    </w:tblStylePr>
  </w:style>
  <w:style w:type="table" w:styleId="LightShading-Accent5">
    <w:name w:val="Light Shading Accent 5"/>
    <w:basedOn w:val="TableNormal"/>
    <w:uiPriority w:val="60"/>
    <w:semiHidden/>
    <w:rsid w:val="00272C4B"/>
    <w:pPr>
      <w:spacing w:line="240" w:lineRule="auto"/>
    </w:pPr>
    <w:rPr>
      <w:color w:val="547014" w:themeColor="accent5" w:themeShade="BF"/>
    </w:rPr>
    <w:tblPr>
      <w:tblStyleRowBandSize w:val="1"/>
      <w:tblStyleColBandSize w:val="1"/>
      <w:tblBorders>
        <w:top w:val="single" w:sz="8" w:space="0" w:color="72971B" w:themeColor="accent5"/>
        <w:bottom w:val="single" w:sz="8" w:space="0" w:color="72971B" w:themeColor="accent5"/>
      </w:tblBorders>
    </w:tblPr>
    <w:tblStylePr w:type="firstRow">
      <w:pPr>
        <w:spacing w:before="0" w:after="0" w:line="240" w:lineRule="auto"/>
      </w:pPr>
      <w:rPr>
        <w:b/>
        <w:bCs/>
      </w:rPr>
      <w:tblPr/>
      <w:tcPr>
        <w:tcBorders>
          <w:top w:val="single" w:sz="8" w:space="0" w:color="72971B" w:themeColor="accent5"/>
          <w:left w:val="nil"/>
          <w:bottom w:val="single" w:sz="8" w:space="0" w:color="72971B" w:themeColor="accent5"/>
          <w:right w:val="nil"/>
          <w:insideH w:val="nil"/>
          <w:insideV w:val="nil"/>
        </w:tcBorders>
      </w:tcPr>
    </w:tblStylePr>
    <w:tblStylePr w:type="lastRow">
      <w:pPr>
        <w:spacing w:before="0" w:after="0" w:line="240" w:lineRule="auto"/>
      </w:pPr>
      <w:rPr>
        <w:b/>
        <w:bCs/>
      </w:rPr>
      <w:tblPr/>
      <w:tcPr>
        <w:tcBorders>
          <w:top w:val="single" w:sz="8" w:space="0" w:color="72971B" w:themeColor="accent5"/>
          <w:left w:val="nil"/>
          <w:bottom w:val="single" w:sz="8" w:space="0" w:color="72971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B9" w:themeFill="accent5" w:themeFillTint="3F"/>
      </w:tcPr>
    </w:tblStylePr>
    <w:tblStylePr w:type="band1Horz">
      <w:tblPr/>
      <w:tcPr>
        <w:tcBorders>
          <w:left w:val="nil"/>
          <w:right w:val="nil"/>
          <w:insideH w:val="nil"/>
          <w:insideV w:val="nil"/>
        </w:tcBorders>
        <w:shd w:val="clear" w:color="auto" w:fill="E1F2B9" w:themeFill="accent5" w:themeFillTint="3F"/>
      </w:tcPr>
    </w:tblStylePr>
  </w:style>
  <w:style w:type="table" w:styleId="LightShading-Accent6">
    <w:name w:val="Light Shading Accent 6"/>
    <w:basedOn w:val="TableNormal"/>
    <w:uiPriority w:val="60"/>
    <w:semiHidden/>
    <w:rsid w:val="00272C4B"/>
    <w:pPr>
      <w:spacing w:line="240" w:lineRule="auto"/>
    </w:pPr>
    <w:rPr>
      <w:color w:val="4E4D4D" w:themeColor="accent6" w:themeShade="BF"/>
    </w:rPr>
    <w:tblPr>
      <w:tblStyleRowBandSize w:val="1"/>
      <w:tblStyleColBandSize w:val="1"/>
      <w:tblBorders>
        <w:top w:val="single" w:sz="8" w:space="0" w:color="696868" w:themeColor="accent6"/>
        <w:bottom w:val="single" w:sz="8" w:space="0" w:color="696868" w:themeColor="accent6"/>
      </w:tblBorders>
    </w:tblPr>
    <w:tblStylePr w:type="firstRow">
      <w:pPr>
        <w:spacing w:before="0" w:after="0" w:line="240" w:lineRule="auto"/>
      </w:pPr>
      <w:rPr>
        <w:b/>
        <w:bCs/>
      </w:rPr>
      <w:tblPr/>
      <w:tcPr>
        <w:tcBorders>
          <w:top w:val="single" w:sz="8" w:space="0" w:color="696868" w:themeColor="accent6"/>
          <w:left w:val="nil"/>
          <w:bottom w:val="single" w:sz="8" w:space="0" w:color="696868" w:themeColor="accent6"/>
          <w:right w:val="nil"/>
          <w:insideH w:val="nil"/>
          <w:insideV w:val="nil"/>
        </w:tcBorders>
      </w:tcPr>
    </w:tblStylePr>
    <w:tblStylePr w:type="lastRow">
      <w:pPr>
        <w:spacing w:before="0" w:after="0" w:line="240" w:lineRule="auto"/>
      </w:pPr>
      <w:rPr>
        <w:b/>
        <w:bCs/>
      </w:rPr>
      <w:tblPr/>
      <w:tcPr>
        <w:tcBorders>
          <w:top w:val="single" w:sz="8" w:space="0" w:color="696868" w:themeColor="accent6"/>
          <w:left w:val="nil"/>
          <w:bottom w:val="single" w:sz="8" w:space="0" w:color="69686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9D9" w:themeFill="accent6" w:themeFillTint="3F"/>
      </w:tcPr>
    </w:tblStylePr>
    <w:tblStylePr w:type="band1Horz">
      <w:tblPr/>
      <w:tcPr>
        <w:tcBorders>
          <w:left w:val="nil"/>
          <w:right w:val="nil"/>
          <w:insideH w:val="nil"/>
          <w:insideV w:val="nil"/>
        </w:tcBorders>
        <w:shd w:val="clear" w:color="auto" w:fill="DAD9D9" w:themeFill="accent6" w:themeFillTint="3F"/>
      </w:tcPr>
    </w:tblStylePr>
  </w:style>
  <w:style w:type="table" w:styleId="MediumGrid1">
    <w:name w:val="Medium Grid 1"/>
    <w:basedOn w:val="TableNormal"/>
    <w:uiPriority w:val="67"/>
    <w:semiHidden/>
    <w:rsid w:val="00272C4B"/>
    <w:pPr>
      <w:spacing w:line="240" w:lineRule="auto"/>
    </w:pPr>
    <w:tblPr>
      <w:tblStyleRowBandSize w:val="1"/>
      <w:tblStyleColBandSize w:val="1"/>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insideV w:val="single" w:sz="8" w:space="0" w:color="0099DE" w:themeColor="text1" w:themeTint="BF"/>
      </w:tblBorders>
    </w:tblPr>
    <w:tcPr>
      <w:shd w:val="clear" w:color="auto" w:fill="A0E1FF" w:themeFill="text1" w:themeFillTint="3F"/>
    </w:tcPr>
    <w:tblStylePr w:type="firstRow">
      <w:rPr>
        <w:b/>
        <w:bCs/>
      </w:rPr>
    </w:tblStylePr>
    <w:tblStylePr w:type="lastRow">
      <w:rPr>
        <w:b/>
        <w:bCs/>
      </w:rPr>
      <w:tblPr/>
      <w:tcPr>
        <w:tcBorders>
          <w:top w:val="single" w:sz="18" w:space="0" w:color="0099DE" w:themeColor="text1" w:themeTint="BF"/>
        </w:tcBorders>
      </w:tcPr>
    </w:tblStylePr>
    <w:tblStylePr w:type="firstCol">
      <w:rPr>
        <w:b/>
        <w:bCs/>
      </w:rPr>
    </w:tblStylePr>
    <w:tblStylePr w:type="lastCol">
      <w:rPr>
        <w:b/>
        <w:bCs/>
      </w:rPr>
    </w:tblStylePr>
    <w:tblStylePr w:type="band1Vert">
      <w:tblPr/>
      <w:tcPr>
        <w:shd w:val="clear" w:color="auto" w:fill="3FC3FF" w:themeFill="text1" w:themeFillTint="7F"/>
      </w:tcPr>
    </w:tblStylePr>
    <w:tblStylePr w:type="band1Horz">
      <w:tblPr/>
      <w:tcPr>
        <w:shd w:val="clear" w:color="auto" w:fill="3FC3FF" w:themeFill="text1" w:themeFillTint="7F"/>
      </w:tcPr>
    </w:tblStylePr>
  </w:style>
  <w:style w:type="table" w:styleId="MediumGrid1-Accent1">
    <w:name w:val="Medium Grid 1 Accent 1"/>
    <w:basedOn w:val="TableNormal"/>
    <w:uiPriority w:val="67"/>
    <w:semiHidden/>
    <w:rsid w:val="00272C4B"/>
    <w:pPr>
      <w:spacing w:line="240" w:lineRule="auto"/>
    </w:pPr>
    <w:tblPr>
      <w:tblStyleRowBandSize w:val="1"/>
      <w:tblStyleColBandSize w:val="1"/>
      <w:tbl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single" w:sz="8" w:space="0" w:color="0099DE" w:themeColor="accent1" w:themeTint="BF"/>
        <w:insideV w:val="single" w:sz="8" w:space="0" w:color="0099DE" w:themeColor="accent1" w:themeTint="BF"/>
      </w:tblBorders>
    </w:tblPr>
    <w:tcPr>
      <w:shd w:val="clear" w:color="auto" w:fill="A0E1FF" w:themeFill="accent1" w:themeFillTint="3F"/>
    </w:tcPr>
    <w:tblStylePr w:type="firstRow">
      <w:rPr>
        <w:b/>
        <w:bCs/>
      </w:rPr>
    </w:tblStylePr>
    <w:tblStylePr w:type="lastRow">
      <w:rPr>
        <w:b/>
        <w:bCs/>
      </w:rPr>
      <w:tblPr/>
      <w:tcPr>
        <w:tcBorders>
          <w:top w:val="single" w:sz="18" w:space="0" w:color="0099DE" w:themeColor="accent1" w:themeTint="BF"/>
        </w:tcBorders>
      </w:tcPr>
    </w:tblStylePr>
    <w:tblStylePr w:type="firstCol">
      <w:rPr>
        <w:b/>
        <w:bCs/>
      </w:rPr>
    </w:tblStylePr>
    <w:tblStylePr w:type="lastCol">
      <w:rPr>
        <w:b/>
        <w:bCs/>
      </w:rPr>
    </w:tblStylePr>
    <w:tblStylePr w:type="band1Vert">
      <w:tblPr/>
      <w:tcPr>
        <w:shd w:val="clear" w:color="auto" w:fill="3FC3FF" w:themeFill="accent1" w:themeFillTint="7F"/>
      </w:tcPr>
    </w:tblStylePr>
    <w:tblStylePr w:type="band1Horz">
      <w:tblPr/>
      <w:tcPr>
        <w:shd w:val="clear" w:color="auto" w:fill="3FC3FF" w:themeFill="accent1" w:themeFillTint="7F"/>
      </w:tcPr>
    </w:tblStylePr>
  </w:style>
  <w:style w:type="table" w:styleId="MediumGrid1-Accent2">
    <w:name w:val="Medium Grid 1 Accent 2"/>
    <w:basedOn w:val="TableNormal"/>
    <w:uiPriority w:val="67"/>
    <w:semiHidden/>
    <w:rsid w:val="00272C4B"/>
    <w:pPr>
      <w:spacing w:line="240" w:lineRule="auto"/>
    </w:pPr>
    <w:tblPr>
      <w:tblStyleRowBandSize w:val="1"/>
      <w:tblStyleColBandSize w:val="1"/>
      <w:tbl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single" w:sz="8" w:space="0" w:color="F1FF1F" w:themeColor="accent2" w:themeTint="BF"/>
        <w:insideV w:val="single" w:sz="8" w:space="0" w:color="F1FF1F" w:themeColor="accent2" w:themeTint="BF"/>
      </w:tblBorders>
    </w:tblPr>
    <w:tcPr>
      <w:shd w:val="clear" w:color="auto" w:fill="FAFFB5" w:themeFill="accent2" w:themeFillTint="3F"/>
    </w:tcPr>
    <w:tblStylePr w:type="firstRow">
      <w:rPr>
        <w:b/>
        <w:bCs/>
      </w:rPr>
    </w:tblStylePr>
    <w:tblStylePr w:type="lastRow">
      <w:rPr>
        <w:b/>
        <w:bCs/>
      </w:rPr>
      <w:tblPr/>
      <w:tcPr>
        <w:tcBorders>
          <w:top w:val="single" w:sz="18" w:space="0" w:color="F1FF1F" w:themeColor="accent2" w:themeTint="BF"/>
        </w:tcBorders>
      </w:tcPr>
    </w:tblStylePr>
    <w:tblStylePr w:type="firstCol">
      <w:rPr>
        <w:b/>
        <w:bCs/>
      </w:rPr>
    </w:tblStylePr>
    <w:tblStylePr w:type="lastCol">
      <w:rPr>
        <w:b/>
        <w:bCs/>
      </w:rPr>
    </w:tblStylePr>
    <w:tblStylePr w:type="band1Vert">
      <w:tblPr/>
      <w:tcPr>
        <w:shd w:val="clear" w:color="auto" w:fill="F6FF6A" w:themeFill="accent2" w:themeFillTint="7F"/>
      </w:tcPr>
    </w:tblStylePr>
    <w:tblStylePr w:type="band1Horz">
      <w:tblPr/>
      <w:tcPr>
        <w:shd w:val="clear" w:color="auto" w:fill="F6FF6A" w:themeFill="accent2" w:themeFillTint="7F"/>
      </w:tcPr>
    </w:tblStylePr>
  </w:style>
  <w:style w:type="table" w:styleId="MediumGrid1-Accent3">
    <w:name w:val="Medium Grid 1 Accent 3"/>
    <w:basedOn w:val="TableNormal"/>
    <w:uiPriority w:val="67"/>
    <w:semiHidden/>
    <w:rsid w:val="00272C4B"/>
    <w:pPr>
      <w:spacing w:line="240" w:lineRule="auto"/>
    </w:pPr>
    <w:tblPr>
      <w:tblStyleRowBandSize w:val="1"/>
      <w:tblStyleColBandSize w:val="1"/>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insideV w:val="single" w:sz="8" w:space="0" w:color="00C9FD" w:themeColor="accent3" w:themeTint="BF"/>
      </w:tblBorders>
    </w:tblPr>
    <w:tcPr>
      <w:shd w:val="clear" w:color="auto" w:fill="AAEDFF" w:themeFill="accent3" w:themeFillTint="3F"/>
    </w:tcPr>
    <w:tblStylePr w:type="firstRow">
      <w:rPr>
        <w:b/>
        <w:bCs/>
      </w:rPr>
    </w:tblStylePr>
    <w:tblStylePr w:type="lastRow">
      <w:rPr>
        <w:b/>
        <w:bCs/>
      </w:rPr>
      <w:tblPr/>
      <w:tcPr>
        <w:tcBorders>
          <w:top w:val="single" w:sz="18" w:space="0" w:color="00C9FD" w:themeColor="accent3" w:themeTint="BF"/>
        </w:tcBorders>
      </w:tcPr>
    </w:tblStylePr>
    <w:tblStylePr w:type="firstCol">
      <w:rPr>
        <w:b/>
        <w:bCs/>
      </w:rPr>
    </w:tblStylePr>
    <w:tblStylePr w:type="lastCol">
      <w:rPr>
        <w:b/>
        <w:bCs/>
      </w:rPr>
    </w:tblStylePr>
    <w:tblStylePr w:type="band1Vert">
      <w:tblPr/>
      <w:tcPr>
        <w:shd w:val="clear" w:color="auto" w:fill="54DCFF" w:themeFill="accent3" w:themeFillTint="7F"/>
      </w:tcPr>
    </w:tblStylePr>
    <w:tblStylePr w:type="band1Horz">
      <w:tblPr/>
      <w:tcPr>
        <w:shd w:val="clear" w:color="auto" w:fill="54DCFF" w:themeFill="accent3" w:themeFillTint="7F"/>
      </w:tcPr>
    </w:tblStylePr>
  </w:style>
  <w:style w:type="table" w:styleId="MediumGrid1-Accent4">
    <w:name w:val="Medium Grid 1 Accent 4"/>
    <w:basedOn w:val="TableNormal"/>
    <w:uiPriority w:val="67"/>
    <w:semiHidden/>
    <w:rsid w:val="00272C4B"/>
    <w:pPr>
      <w:spacing w:line="240" w:lineRule="auto"/>
    </w:pPr>
    <w:tblPr>
      <w:tblStyleRowBandSize w:val="1"/>
      <w:tblStyleColBandSize w:val="1"/>
      <w:tbl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single" w:sz="8" w:space="0" w:color="EC544F" w:themeColor="accent4" w:themeTint="BF"/>
        <w:insideV w:val="single" w:sz="8" w:space="0" w:color="EC544F" w:themeColor="accent4" w:themeTint="BF"/>
      </w:tblBorders>
    </w:tblPr>
    <w:tcPr>
      <w:shd w:val="clear" w:color="auto" w:fill="F9C6C5" w:themeFill="accent4" w:themeFillTint="3F"/>
    </w:tcPr>
    <w:tblStylePr w:type="firstRow">
      <w:rPr>
        <w:b/>
        <w:bCs/>
      </w:rPr>
    </w:tblStylePr>
    <w:tblStylePr w:type="lastRow">
      <w:rPr>
        <w:b/>
        <w:bCs/>
      </w:rPr>
      <w:tblPr/>
      <w:tcPr>
        <w:tcBorders>
          <w:top w:val="single" w:sz="18" w:space="0" w:color="EC544F" w:themeColor="accent4" w:themeTint="BF"/>
        </w:tcBorders>
      </w:tcPr>
    </w:tblStylePr>
    <w:tblStylePr w:type="firstCol">
      <w:rPr>
        <w:b/>
        <w:bCs/>
      </w:rPr>
    </w:tblStylePr>
    <w:tblStylePr w:type="lastCol">
      <w:rPr>
        <w:b/>
        <w:bCs/>
      </w:rPr>
    </w:tblStylePr>
    <w:tblStylePr w:type="band1Vert">
      <w:tblPr/>
      <w:tcPr>
        <w:shd w:val="clear" w:color="auto" w:fill="F28D8A" w:themeFill="accent4" w:themeFillTint="7F"/>
      </w:tcPr>
    </w:tblStylePr>
    <w:tblStylePr w:type="band1Horz">
      <w:tblPr/>
      <w:tcPr>
        <w:shd w:val="clear" w:color="auto" w:fill="F28D8A" w:themeFill="accent4" w:themeFillTint="7F"/>
      </w:tcPr>
    </w:tblStylePr>
  </w:style>
  <w:style w:type="table" w:styleId="MediumGrid1-Accent5">
    <w:name w:val="Medium Grid 1 Accent 5"/>
    <w:basedOn w:val="TableNormal"/>
    <w:uiPriority w:val="67"/>
    <w:semiHidden/>
    <w:rsid w:val="00272C4B"/>
    <w:pPr>
      <w:spacing w:line="240" w:lineRule="auto"/>
    </w:pPr>
    <w:tblPr>
      <w:tblStyleRowBandSize w:val="1"/>
      <w:tblStyleColBandSize w:val="1"/>
      <w:tbl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single" w:sz="8" w:space="0" w:color="A4D92B" w:themeColor="accent5" w:themeTint="BF"/>
        <w:insideV w:val="single" w:sz="8" w:space="0" w:color="A4D92B" w:themeColor="accent5" w:themeTint="BF"/>
      </w:tblBorders>
    </w:tblPr>
    <w:tcPr>
      <w:shd w:val="clear" w:color="auto" w:fill="E1F2B9" w:themeFill="accent5" w:themeFillTint="3F"/>
    </w:tcPr>
    <w:tblStylePr w:type="firstRow">
      <w:rPr>
        <w:b/>
        <w:bCs/>
      </w:rPr>
    </w:tblStylePr>
    <w:tblStylePr w:type="lastRow">
      <w:rPr>
        <w:b/>
        <w:bCs/>
      </w:rPr>
      <w:tblPr/>
      <w:tcPr>
        <w:tcBorders>
          <w:top w:val="single" w:sz="18" w:space="0" w:color="A4D92B" w:themeColor="accent5" w:themeTint="BF"/>
        </w:tcBorders>
      </w:tcPr>
    </w:tblStylePr>
    <w:tblStylePr w:type="firstCol">
      <w:rPr>
        <w:b/>
        <w:bCs/>
      </w:rPr>
    </w:tblStylePr>
    <w:tblStylePr w:type="lastCol">
      <w:rPr>
        <w:b/>
        <w:bCs/>
      </w:rPr>
    </w:tblStylePr>
    <w:tblStylePr w:type="band1Vert">
      <w:tblPr/>
      <w:tcPr>
        <w:shd w:val="clear" w:color="auto" w:fill="C3E572" w:themeFill="accent5" w:themeFillTint="7F"/>
      </w:tcPr>
    </w:tblStylePr>
    <w:tblStylePr w:type="band1Horz">
      <w:tblPr/>
      <w:tcPr>
        <w:shd w:val="clear" w:color="auto" w:fill="C3E572" w:themeFill="accent5" w:themeFillTint="7F"/>
      </w:tcPr>
    </w:tblStylePr>
  </w:style>
  <w:style w:type="table" w:styleId="MediumGrid1-Accent6">
    <w:name w:val="Medium Grid 1 Accent 6"/>
    <w:basedOn w:val="TableNormal"/>
    <w:uiPriority w:val="67"/>
    <w:semiHidden/>
    <w:rsid w:val="00272C4B"/>
    <w:pPr>
      <w:spacing w:line="240" w:lineRule="auto"/>
    </w:pPr>
    <w:tblPr>
      <w:tblStyleRowBandSize w:val="1"/>
      <w:tblStyleColBandSize w:val="1"/>
      <w:tbl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single" w:sz="8" w:space="0" w:color="8E8D8D" w:themeColor="accent6" w:themeTint="BF"/>
        <w:insideV w:val="single" w:sz="8" w:space="0" w:color="8E8D8D" w:themeColor="accent6" w:themeTint="BF"/>
      </w:tblBorders>
    </w:tblPr>
    <w:tcPr>
      <w:shd w:val="clear" w:color="auto" w:fill="DAD9D9" w:themeFill="accent6" w:themeFillTint="3F"/>
    </w:tcPr>
    <w:tblStylePr w:type="firstRow">
      <w:rPr>
        <w:b/>
        <w:bCs/>
      </w:rPr>
    </w:tblStylePr>
    <w:tblStylePr w:type="lastRow">
      <w:rPr>
        <w:b/>
        <w:bCs/>
      </w:rPr>
      <w:tblPr/>
      <w:tcPr>
        <w:tcBorders>
          <w:top w:val="single" w:sz="18" w:space="0" w:color="8E8D8D" w:themeColor="accent6" w:themeTint="BF"/>
        </w:tcBorders>
      </w:tcPr>
    </w:tblStylePr>
    <w:tblStylePr w:type="firstCol">
      <w:rPr>
        <w:b/>
        <w:bCs/>
      </w:rPr>
    </w:tblStylePr>
    <w:tblStylePr w:type="lastCol">
      <w:rPr>
        <w:b/>
        <w:bCs/>
      </w:rPr>
    </w:tblStylePr>
    <w:tblStylePr w:type="band1Vert">
      <w:tblPr/>
      <w:tcPr>
        <w:shd w:val="clear" w:color="auto" w:fill="B4B3B3" w:themeFill="accent6" w:themeFillTint="7F"/>
      </w:tcPr>
    </w:tblStylePr>
    <w:tblStylePr w:type="band1Horz">
      <w:tblPr/>
      <w:tcPr>
        <w:shd w:val="clear" w:color="auto" w:fill="B4B3B3" w:themeFill="accent6" w:themeFillTint="7F"/>
      </w:tcPr>
    </w:tblStylePr>
  </w:style>
  <w:style w:type="table" w:styleId="MediumGrid2">
    <w:name w:val="Medium Grid 2"/>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insideH w:val="single" w:sz="8" w:space="0" w:color="00577E" w:themeColor="text1"/>
        <w:insideV w:val="single" w:sz="8" w:space="0" w:color="00577E" w:themeColor="text1"/>
      </w:tblBorders>
    </w:tblPr>
    <w:tcPr>
      <w:shd w:val="clear" w:color="auto" w:fill="A0E1FF" w:themeFill="text1" w:themeFillTint="3F"/>
    </w:tcPr>
    <w:tblStylePr w:type="firstRow">
      <w:rPr>
        <w:b/>
        <w:bCs/>
        <w:color w:val="00577E" w:themeColor="text1"/>
      </w:rPr>
      <w:tblPr/>
      <w:tcPr>
        <w:shd w:val="clear" w:color="auto" w:fill="D9F3FF" w:themeFill="tex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text1" w:themeFillTint="33"/>
      </w:tcPr>
    </w:tblStylePr>
    <w:tblStylePr w:type="band1Vert">
      <w:tblPr/>
      <w:tcPr>
        <w:shd w:val="clear" w:color="auto" w:fill="3FC3FF" w:themeFill="text1" w:themeFillTint="7F"/>
      </w:tcPr>
    </w:tblStylePr>
    <w:tblStylePr w:type="band1Horz">
      <w:tblPr/>
      <w:tcPr>
        <w:tcBorders>
          <w:insideH w:val="single" w:sz="6" w:space="0" w:color="00577E" w:themeColor="text1"/>
          <w:insideV w:val="single" w:sz="6" w:space="0" w:color="00577E" w:themeColor="text1"/>
        </w:tcBorders>
        <w:shd w:val="clear" w:color="auto" w:fill="3FC3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insideH w:val="single" w:sz="8" w:space="0" w:color="00577E" w:themeColor="accent1"/>
        <w:insideV w:val="single" w:sz="8" w:space="0" w:color="00577E" w:themeColor="accent1"/>
      </w:tblBorders>
    </w:tblPr>
    <w:tcPr>
      <w:shd w:val="clear" w:color="auto" w:fill="A0E1FF" w:themeFill="accent1" w:themeFillTint="3F"/>
    </w:tcPr>
    <w:tblStylePr w:type="firstRow">
      <w:rPr>
        <w:b/>
        <w:bCs/>
        <w:color w:val="00577E" w:themeColor="text1"/>
      </w:rPr>
      <w:tblPr/>
      <w:tcPr>
        <w:shd w:val="clear" w:color="auto" w:fill="D9F3FF" w:themeFill="accent1"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2E7FF" w:themeFill="accent1" w:themeFillTint="33"/>
      </w:tcPr>
    </w:tblStylePr>
    <w:tblStylePr w:type="band1Vert">
      <w:tblPr/>
      <w:tcPr>
        <w:shd w:val="clear" w:color="auto" w:fill="3FC3FF" w:themeFill="accent1" w:themeFillTint="7F"/>
      </w:tcPr>
    </w:tblStylePr>
    <w:tblStylePr w:type="band1Horz">
      <w:tblPr/>
      <w:tcPr>
        <w:tcBorders>
          <w:insideH w:val="single" w:sz="6" w:space="0" w:color="00577E" w:themeColor="accent1"/>
          <w:insideV w:val="single" w:sz="6" w:space="0" w:color="00577E" w:themeColor="accent1"/>
        </w:tcBorders>
        <w:shd w:val="clear" w:color="auto" w:fill="3FC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insideH w:val="single" w:sz="8" w:space="0" w:color="C7D300" w:themeColor="accent2"/>
        <w:insideV w:val="single" w:sz="8" w:space="0" w:color="C7D300" w:themeColor="accent2"/>
      </w:tblBorders>
    </w:tblPr>
    <w:tcPr>
      <w:shd w:val="clear" w:color="auto" w:fill="FAFFB5" w:themeFill="accent2" w:themeFillTint="3F"/>
    </w:tcPr>
    <w:tblStylePr w:type="firstRow">
      <w:rPr>
        <w:b/>
        <w:bCs/>
        <w:color w:val="00577E" w:themeColor="text1"/>
      </w:rPr>
      <w:tblPr/>
      <w:tcPr>
        <w:shd w:val="clear" w:color="auto" w:fill="FDFFE1" w:themeFill="accent2"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BFFC3" w:themeFill="accent2" w:themeFillTint="33"/>
      </w:tcPr>
    </w:tblStylePr>
    <w:tblStylePr w:type="band1Vert">
      <w:tblPr/>
      <w:tcPr>
        <w:shd w:val="clear" w:color="auto" w:fill="F6FF6A" w:themeFill="accent2" w:themeFillTint="7F"/>
      </w:tcPr>
    </w:tblStylePr>
    <w:tblStylePr w:type="band1Horz">
      <w:tblPr/>
      <w:tcPr>
        <w:tcBorders>
          <w:insideH w:val="single" w:sz="6" w:space="0" w:color="C7D300" w:themeColor="accent2"/>
          <w:insideV w:val="single" w:sz="6" w:space="0" w:color="C7D300" w:themeColor="accent2"/>
        </w:tcBorders>
        <w:shd w:val="clear" w:color="auto" w:fill="F6FF6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insideH w:val="single" w:sz="8" w:space="0" w:color="0086A8" w:themeColor="accent3"/>
        <w:insideV w:val="single" w:sz="8" w:space="0" w:color="0086A8" w:themeColor="accent3"/>
      </w:tblBorders>
    </w:tblPr>
    <w:tcPr>
      <w:shd w:val="clear" w:color="auto" w:fill="AAEDFF" w:themeFill="accent3" w:themeFillTint="3F"/>
    </w:tcPr>
    <w:tblStylePr w:type="firstRow">
      <w:rPr>
        <w:b/>
        <w:bCs/>
        <w:color w:val="00577E" w:themeColor="text1"/>
      </w:rPr>
      <w:tblPr/>
      <w:tcPr>
        <w:shd w:val="clear" w:color="auto" w:fill="DDF8FF" w:themeFill="accent3"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BAF0FF" w:themeFill="accent3" w:themeFillTint="33"/>
      </w:tcPr>
    </w:tblStylePr>
    <w:tblStylePr w:type="band1Vert">
      <w:tblPr/>
      <w:tcPr>
        <w:shd w:val="clear" w:color="auto" w:fill="54DCFF" w:themeFill="accent3" w:themeFillTint="7F"/>
      </w:tcPr>
    </w:tblStylePr>
    <w:tblStylePr w:type="band1Horz">
      <w:tblPr/>
      <w:tcPr>
        <w:tcBorders>
          <w:insideH w:val="single" w:sz="6" w:space="0" w:color="0086A8" w:themeColor="accent3"/>
          <w:insideV w:val="single" w:sz="6" w:space="0" w:color="0086A8" w:themeColor="accent3"/>
        </w:tcBorders>
        <w:shd w:val="clear" w:color="auto" w:fill="54D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insideH w:val="single" w:sz="8" w:space="0" w:color="E31F18" w:themeColor="accent4"/>
        <w:insideV w:val="single" w:sz="8" w:space="0" w:color="E31F18" w:themeColor="accent4"/>
      </w:tblBorders>
    </w:tblPr>
    <w:tcPr>
      <w:shd w:val="clear" w:color="auto" w:fill="F9C6C5" w:themeFill="accent4" w:themeFillTint="3F"/>
    </w:tcPr>
    <w:tblStylePr w:type="firstRow">
      <w:rPr>
        <w:b/>
        <w:bCs/>
        <w:color w:val="00577E" w:themeColor="text1"/>
      </w:rPr>
      <w:tblPr/>
      <w:tcPr>
        <w:shd w:val="clear" w:color="auto" w:fill="FCE8E7" w:themeFill="accent4"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FAD1CF" w:themeFill="accent4" w:themeFillTint="33"/>
      </w:tcPr>
    </w:tblStylePr>
    <w:tblStylePr w:type="band1Vert">
      <w:tblPr/>
      <w:tcPr>
        <w:shd w:val="clear" w:color="auto" w:fill="F28D8A" w:themeFill="accent4" w:themeFillTint="7F"/>
      </w:tcPr>
    </w:tblStylePr>
    <w:tblStylePr w:type="band1Horz">
      <w:tblPr/>
      <w:tcPr>
        <w:tcBorders>
          <w:insideH w:val="single" w:sz="6" w:space="0" w:color="E31F18" w:themeColor="accent4"/>
          <w:insideV w:val="single" w:sz="6" w:space="0" w:color="E31F18" w:themeColor="accent4"/>
        </w:tcBorders>
        <w:shd w:val="clear" w:color="auto" w:fill="F28D8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insideH w:val="single" w:sz="8" w:space="0" w:color="72971B" w:themeColor="accent5"/>
        <w:insideV w:val="single" w:sz="8" w:space="0" w:color="72971B" w:themeColor="accent5"/>
      </w:tblBorders>
    </w:tblPr>
    <w:tcPr>
      <w:shd w:val="clear" w:color="auto" w:fill="E1F2B9" w:themeFill="accent5" w:themeFillTint="3F"/>
    </w:tcPr>
    <w:tblStylePr w:type="firstRow">
      <w:rPr>
        <w:b/>
        <w:bCs/>
        <w:color w:val="00577E" w:themeColor="text1"/>
      </w:rPr>
      <w:tblPr/>
      <w:tcPr>
        <w:shd w:val="clear" w:color="auto" w:fill="F3FAE3" w:themeFill="accent5"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E6F5C6" w:themeFill="accent5" w:themeFillTint="33"/>
      </w:tcPr>
    </w:tblStylePr>
    <w:tblStylePr w:type="band1Vert">
      <w:tblPr/>
      <w:tcPr>
        <w:shd w:val="clear" w:color="auto" w:fill="C3E572" w:themeFill="accent5" w:themeFillTint="7F"/>
      </w:tcPr>
    </w:tblStylePr>
    <w:tblStylePr w:type="band1Horz">
      <w:tblPr/>
      <w:tcPr>
        <w:tcBorders>
          <w:insideH w:val="single" w:sz="6" w:space="0" w:color="72971B" w:themeColor="accent5"/>
          <w:insideV w:val="single" w:sz="6" w:space="0" w:color="72971B" w:themeColor="accent5"/>
        </w:tcBorders>
        <w:shd w:val="clear" w:color="auto" w:fill="C3E57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insideH w:val="single" w:sz="8" w:space="0" w:color="696868" w:themeColor="accent6"/>
        <w:insideV w:val="single" w:sz="8" w:space="0" w:color="696868" w:themeColor="accent6"/>
      </w:tblBorders>
    </w:tblPr>
    <w:tcPr>
      <w:shd w:val="clear" w:color="auto" w:fill="DAD9D9" w:themeFill="accent6" w:themeFillTint="3F"/>
    </w:tcPr>
    <w:tblStylePr w:type="firstRow">
      <w:rPr>
        <w:b/>
        <w:bCs/>
        <w:color w:val="00577E" w:themeColor="text1"/>
      </w:rPr>
      <w:tblPr/>
      <w:tcPr>
        <w:shd w:val="clear" w:color="auto" w:fill="F0F0F0" w:themeFill="accent6" w:themeFillTint="19"/>
      </w:tcPr>
    </w:tblStylePr>
    <w:tblStylePr w:type="lastRow">
      <w:rPr>
        <w:b/>
        <w:bCs/>
        <w:color w:val="00577E" w:themeColor="text1"/>
      </w:rPr>
      <w:tblPr/>
      <w:tcPr>
        <w:tcBorders>
          <w:top w:val="single" w:sz="12" w:space="0" w:color="00577E" w:themeColor="text1"/>
          <w:left w:val="nil"/>
          <w:bottom w:val="nil"/>
          <w:right w:val="nil"/>
          <w:insideH w:val="nil"/>
          <w:insideV w:val="nil"/>
        </w:tcBorders>
        <w:shd w:val="clear" w:color="auto" w:fill="FFFFFF" w:themeFill="background1"/>
      </w:tcPr>
    </w:tblStylePr>
    <w:tblStylePr w:type="firstCol">
      <w:rPr>
        <w:b/>
        <w:bCs/>
        <w:color w:val="00577E"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577E" w:themeColor="text1"/>
      </w:rPr>
      <w:tblPr/>
      <w:tcPr>
        <w:tcBorders>
          <w:top w:val="nil"/>
          <w:left w:val="nil"/>
          <w:bottom w:val="nil"/>
          <w:right w:val="nil"/>
          <w:insideH w:val="nil"/>
          <w:insideV w:val="nil"/>
        </w:tcBorders>
        <w:shd w:val="clear" w:color="auto" w:fill="E1E0E0" w:themeFill="accent6" w:themeFillTint="33"/>
      </w:tcPr>
    </w:tblStylePr>
    <w:tblStylePr w:type="band1Vert">
      <w:tblPr/>
      <w:tcPr>
        <w:shd w:val="clear" w:color="auto" w:fill="B4B3B3" w:themeFill="accent6" w:themeFillTint="7F"/>
      </w:tcPr>
    </w:tblStylePr>
    <w:tblStylePr w:type="band1Horz">
      <w:tblPr/>
      <w:tcPr>
        <w:tcBorders>
          <w:insideH w:val="single" w:sz="6" w:space="0" w:color="696868" w:themeColor="accent6"/>
          <w:insideV w:val="single" w:sz="6" w:space="0" w:color="696868" w:themeColor="accent6"/>
        </w:tcBorders>
        <w:shd w:val="clear" w:color="auto" w:fill="B4B3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1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text1" w:themeFillTint="7F"/>
      </w:tcPr>
    </w:tblStylePr>
  </w:style>
  <w:style w:type="table" w:styleId="MediumGrid3-Accent1">
    <w:name w:val="Medium Grid 3 Accent 1"/>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0E1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77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77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77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77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FC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FC3FF" w:themeFill="accent1" w:themeFillTint="7F"/>
      </w:tcPr>
    </w:tblStylePr>
  </w:style>
  <w:style w:type="table" w:styleId="MediumGrid3-Accent2">
    <w:name w:val="Medium Grid 3 Accent 2"/>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7D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7D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7D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7D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FF6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FF6A" w:themeFill="accent2" w:themeFillTint="7F"/>
      </w:tcPr>
    </w:tblStylePr>
  </w:style>
  <w:style w:type="table" w:styleId="MediumGrid3-Accent3">
    <w:name w:val="Medium Grid 3 Accent 3"/>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E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6A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6A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6A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D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DCFF" w:themeFill="accent3" w:themeFillTint="7F"/>
      </w:tcPr>
    </w:tblStylePr>
  </w:style>
  <w:style w:type="table" w:styleId="MediumGrid3-Accent4">
    <w:name w:val="Medium Grid 3 Accent 4"/>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6C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1F1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1F1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1F1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1F1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8D8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8D8A" w:themeFill="accent4" w:themeFillTint="7F"/>
      </w:tcPr>
    </w:tblStylePr>
  </w:style>
  <w:style w:type="table" w:styleId="MediumGrid3-Accent5">
    <w:name w:val="Medium Grid 3 Accent 5"/>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B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2971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2971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2971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2971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57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572" w:themeFill="accent5" w:themeFillTint="7F"/>
      </w:tcPr>
    </w:tblStylePr>
  </w:style>
  <w:style w:type="table" w:styleId="MediumGrid3-Accent6">
    <w:name w:val="Medium Grid 3 Accent 6"/>
    <w:basedOn w:val="TableNormal"/>
    <w:uiPriority w:val="69"/>
    <w:semiHidden/>
    <w:rsid w:val="00272C4B"/>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9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686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686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686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686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3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3B3" w:themeFill="accent6" w:themeFillTint="7F"/>
      </w:tcPr>
    </w:tblStylePr>
  </w:style>
  <w:style w:type="table" w:styleId="MediumList1">
    <w:name w:val="Medium List 1"/>
    <w:basedOn w:val="TableNormal"/>
    <w:uiPriority w:val="65"/>
    <w:semiHidden/>
    <w:rsid w:val="00272C4B"/>
    <w:pPr>
      <w:spacing w:line="240" w:lineRule="auto"/>
    </w:pPr>
    <w:tblPr>
      <w:tblStyleRowBandSize w:val="1"/>
      <w:tblStyleColBandSize w:val="1"/>
      <w:tblBorders>
        <w:top w:val="single" w:sz="8" w:space="0" w:color="00577E" w:themeColor="text1"/>
        <w:bottom w:val="single" w:sz="8" w:space="0" w:color="00577E" w:themeColor="text1"/>
      </w:tblBorders>
    </w:tblPr>
    <w:tblStylePr w:type="firstRow">
      <w:rPr>
        <w:rFonts w:asciiTheme="majorHAnsi" w:eastAsiaTheme="majorEastAsia" w:hAnsiTheme="majorHAnsi" w:cstheme="majorBidi"/>
      </w:rPr>
      <w:tblPr/>
      <w:tcPr>
        <w:tcBorders>
          <w:top w:val="nil"/>
          <w:bottom w:val="single" w:sz="8" w:space="0" w:color="00577E" w:themeColor="text1"/>
        </w:tcBorders>
      </w:tcPr>
    </w:tblStylePr>
    <w:tblStylePr w:type="lastRow">
      <w:rPr>
        <w:b/>
        <w:bCs/>
        <w:color w:val="00577E" w:themeColor="text2"/>
      </w:rPr>
      <w:tblPr/>
      <w:tcPr>
        <w:tcBorders>
          <w:top w:val="single" w:sz="8" w:space="0" w:color="00577E" w:themeColor="text1"/>
          <w:bottom w:val="single" w:sz="8" w:space="0" w:color="00577E" w:themeColor="text1"/>
        </w:tcBorders>
      </w:tcPr>
    </w:tblStylePr>
    <w:tblStylePr w:type="firstCol">
      <w:rPr>
        <w:b/>
        <w:bCs/>
      </w:rPr>
    </w:tblStylePr>
    <w:tblStylePr w:type="lastCol">
      <w:rPr>
        <w:b/>
        <w:bCs/>
      </w:rPr>
      <w:tblPr/>
      <w:tcPr>
        <w:tcBorders>
          <w:top w:val="single" w:sz="8" w:space="0" w:color="00577E" w:themeColor="text1"/>
          <w:bottom w:val="single" w:sz="8" w:space="0" w:color="00577E" w:themeColor="text1"/>
        </w:tcBorders>
      </w:tcPr>
    </w:tblStylePr>
    <w:tblStylePr w:type="band1Vert">
      <w:tblPr/>
      <w:tcPr>
        <w:shd w:val="clear" w:color="auto" w:fill="A0E1FF" w:themeFill="text1" w:themeFillTint="3F"/>
      </w:tcPr>
    </w:tblStylePr>
    <w:tblStylePr w:type="band1Horz">
      <w:tblPr/>
      <w:tcPr>
        <w:shd w:val="clear" w:color="auto" w:fill="A0E1FF" w:themeFill="text1" w:themeFillTint="3F"/>
      </w:tcPr>
    </w:tblStylePr>
  </w:style>
  <w:style w:type="table" w:styleId="MediumList1-Accent1">
    <w:name w:val="Medium List 1 Accent 1"/>
    <w:basedOn w:val="TableNormal"/>
    <w:uiPriority w:val="65"/>
    <w:semiHidden/>
    <w:rsid w:val="00272C4B"/>
    <w:pPr>
      <w:spacing w:line="240" w:lineRule="auto"/>
    </w:pPr>
    <w:tblPr>
      <w:tblStyleRowBandSize w:val="1"/>
      <w:tblStyleColBandSize w:val="1"/>
      <w:tblBorders>
        <w:top w:val="single" w:sz="8" w:space="0" w:color="00577E" w:themeColor="accent1"/>
        <w:bottom w:val="single" w:sz="8" w:space="0" w:color="00577E" w:themeColor="accent1"/>
      </w:tblBorders>
    </w:tblPr>
    <w:tblStylePr w:type="firstRow">
      <w:rPr>
        <w:rFonts w:asciiTheme="majorHAnsi" w:eastAsiaTheme="majorEastAsia" w:hAnsiTheme="majorHAnsi" w:cstheme="majorBidi"/>
      </w:rPr>
      <w:tblPr/>
      <w:tcPr>
        <w:tcBorders>
          <w:top w:val="nil"/>
          <w:bottom w:val="single" w:sz="8" w:space="0" w:color="00577E" w:themeColor="accent1"/>
        </w:tcBorders>
      </w:tcPr>
    </w:tblStylePr>
    <w:tblStylePr w:type="lastRow">
      <w:rPr>
        <w:b/>
        <w:bCs/>
        <w:color w:val="00577E" w:themeColor="text2"/>
      </w:rPr>
      <w:tblPr/>
      <w:tcPr>
        <w:tcBorders>
          <w:top w:val="single" w:sz="8" w:space="0" w:color="00577E" w:themeColor="accent1"/>
          <w:bottom w:val="single" w:sz="8" w:space="0" w:color="00577E" w:themeColor="accent1"/>
        </w:tcBorders>
      </w:tcPr>
    </w:tblStylePr>
    <w:tblStylePr w:type="firstCol">
      <w:rPr>
        <w:b/>
        <w:bCs/>
      </w:rPr>
    </w:tblStylePr>
    <w:tblStylePr w:type="lastCol">
      <w:rPr>
        <w:b/>
        <w:bCs/>
      </w:rPr>
      <w:tblPr/>
      <w:tcPr>
        <w:tcBorders>
          <w:top w:val="single" w:sz="8" w:space="0" w:color="00577E" w:themeColor="accent1"/>
          <w:bottom w:val="single" w:sz="8" w:space="0" w:color="00577E" w:themeColor="accent1"/>
        </w:tcBorders>
      </w:tcPr>
    </w:tblStylePr>
    <w:tblStylePr w:type="band1Vert">
      <w:tblPr/>
      <w:tcPr>
        <w:shd w:val="clear" w:color="auto" w:fill="A0E1FF" w:themeFill="accent1" w:themeFillTint="3F"/>
      </w:tcPr>
    </w:tblStylePr>
    <w:tblStylePr w:type="band1Horz">
      <w:tblPr/>
      <w:tcPr>
        <w:shd w:val="clear" w:color="auto" w:fill="A0E1FF" w:themeFill="accent1" w:themeFillTint="3F"/>
      </w:tcPr>
    </w:tblStylePr>
  </w:style>
  <w:style w:type="table" w:styleId="MediumList1-Accent2">
    <w:name w:val="Medium List 1 Accent 2"/>
    <w:basedOn w:val="TableNormal"/>
    <w:uiPriority w:val="65"/>
    <w:semiHidden/>
    <w:rsid w:val="00272C4B"/>
    <w:pPr>
      <w:spacing w:line="240" w:lineRule="auto"/>
    </w:pPr>
    <w:tblPr>
      <w:tblStyleRowBandSize w:val="1"/>
      <w:tblStyleColBandSize w:val="1"/>
      <w:tblBorders>
        <w:top w:val="single" w:sz="8" w:space="0" w:color="C7D300" w:themeColor="accent2"/>
        <w:bottom w:val="single" w:sz="8" w:space="0" w:color="C7D300" w:themeColor="accent2"/>
      </w:tblBorders>
    </w:tblPr>
    <w:tblStylePr w:type="firstRow">
      <w:rPr>
        <w:rFonts w:asciiTheme="majorHAnsi" w:eastAsiaTheme="majorEastAsia" w:hAnsiTheme="majorHAnsi" w:cstheme="majorBidi"/>
      </w:rPr>
      <w:tblPr/>
      <w:tcPr>
        <w:tcBorders>
          <w:top w:val="nil"/>
          <w:bottom w:val="single" w:sz="8" w:space="0" w:color="C7D300" w:themeColor="accent2"/>
        </w:tcBorders>
      </w:tcPr>
    </w:tblStylePr>
    <w:tblStylePr w:type="lastRow">
      <w:rPr>
        <w:b/>
        <w:bCs/>
        <w:color w:val="00577E" w:themeColor="text2"/>
      </w:rPr>
      <w:tblPr/>
      <w:tcPr>
        <w:tcBorders>
          <w:top w:val="single" w:sz="8" w:space="0" w:color="C7D300" w:themeColor="accent2"/>
          <w:bottom w:val="single" w:sz="8" w:space="0" w:color="C7D300" w:themeColor="accent2"/>
        </w:tcBorders>
      </w:tcPr>
    </w:tblStylePr>
    <w:tblStylePr w:type="firstCol">
      <w:rPr>
        <w:b/>
        <w:bCs/>
      </w:rPr>
    </w:tblStylePr>
    <w:tblStylePr w:type="lastCol">
      <w:rPr>
        <w:b/>
        <w:bCs/>
      </w:rPr>
      <w:tblPr/>
      <w:tcPr>
        <w:tcBorders>
          <w:top w:val="single" w:sz="8" w:space="0" w:color="C7D300" w:themeColor="accent2"/>
          <w:bottom w:val="single" w:sz="8" w:space="0" w:color="C7D300" w:themeColor="accent2"/>
        </w:tcBorders>
      </w:tcPr>
    </w:tblStylePr>
    <w:tblStylePr w:type="band1Vert">
      <w:tblPr/>
      <w:tcPr>
        <w:shd w:val="clear" w:color="auto" w:fill="FAFFB5" w:themeFill="accent2" w:themeFillTint="3F"/>
      </w:tcPr>
    </w:tblStylePr>
    <w:tblStylePr w:type="band1Horz">
      <w:tblPr/>
      <w:tcPr>
        <w:shd w:val="clear" w:color="auto" w:fill="FAFFB5" w:themeFill="accent2" w:themeFillTint="3F"/>
      </w:tcPr>
    </w:tblStylePr>
  </w:style>
  <w:style w:type="table" w:styleId="MediumList1-Accent3">
    <w:name w:val="Medium List 1 Accent 3"/>
    <w:basedOn w:val="TableNormal"/>
    <w:uiPriority w:val="65"/>
    <w:semiHidden/>
    <w:rsid w:val="00272C4B"/>
    <w:pPr>
      <w:spacing w:line="240" w:lineRule="auto"/>
    </w:pPr>
    <w:tblPr>
      <w:tblStyleRowBandSize w:val="1"/>
      <w:tblStyleColBandSize w:val="1"/>
      <w:tblBorders>
        <w:top w:val="single" w:sz="8" w:space="0" w:color="0086A8" w:themeColor="accent3"/>
        <w:bottom w:val="single" w:sz="8" w:space="0" w:color="0086A8" w:themeColor="accent3"/>
      </w:tblBorders>
    </w:tblPr>
    <w:tblStylePr w:type="firstRow">
      <w:rPr>
        <w:rFonts w:asciiTheme="majorHAnsi" w:eastAsiaTheme="majorEastAsia" w:hAnsiTheme="majorHAnsi" w:cstheme="majorBidi"/>
      </w:rPr>
      <w:tblPr/>
      <w:tcPr>
        <w:tcBorders>
          <w:top w:val="nil"/>
          <w:bottom w:val="single" w:sz="8" w:space="0" w:color="0086A8" w:themeColor="accent3"/>
        </w:tcBorders>
      </w:tcPr>
    </w:tblStylePr>
    <w:tblStylePr w:type="lastRow">
      <w:rPr>
        <w:b/>
        <w:bCs/>
        <w:color w:val="00577E" w:themeColor="text2"/>
      </w:rPr>
      <w:tblPr/>
      <w:tcPr>
        <w:tcBorders>
          <w:top w:val="single" w:sz="8" w:space="0" w:color="0086A8" w:themeColor="accent3"/>
          <w:bottom w:val="single" w:sz="8" w:space="0" w:color="0086A8" w:themeColor="accent3"/>
        </w:tcBorders>
      </w:tcPr>
    </w:tblStylePr>
    <w:tblStylePr w:type="firstCol">
      <w:rPr>
        <w:b/>
        <w:bCs/>
      </w:rPr>
    </w:tblStylePr>
    <w:tblStylePr w:type="lastCol">
      <w:rPr>
        <w:b/>
        <w:bCs/>
      </w:rPr>
      <w:tblPr/>
      <w:tcPr>
        <w:tcBorders>
          <w:top w:val="single" w:sz="8" w:space="0" w:color="0086A8" w:themeColor="accent3"/>
          <w:bottom w:val="single" w:sz="8" w:space="0" w:color="0086A8" w:themeColor="accent3"/>
        </w:tcBorders>
      </w:tcPr>
    </w:tblStylePr>
    <w:tblStylePr w:type="band1Vert">
      <w:tblPr/>
      <w:tcPr>
        <w:shd w:val="clear" w:color="auto" w:fill="AAEDFF" w:themeFill="accent3" w:themeFillTint="3F"/>
      </w:tcPr>
    </w:tblStylePr>
    <w:tblStylePr w:type="band1Horz">
      <w:tblPr/>
      <w:tcPr>
        <w:shd w:val="clear" w:color="auto" w:fill="AAEDFF" w:themeFill="accent3" w:themeFillTint="3F"/>
      </w:tcPr>
    </w:tblStylePr>
  </w:style>
  <w:style w:type="table" w:styleId="MediumList1-Accent4">
    <w:name w:val="Medium List 1 Accent 4"/>
    <w:basedOn w:val="TableNormal"/>
    <w:uiPriority w:val="65"/>
    <w:semiHidden/>
    <w:rsid w:val="00272C4B"/>
    <w:pPr>
      <w:spacing w:line="240" w:lineRule="auto"/>
    </w:pPr>
    <w:tblPr>
      <w:tblStyleRowBandSize w:val="1"/>
      <w:tblStyleColBandSize w:val="1"/>
      <w:tblBorders>
        <w:top w:val="single" w:sz="8" w:space="0" w:color="E31F18" w:themeColor="accent4"/>
        <w:bottom w:val="single" w:sz="8" w:space="0" w:color="E31F18" w:themeColor="accent4"/>
      </w:tblBorders>
    </w:tblPr>
    <w:tblStylePr w:type="firstRow">
      <w:rPr>
        <w:rFonts w:asciiTheme="majorHAnsi" w:eastAsiaTheme="majorEastAsia" w:hAnsiTheme="majorHAnsi" w:cstheme="majorBidi"/>
      </w:rPr>
      <w:tblPr/>
      <w:tcPr>
        <w:tcBorders>
          <w:top w:val="nil"/>
          <w:bottom w:val="single" w:sz="8" w:space="0" w:color="E31F18" w:themeColor="accent4"/>
        </w:tcBorders>
      </w:tcPr>
    </w:tblStylePr>
    <w:tblStylePr w:type="lastRow">
      <w:rPr>
        <w:b/>
        <w:bCs/>
        <w:color w:val="00577E" w:themeColor="text2"/>
      </w:rPr>
      <w:tblPr/>
      <w:tcPr>
        <w:tcBorders>
          <w:top w:val="single" w:sz="8" w:space="0" w:color="E31F18" w:themeColor="accent4"/>
          <w:bottom w:val="single" w:sz="8" w:space="0" w:color="E31F18" w:themeColor="accent4"/>
        </w:tcBorders>
      </w:tcPr>
    </w:tblStylePr>
    <w:tblStylePr w:type="firstCol">
      <w:rPr>
        <w:b/>
        <w:bCs/>
      </w:rPr>
    </w:tblStylePr>
    <w:tblStylePr w:type="lastCol">
      <w:rPr>
        <w:b/>
        <w:bCs/>
      </w:rPr>
      <w:tblPr/>
      <w:tcPr>
        <w:tcBorders>
          <w:top w:val="single" w:sz="8" w:space="0" w:color="E31F18" w:themeColor="accent4"/>
          <w:bottom w:val="single" w:sz="8" w:space="0" w:color="E31F18" w:themeColor="accent4"/>
        </w:tcBorders>
      </w:tcPr>
    </w:tblStylePr>
    <w:tblStylePr w:type="band1Vert">
      <w:tblPr/>
      <w:tcPr>
        <w:shd w:val="clear" w:color="auto" w:fill="F9C6C5" w:themeFill="accent4" w:themeFillTint="3F"/>
      </w:tcPr>
    </w:tblStylePr>
    <w:tblStylePr w:type="band1Horz">
      <w:tblPr/>
      <w:tcPr>
        <w:shd w:val="clear" w:color="auto" w:fill="F9C6C5" w:themeFill="accent4" w:themeFillTint="3F"/>
      </w:tcPr>
    </w:tblStylePr>
  </w:style>
  <w:style w:type="table" w:styleId="MediumList1-Accent5">
    <w:name w:val="Medium List 1 Accent 5"/>
    <w:basedOn w:val="TableNormal"/>
    <w:uiPriority w:val="65"/>
    <w:semiHidden/>
    <w:rsid w:val="00272C4B"/>
    <w:pPr>
      <w:spacing w:line="240" w:lineRule="auto"/>
    </w:pPr>
    <w:tblPr>
      <w:tblStyleRowBandSize w:val="1"/>
      <w:tblStyleColBandSize w:val="1"/>
      <w:tblBorders>
        <w:top w:val="single" w:sz="8" w:space="0" w:color="72971B" w:themeColor="accent5"/>
        <w:bottom w:val="single" w:sz="8" w:space="0" w:color="72971B" w:themeColor="accent5"/>
      </w:tblBorders>
    </w:tblPr>
    <w:tblStylePr w:type="firstRow">
      <w:rPr>
        <w:rFonts w:asciiTheme="majorHAnsi" w:eastAsiaTheme="majorEastAsia" w:hAnsiTheme="majorHAnsi" w:cstheme="majorBidi"/>
      </w:rPr>
      <w:tblPr/>
      <w:tcPr>
        <w:tcBorders>
          <w:top w:val="nil"/>
          <w:bottom w:val="single" w:sz="8" w:space="0" w:color="72971B" w:themeColor="accent5"/>
        </w:tcBorders>
      </w:tcPr>
    </w:tblStylePr>
    <w:tblStylePr w:type="lastRow">
      <w:rPr>
        <w:b/>
        <w:bCs/>
        <w:color w:val="00577E" w:themeColor="text2"/>
      </w:rPr>
      <w:tblPr/>
      <w:tcPr>
        <w:tcBorders>
          <w:top w:val="single" w:sz="8" w:space="0" w:color="72971B" w:themeColor="accent5"/>
          <w:bottom w:val="single" w:sz="8" w:space="0" w:color="72971B" w:themeColor="accent5"/>
        </w:tcBorders>
      </w:tcPr>
    </w:tblStylePr>
    <w:tblStylePr w:type="firstCol">
      <w:rPr>
        <w:b/>
        <w:bCs/>
      </w:rPr>
    </w:tblStylePr>
    <w:tblStylePr w:type="lastCol">
      <w:rPr>
        <w:b/>
        <w:bCs/>
      </w:rPr>
      <w:tblPr/>
      <w:tcPr>
        <w:tcBorders>
          <w:top w:val="single" w:sz="8" w:space="0" w:color="72971B" w:themeColor="accent5"/>
          <w:bottom w:val="single" w:sz="8" w:space="0" w:color="72971B" w:themeColor="accent5"/>
        </w:tcBorders>
      </w:tcPr>
    </w:tblStylePr>
    <w:tblStylePr w:type="band1Vert">
      <w:tblPr/>
      <w:tcPr>
        <w:shd w:val="clear" w:color="auto" w:fill="E1F2B9" w:themeFill="accent5" w:themeFillTint="3F"/>
      </w:tcPr>
    </w:tblStylePr>
    <w:tblStylePr w:type="band1Horz">
      <w:tblPr/>
      <w:tcPr>
        <w:shd w:val="clear" w:color="auto" w:fill="E1F2B9" w:themeFill="accent5" w:themeFillTint="3F"/>
      </w:tcPr>
    </w:tblStylePr>
  </w:style>
  <w:style w:type="table" w:styleId="MediumList1-Accent6">
    <w:name w:val="Medium List 1 Accent 6"/>
    <w:basedOn w:val="TableNormal"/>
    <w:uiPriority w:val="65"/>
    <w:semiHidden/>
    <w:rsid w:val="00272C4B"/>
    <w:pPr>
      <w:spacing w:line="240" w:lineRule="auto"/>
    </w:pPr>
    <w:tblPr>
      <w:tblStyleRowBandSize w:val="1"/>
      <w:tblStyleColBandSize w:val="1"/>
      <w:tblBorders>
        <w:top w:val="single" w:sz="8" w:space="0" w:color="696868" w:themeColor="accent6"/>
        <w:bottom w:val="single" w:sz="8" w:space="0" w:color="696868" w:themeColor="accent6"/>
      </w:tblBorders>
    </w:tblPr>
    <w:tblStylePr w:type="firstRow">
      <w:rPr>
        <w:rFonts w:asciiTheme="majorHAnsi" w:eastAsiaTheme="majorEastAsia" w:hAnsiTheme="majorHAnsi" w:cstheme="majorBidi"/>
      </w:rPr>
      <w:tblPr/>
      <w:tcPr>
        <w:tcBorders>
          <w:top w:val="nil"/>
          <w:bottom w:val="single" w:sz="8" w:space="0" w:color="696868" w:themeColor="accent6"/>
        </w:tcBorders>
      </w:tcPr>
    </w:tblStylePr>
    <w:tblStylePr w:type="lastRow">
      <w:rPr>
        <w:b/>
        <w:bCs/>
        <w:color w:val="00577E" w:themeColor="text2"/>
      </w:rPr>
      <w:tblPr/>
      <w:tcPr>
        <w:tcBorders>
          <w:top w:val="single" w:sz="8" w:space="0" w:color="696868" w:themeColor="accent6"/>
          <w:bottom w:val="single" w:sz="8" w:space="0" w:color="696868" w:themeColor="accent6"/>
        </w:tcBorders>
      </w:tcPr>
    </w:tblStylePr>
    <w:tblStylePr w:type="firstCol">
      <w:rPr>
        <w:b/>
        <w:bCs/>
      </w:rPr>
    </w:tblStylePr>
    <w:tblStylePr w:type="lastCol">
      <w:rPr>
        <w:b/>
        <w:bCs/>
      </w:rPr>
      <w:tblPr/>
      <w:tcPr>
        <w:tcBorders>
          <w:top w:val="single" w:sz="8" w:space="0" w:color="696868" w:themeColor="accent6"/>
          <w:bottom w:val="single" w:sz="8" w:space="0" w:color="696868" w:themeColor="accent6"/>
        </w:tcBorders>
      </w:tcPr>
    </w:tblStylePr>
    <w:tblStylePr w:type="band1Vert">
      <w:tblPr/>
      <w:tcPr>
        <w:shd w:val="clear" w:color="auto" w:fill="DAD9D9" w:themeFill="accent6" w:themeFillTint="3F"/>
      </w:tcPr>
    </w:tblStylePr>
    <w:tblStylePr w:type="band1Horz">
      <w:tblPr/>
      <w:tcPr>
        <w:shd w:val="clear" w:color="auto" w:fill="DAD9D9" w:themeFill="accent6" w:themeFillTint="3F"/>
      </w:tcPr>
    </w:tblStylePr>
  </w:style>
  <w:style w:type="table" w:styleId="MediumList2">
    <w:name w:val="Medium List 2"/>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text1"/>
        <w:left w:val="single" w:sz="8" w:space="0" w:color="00577E" w:themeColor="text1"/>
        <w:bottom w:val="single" w:sz="8" w:space="0" w:color="00577E" w:themeColor="text1"/>
        <w:right w:val="single" w:sz="8" w:space="0" w:color="00577E" w:themeColor="text1"/>
      </w:tblBorders>
    </w:tblPr>
    <w:tblStylePr w:type="firstRow">
      <w:rPr>
        <w:sz w:val="24"/>
        <w:szCs w:val="24"/>
      </w:rPr>
      <w:tblPr/>
      <w:tcPr>
        <w:tcBorders>
          <w:top w:val="nil"/>
          <w:left w:val="nil"/>
          <w:bottom w:val="single" w:sz="24" w:space="0" w:color="00577E" w:themeColor="text1"/>
          <w:right w:val="nil"/>
          <w:insideH w:val="nil"/>
          <w:insideV w:val="nil"/>
        </w:tcBorders>
        <w:shd w:val="clear" w:color="auto" w:fill="FFFFFF" w:themeFill="background1"/>
      </w:tcPr>
    </w:tblStylePr>
    <w:tblStylePr w:type="lastRow">
      <w:tblPr/>
      <w:tcPr>
        <w:tcBorders>
          <w:top w:val="single" w:sz="8" w:space="0" w:color="00577E"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text1"/>
          <w:insideH w:val="nil"/>
          <w:insideV w:val="nil"/>
        </w:tcBorders>
        <w:shd w:val="clear" w:color="auto" w:fill="FFFFFF" w:themeFill="background1"/>
      </w:tcPr>
    </w:tblStylePr>
    <w:tblStylePr w:type="lastCol">
      <w:tblPr/>
      <w:tcPr>
        <w:tcBorders>
          <w:top w:val="nil"/>
          <w:left w:val="single" w:sz="8" w:space="0" w:color="00577E"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text1" w:themeFillTint="3F"/>
      </w:tcPr>
    </w:tblStylePr>
    <w:tblStylePr w:type="band1Horz">
      <w:tblPr/>
      <w:tcPr>
        <w:tcBorders>
          <w:top w:val="nil"/>
          <w:bottom w:val="nil"/>
          <w:insideH w:val="nil"/>
          <w:insideV w:val="nil"/>
        </w:tcBorders>
        <w:shd w:val="clear" w:color="auto" w:fill="A0E1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577E" w:themeColor="accent1"/>
        <w:left w:val="single" w:sz="8" w:space="0" w:color="00577E" w:themeColor="accent1"/>
        <w:bottom w:val="single" w:sz="8" w:space="0" w:color="00577E" w:themeColor="accent1"/>
        <w:right w:val="single" w:sz="8" w:space="0" w:color="00577E" w:themeColor="accent1"/>
      </w:tblBorders>
    </w:tblPr>
    <w:tblStylePr w:type="firstRow">
      <w:rPr>
        <w:sz w:val="24"/>
        <w:szCs w:val="24"/>
      </w:rPr>
      <w:tblPr/>
      <w:tcPr>
        <w:tcBorders>
          <w:top w:val="nil"/>
          <w:left w:val="nil"/>
          <w:bottom w:val="single" w:sz="24" w:space="0" w:color="00577E" w:themeColor="accent1"/>
          <w:right w:val="nil"/>
          <w:insideH w:val="nil"/>
          <w:insideV w:val="nil"/>
        </w:tcBorders>
        <w:shd w:val="clear" w:color="auto" w:fill="FFFFFF" w:themeFill="background1"/>
      </w:tcPr>
    </w:tblStylePr>
    <w:tblStylePr w:type="lastRow">
      <w:tblPr/>
      <w:tcPr>
        <w:tcBorders>
          <w:top w:val="single" w:sz="8" w:space="0" w:color="00577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77E" w:themeColor="accent1"/>
          <w:insideH w:val="nil"/>
          <w:insideV w:val="nil"/>
        </w:tcBorders>
        <w:shd w:val="clear" w:color="auto" w:fill="FFFFFF" w:themeFill="background1"/>
      </w:tcPr>
    </w:tblStylePr>
    <w:tblStylePr w:type="lastCol">
      <w:tblPr/>
      <w:tcPr>
        <w:tcBorders>
          <w:top w:val="nil"/>
          <w:left w:val="single" w:sz="8" w:space="0" w:color="00577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0E1FF" w:themeFill="accent1" w:themeFillTint="3F"/>
      </w:tcPr>
    </w:tblStylePr>
    <w:tblStylePr w:type="band1Horz">
      <w:tblPr/>
      <w:tcPr>
        <w:tcBorders>
          <w:top w:val="nil"/>
          <w:bottom w:val="nil"/>
          <w:insideH w:val="nil"/>
          <w:insideV w:val="nil"/>
        </w:tcBorders>
        <w:shd w:val="clear" w:color="auto" w:fill="A0E1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C7D300" w:themeColor="accent2"/>
        <w:left w:val="single" w:sz="8" w:space="0" w:color="C7D300" w:themeColor="accent2"/>
        <w:bottom w:val="single" w:sz="8" w:space="0" w:color="C7D300" w:themeColor="accent2"/>
        <w:right w:val="single" w:sz="8" w:space="0" w:color="C7D300" w:themeColor="accent2"/>
      </w:tblBorders>
    </w:tblPr>
    <w:tblStylePr w:type="firstRow">
      <w:rPr>
        <w:sz w:val="24"/>
        <w:szCs w:val="24"/>
      </w:rPr>
      <w:tblPr/>
      <w:tcPr>
        <w:tcBorders>
          <w:top w:val="nil"/>
          <w:left w:val="nil"/>
          <w:bottom w:val="single" w:sz="24" w:space="0" w:color="C7D300" w:themeColor="accent2"/>
          <w:right w:val="nil"/>
          <w:insideH w:val="nil"/>
          <w:insideV w:val="nil"/>
        </w:tcBorders>
        <w:shd w:val="clear" w:color="auto" w:fill="FFFFFF" w:themeFill="background1"/>
      </w:tcPr>
    </w:tblStylePr>
    <w:tblStylePr w:type="lastRow">
      <w:tblPr/>
      <w:tcPr>
        <w:tcBorders>
          <w:top w:val="single" w:sz="8" w:space="0" w:color="C7D30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D300" w:themeColor="accent2"/>
          <w:insideH w:val="nil"/>
          <w:insideV w:val="nil"/>
        </w:tcBorders>
        <w:shd w:val="clear" w:color="auto" w:fill="FFFFFF" w:themeFill="background1"/>
      </w:tcPr>
    </w:tblStylePr>
    <w:tblStylePr w:type="lastCol">
      <w:tblPr/>
      <w:tcPr>
        <w:tcBorders>
          <w:top w:val="nil"/>
          <w:left w:val="single" w:sz="8" w:space="0" w:color="C7D3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5" w:themeFill="accent2" w:themeFillTint="3F"/>
      </w:tcPr>
    </w:tblStylePr>
    <w:tblStylePr w:type="band1Horz">
      <w:tblPr/>
      <w:tcPr>
        <w:tcBorders>
          <w:top w:val="nil"/>
          <w:bottom w:val="nil"/>
          <w:insideH w:val="nil"/>
          <w:insideV w:val="nil"/>
        </w:tcBorders>
        <w:shd w:val="clear" w:color="auto" w:fill="FAFFB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0086A8" w:themeColor="accent3"/>
        <w:left w:val="single" w:sz="8" w:space="0" w:color="0086A8" w:themeColor="accent3"/>
        <w:bottom w:val="single" w:sz="8" w:space="0" w:color="0086A8" w:themeColor="accent3"/>
        <w:right w:val="single" w:sz="8" w:space="0" w:color="0086A8" w:themeColor="accent3"/>
      </w:tblBorders>
    </w:tblPr>
    <w:tblStylePr w:type="firstRow">
      <w:rPr>
        <w:sz w:val="24"/>
        <w:szCs w:val="24"/>
      </w:rPr>
      <w:tblPr/>
      <w:tcPr>
        <w:tcBorders>
          <w:top w:val="nil"/>
          <w:left w:val="nil"/>
          <w:bottom w:val="single" w:sz="24" w:space="0" w:color="0086A8" w:themeColor="accent3"/>
          <w:right w:val="nil"/>
          <w:insideH w:val="nil"/>
          <w:insideV w:val="nil"/>
        </w:tcBorders>
        <w:shd w:val="clear" w:color="auto" w:fill="FFFFFF" w:themeFill="background1"/>
      </w:tcPr>
    </w:tblStylePr>
    <w:tblStylePr w:type="lastRow">
      <w:tblPr/>
      <w:tcPr>
        <w:tcBorders>
          <w:top w:val="single" w:sz="8" w:space="0" w:color="0086A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6A8" w:themeColor="accent3"/>
          <w:insideH w:val="nil"/>
          <w:insideV w:val="nil"/>
        </w:tcBorders>
        <w:shd w:val="clear" w:color="auto" w:fill="FFFFFF" w:themeFill="background1"/>
      </w:tcPr>
    </w:tblStylePr>
    <w:tblStylePr w:type="lastCol">
      <w:tblPr/>
      <w:tcPr>
        <w:tcBorders>
          <w:top w:val="nil"/>
          <w:left w:val="single" w:sz="8" w:space="0" w:color="0086A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EDFF" w:themeFill="accent3" w:themeFillTint="3F"/>
      </w:tcPr>
    </w:tblStylePr>
    <w:tblStylePr w:type="band1Horz">
      <w:tblPr/>
      <w:tcPr>
        <w:tcBorders>
          <w:top w:val="nil"/>
          <w:bottom w:val="nil"/>
          <w:insideH w:val="nil"/>
          <w:insideV w:val="nil"/>
        </w:tcBorders>
        <w:shd w:val="clear" w:color="auto" w:fill="AAE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E31F18" w:themeColor="accent4"/>
        <w:left w:val="single" w:sz="8" w:space="0" w:color="E31F18" w:themeColor="accent4"/>
        <w:bottom w:val="single" w:sz="8" w:space="0" w:color="E31F18" w:themeColor="accent4"/>
        <w:right w:val="single" w:sz="8" w:space="0" w:color="E31F18" w:themeColor="accent4"/>
      </w:tblBorders>
    </w:tblPr>
    <w:tblStylePr w:type="firstRow">
      <w:rPr>
        <w:sz w:val="24"/>
        <w:szCs w:val="24"/>
      </w:rPr>
      <w:tblPr/>
      <w:tcPr>
        <w:tcBorders>
          <w:top w:val="nil"/>
          <w:left w:val="nil"/>
          <w:bottom w:val="single" w:sz="24" w:space="0" w:color="E31F18" w:themeColor="accent4"/>
          <w:right w:val="nil"/>
          <w:insideH w:val="nil"/>
          <w:insideV w:val="nil"/>
        </w:tcBorders>
        <w:shd w:val="clear" w:color="auto" w:fill="FFFFFF" w:themeFill="background1"/>
      </w:tcPr>
    </w:tblStylePr>
    <w:tblStylePr w:type="lastRow">
      <w:tblPr/>
      <w:tcPr>
        <w:tcBorders>
          <w:top w:val="single" w:sz="8" w:space="0" w:color="E31F1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1F18" w:themeColor="accent4"/>
          <w:insideH w:val="nil"/>
          <w:insideV w:val="nil"/>
        </w:tcBorders>
        <w:shd w:val="clear" w:color="auto" w:fill="FFFFFF" w:themeFill="background1"/>
      </w:tcPr>
    </w:tblStylePr>
    <w:tblStylePr w:type="lastCol">
      <w:tblPr/>
      <w:tcPr>
        <w:tcBorders>
          <w:top w:val="nil"/>
          <w:left w:val="single" w:sz="8" w:space="0" w:color="E31F1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6C5" w:themeFill="accent4" w:themeFillTint="3F"/>
      </w:tcPr>
    </w:tblStylePr>
    <w:tblStylePr w:type="band1Horz">
      <w:tblPr/>
      <w:tcPr>
        <w:tcBorders>
          <w:top w:val="nil"/>
          <w:bottom w:val="nil"/>
          <w:insideH w:val="nil"/>
          <w:insideV w:val="nil"/>
        </w:tcBorders>
        <w:shd w:val="clear" w:color="auto" w:fill="F9C6C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72971B" w:themeColor="accent5"/>
        <w:left w:val="single" w:sz="8" w:space="0" w:color="72971B" w:themeColor="accent5"/>
        <w:bottom w:val="single" w:sz="8" w:space="0" w:color="72971B" w:themeColor="accent5"/>
        <w:right w:val="single" w:sz="8" w:space="0" w:color="72971B" w:themeColor="accent5"/>
      </w:tblBorders>
    </w:tblPr>
    <w:tblStylePr w:type="firstRow">
      <w:rPr>
        <w:sz w:val="24"/>
        <w:szCs w:val="24"/>
      </w:rPr>
      <w:tblPr/>
      <w:tcPr>
        <w:tcBorders>
          <w:top w:val="nil"/>
          <w:left w:val="nil"/>
          <w:bottom w:val="single" w:sz="24" w:space="0" w:color="72971B" w:themeColor="accent5"/>
          <w:right w:val="nil"/>
          <w:insideH w:val="nil"/>
          <w:insideV w:val="nil"/>
        </w:tcBorders>
        <w:shd w:val="clear" w:color="auto" w:fill="FFFFFF" w:themeFill="background1"/>
      </w:tcPr>
    </w:tblStylePr>
    <w:tblStylePr w:type="lastRow">
      <w:tblPr/>
      <w:tcPr>
        <w:tcBorders>
          <w:top w:val="single" w:sz="8" w:space="0" w:color="72971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2971B" w:themeColor="accent5"/>
          <w:insideH w:val="nil"/>
          <w:insideV w:val="nil"/>
        </w:tcBorders>
        <w:shd w:val="clear" w:color="auto" w:fill="FFFFFF" w:themeFill="background1"/>
      </w:tcPr>
    </w:tblStylePr>
    <w:tblStylePr w:type="lastCol">
      <w:tblPr/>
      <w:tcPr>
        <w:tcBorders>
          <w:top w:val="nil"/>
          <w:left w:val="single" w:sz="8" w:space="0" w:color="72971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B9" w:themeFill="accent5" w:themeFillTint="3F"/>
      </w:tcPr>
    </w:tblStylePr>
    <w:tblStylePr w:type="band1Horz">
      <w:tblPr/>
      <w:tcPr>
        <w:tcBorders>
          <w:top w:val="nil"/>
          <w:bottom w:val="nil"/>
          <w:insideH w:val="nil"/>
          <w:insideV w:val="nil"/>
        </w:tcBorders>
        <w:shd w:val="clear" w:color="auto" w:fill="E1F2B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72C4B"/>
    <w:pPr>
      <w:spacing w:line="240" w:lineRule="auto"/>
    </w:pPr>
    <w:rPr>
      <w:rFonts w:asciiTheme="majorHAnsi" w:eastAsiaTheme="majorEastAsia" w:hAnsiTheme="majorHAnsi" w:cstheme="majorBidi"/>
    </w:rPr>
    <w:tblPr>
      <w:tblStyleRowBandSize w:val="1"/>
      <w:tblStyleColBandSize w:val="1"/>
      <w:tblBorders>
        <w:top w:val="single" w:sz="8" w:space="0" w:color="696868" w:themeColor="accent6"/>
        <w:left w:val="single" w:sz="8" w:space="0" w:color="696868" w:themeColor="accent6"/>
        <w:bottom w:val="single" w:sz="8" w:space="0" w:color="696868" w:themeColor="accent6"/>
        <w:right w:val="single" w:sz="8" w:space="0" w:color="696868" w:themeColor="accent6"/>
      </w:tblBorders>
    </w:tblPr>
    <w:tblStylePr w:type="firstRow">
      <w:rPr>
        <w:sz w:val="24"/>
        <w:szCs w:val="24"/>
      </w:rPr>
      <w:tblPr/>
      <w:tcPr>
        <w:tcBorders>
          <w:top w:val="nil"/>
          <w:left w:val="nil"/>
          <w:bottom w:val="single" w:sz="24" w:space="0" w:color="696868" w:themeColor="accent6"/>
          <w:right w:val="nil"/>
          <w:insideH w:val="nil"/>
          <w:insideV w:val="nil"/>
        </w:tcBorders>
        <w:shd w:val="clear" w:color="auto" w:fill="FFFFFF" w:themeFill="background1"/>
      </w:tcPr>
    </w:tblStylePr>
    <w:tblStylePr w:type="lastRow">
      <w:tblPr/>
      <w:tcPr>
        <w:tcBorders>
          <w:top w:val="single" w:sz="8" w:space="0" w:color="69686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6868" w:themeColor="accent6"/>
          <w:insideH w:val="nil"/>
          <w:insideV w:val="nil"/>
        </w:tcBorders>
        <w:shd w:val="clear" w:color="auto" w:fill="FFFFFF" w:themeFill="background1"/>
      </w:tcPr>
    </w:tblStylePr>
    <w:tblStylePr w:type="lastCol">
      <w:tblPr/>
      <w:tcPr>
        <w:tcBorders>
          <w:top w:val="nil"/>
          <w:left w:val="single" w:sz="8" w:space="0" w:color="69686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9D9" w:themeFill="accent6" w:themeFillTint="3F"/>
      </w:tcPr>
    </w:tblStylePr>
    <w:tblStylePr w:type="band1Horz">
      <w:tblPr/>
      <w:tcPr>
        <w:tcBorders>
          <w:top w:val="nil"/>
          <w:bottom w:val="nil"/>
          <w:insideH w:val="nil"/>
          <w:insideV w:val="nil"/>
        </w:tcBorders>
        <w:shd w:val="clear" w:color="auto" w:fill="DAD9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272C4B"/>
    <w:pPr>
      <w:spacing w:line="240" w:lineRule="auto"/>
    </w:pPr>
    <w:tblPr>
      <w:tblStyleRowBandSize w:val="1"/>
      <w:tblStyleColBandSize w:val="1"/>
      <w:tbl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single" w:sz="8" w:space="0" w:color="0099DE" w:themeColor="text1" w:themeTint="BF"/>
      </w:tblBorders>
    </w:tblPr>
    <w:tblStylePr w:type="firstRow">
      <w:pPr>
        <w:spacing w:before="0" w:after="0" w:line="240" w:lineRule="auto"/>
      </w:pPr>
      <w:rPr>
        <w:b/>
        <w:bCs/>
        <w:color w:val="FFFFFF" w:themeColor="background1"/>
      </w:rPr>
      <w:tblPr/>
      <w:tcPr>
        <w:tcBorders>
          <w:top w:val="single" w:sz="8"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shd w:val="clear" w:color="auto" w:fill="00577E" w:themeFill="text1"/>
      </w:tcPr>
    </w:tblStylePr>
    <w:tblStylePr w:type="lastRow">
      <w:pPr>
        <w:spacing w:before="0" w:after="0" w:line="240" w:lineRule="auto"/>
      </w:pPr>
      <w:rPr>
        <w:b/>
        <w:bCs/>
      </w:rPr>
      <w:tblPr/>
      <w:tcPr>
        <w:tcBorders>
          <w:top w:val="double" w:sz="6" w:space="0" w:color="0099DE" w:themeColor="text1" w:themeTint="BF"/>
          <w:left w:val="single" w:sz="8" w:space="0" w:color="0099DE" w:themeColor="text1" w:themeTint="BF"/>
          <w:bottom w:val="single" w:sz="8" w:space="0" w:color="0099DE" w:themeColor="text1" w:themeTint="BF"/>
          <w:right w:val="single" w:sz="8" w:space="0" w:color="0099DE" w:themeColor="text1" w:themeTint="BF"/>
          <w:insideH w:val="nil"/>
          <w:insideV w:val="nil"/>
        </w:tcBorders>
      </w:tcPr>
    </w:tblStylePr>
    <w:tblStylePr w:type="firstCol">
      <w:rPr>
        <w:b/>
        <w:bCs/>
      </w:rPr>
    </w:tblStylePr>
    <w:tblStylePr w:type="lastCol">
      <w:rPr>
        <w:b/>
        <w:bCs/>
      </w:rPr>
    </w:tblStylePr>
    <w:tblStylePr w:type="band1Vert">
      <w:tblPr/>
      <w:tcPr>
        <w:shd w:val="clear" w:color="auto" w:fill="A0E1FF" w:themeFill="text1" w:themeFillTint="3F"/>
      </w:tcPr>
    </w:tblStylePr>
    <w:tblStylePr w:type="band1Horz">
      <w:tblPr/>
      <w:tcPr>
        <w:tcBorders>
          <w:insideH w:val="nil"/>
          <w:insideV w:val="nil"/>
        </w:tcBorders>
        <w:shd w:val="clear" w:color="auto" w:fill="A0E1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72C4B"/>
    <w:pPr>
      <w:spacing w:line="240" w:lineRule="auto"/>
    </w:pPr>
    <w:tblPr>
      <w:tblStyleRowBandSize w:val="1"/>
      <w:tblStyleColBandSize w:val="1"/>
      <w:tbl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single" w:sz="8" w:space="0" w:color="0099DE" w:themeColor="accent1" w:themeTint="BF"/>
      </w:tblBorders>
    </w:tblPr>
    <w:tblStylePr w:type="firstRow">
      <w:pPr>
        <w:spacing w:before="0" w:after="0" w:line="240" w:lineRule="auto"/>
      </w:pPr>
      <w:rPr>
        <w:b/>
        <w:bCs/>
        <w:color w:val="FFFFFF" w:themeColor="background1"/>
      </w:rPr>
      <w:tblPr/>
      <w:tcPr>
        <w:tcBorders>
          <w:top w:val="single" w:sz="8"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nil"/>
          <w:insideV w:val="nil"/>
        </w:tcBorders>
        <w:shd w:val="clear" w:color="auto" w:fill="00577E" w:themeFill="accent1"/>
      </w:tcPr>
    </w:tblStylePr>
    <w:tblStylePr w:type="lastRow">
      <w:pPr>
        <w:spacing w:before="0" w:after="0" w:line="240" w:lineRule="auto"/>
      </w:pPr>
      <w:rPr>
        <w:b/>
        <w:bCs/>
      </w:rPr>
      <w:tblPr/>
      <w:tcPr>
        <w:tcBorders>
          <w:top w:val="double" w:sz="6" w:space="0" w:color="0099DE" w:themeColor="accent1" w:themeTint="BF"/>
          <w:left w:val="single" w:sz="8" w:space="0" w:color="0099DE" w:themeColor="accent1" w:themeTint="BF"/>
          <w:bottom w:val="single" w:sz="8" w:space="0" w:color="0099DE" w:themeColor="accent1" w:themeTint="BF"/>
          <w:right w:val="single" w:sz="8" w:space="0" w:color="0099DE" w:themeColor="accent1" w:themeTint="BF"/>
          <w:insideH w:val="nil"/>
          <w:insideV w:val="nil"/>
        </w:tcBorders>
      </w:tcPr>
    </w:tblStylePr>
    <w:tblStylePr w:type="firstCol">
      <w:rPr>
        <w:b/>
        <w:bCs/>
      </w:rPr>
    </w:tblStylePr>
    <w:tblStylePr w:type="lastCol">
      <w:rPr>
        <w:b/>
        <w:bCs/>
      </w:rPr>
    </w:tblStylePr>
    <w:tblStylePr w:type="band1Vert">
      <w:tblPr/>
      <w:tcPr>
        <w:shd w:val="clear" w:color="auto" w:fill="A0E1FF" w:themeFill="accent1" w:themeFillTint="3F"/>
      </w:tcPr>
    </w:tblStylePr>
    <w:tblStylePr w:type="band1Horz">
      <w:tblPr/>
      <w:tcPr>
        <w:tcBorders>
          <w:insideH w:val="nil"/>
          <w:insideV w:val="nil"/>
        </w:tcBorders>
        <w:shd w:val="clear" w:color="auto" w:fill="A0E1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72C4B"/>
    <w:pPr>
      <w:spacing w:line="240" w:lineRule="auto"/>
    </w:pPr>
    <w:tblPr>
      <w:tblStyleRowBandSize w:val="1"/>
      <w:tblStyleColBandSize w:val="1"/>
      <w:tbl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single" w:sz="8" w:space="0" w:color="F1FF1F" w:themeColor="accent2" w:themeTint="BF"/>
      </w:tblBorders>
    </w:tblPr>
    <w:tblStylePr w:type="firstRow">
      <w:pPr>
        <w:spacing w:before="0" w:after="0" w:line="240" w:lineRule="auto"/>
      </w:pPr>
      <w:rPr>
        <w:b/>
        <w:bCs/>
        <w:color w:val="FFFFFF" w:themeColor="background1"/>
      </w:rPr>
      <w:tblPr/>
      <w:tcPr>
        <w:tcBorders>
          <w:top w:val="single" w:sz="8"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nil"/>
          <w:insideV w:val="nil"/>
        </w:tcBorders>
        <w:shd w:val="clear" w:color="auto" w:fill="C7D300" w:themeFill="accent2"/>
      </w:tcPr>
    </w:tblStylePr>
    <w:tblStylePr w:type="lastRow">
      <w:pPr>
        <w:spacing w:before="0" w:after="0" w:line="240" w:lineRule="auto"/>
      </w:pPr>
      <w:rPr>
        <w:b/>
        <w:bCs/>
      </w:rPr>
      <w:tblPr/>
      <w:tcPr>
        <w:tcBorders>
          <w:top w:val="double" w:sz="6" w:space="0" w:color="F1FF1F" w:themeColor="accent2" w:themeTint="BF"/>
          <w:left w:val="single" w:sz="8" w:space="0" w:color="F1FF1F" w:themeColor="accent2" w:themeTint="BF"/>
          <w:bottom w:val="single" w:sz="8" w:space="0" w:color="F1FF1F" w:themeColor="accent2" w:themeTint="BF"/>
          <w:right w:val="single" w:sz="8" w:space="0" w:color="F1FF1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FFB5" w:themeFill="accent2" w:themeFillTint="3F"/>
      </w:tcPr>
    </w:tblStylePr>
    <w:tblStylePr w:type="band1Horz">
      <w:tblPr/>
      <w:tcPr>
        <w:tcBorders>
          <w:insideH w:val="nil"/>
          <w:insideV w:val="nil"/>
        </w:tcBorders>
        <w:shd w:val="clear" w:color="auto" w:fill="FAFFB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72C4B"/>
    <w:pPr>
      <w:spacing w:line="240" w:lineRule="auto"/>
    </w:pPr>
    <w:tblPr>
      <w:tblStyleRowBandSize w:val="1"/>
      <w:tblStyleColBandSize w:val="1"/>
      <w:tbl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single" w:sz="8" w:space="0" w:color="00C9FD" w:themeColor="accent3" w:themeTint="BF"/>
      </w:tblBorders>
    </w:tblPr>
    <w:tblStylePr w:type="firstRow">
      <w:pPr>
        <w:spacing w:before="0" w:after="0" w:line="240" w:lineRule="auto"/>
      </w:pPr>
      <w:rPr>
        <w:b/>
        <w:bCs/>
        <w:color w:val="FFFFFF" w:themeColor="background1"/>
      </w:rPr>
      <w:tblPr/>
      <w:tcPr>
        <w:tcBorders>
          <w:top w:val="single" w:sz="8"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shd w:val="clear" w:color="auto" w:fill="0086A8" w:themeFill="accent3"/>
      </w:tcPr>
    </w:tblStylePr>
    <w:tblStylePr w:type="lastRow">
      <w:pPr>
        <w:spacing w:before="0" w:after="0" w:line="240" w:lineRule="auto"/>
      </w:pPr>
      <w:rPr>
        <w:b/>
        <w:bCs/>
      </w:rPr>
      <w:tblPr/>
      <w:tcPr>
        <w:tcBorders>
          <w:top w:val="double" w:sz="6" w:space="0" w:color="00C9FD" w:themeColor="accent3" w:themeTint="BF"/>
          <w:left w:val="single" w:sz="8" w:space="0" w:color="00C9FD" w:themeColor="accent3" w:themeTint="BF"/>
          <w:bottom w:val="single" w:sz="8" w:space="0" w:color="00C9FD" w:themeColor="accent3" w:themeTint="BF"/>
          <w:right w:val="single" w:sz="8" w:space="0" w:color="00C9FD" w:themeColor="accent3" w:themeTint="BF"/>
          <w:insideH w:val="nil"/>
          <w:insideV w:val="nil"/>
        </w:tcBorders>
      </w:tcPr>
    </w:tblStylePr>
    <w:tblStylePr w:type="firstCol">
      <w:rPr>
        <w:b/>
        <w:bCs/>
      </w:rPr>
    </w:tblStylePr>
    <w:tblStylePr w:type="lastCol">
      <w:rPr>
        <w:b/>
        <w:bCs/>
      </w:rPr>
    </w:tblStylePr>
    <w:tblStylePr w:type="band1Vert">
      <w:tblPr/>
      <w:tcPr>
        <w:shd w:val="clear" w:color="auto" w:fill="AAEDFF" w:themeFill="accent3" w:themeFillTint="3F"/>
      </w:tcPr>
    </w:tblStylePr>
    <w:tblStylePr w:type="band1Horz">
      <w:tblPr/>
      <w:tcPr>
        <w:tcBorders>
          <w:insideH w:val="nil"/>
          <w:insideV w:val="nil"/>
        </w:tcBorders>
        <w:shd w:val="clear" w:color="auto" w:fill="AA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72C4B"/>
    <w:pPr>
      <w:spacing w:line="240" w:lineRule="auto"/>
    </w:pPr>
    <w:tblPr>
      <w:tblStyleRowBandSize w:val="1"/>
      <w:tblStyleColBandSize w:val="1"/>
      <w:tbl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single" w:sz="8" w:space="0" w:color="EC544F" w:themeColor="accent4" w:themeTint="BF"/>
      </w:tblBorders>
    </w:tblPr>
    <w:tblStylePr w:type="firstRow">
      <w:pPr>
        <w:spacing w:before="0" w:after="0" w:line="240" w:lineRule="auto"/>
      </w:pPr>
      <w:rPr>
        <w:b/>
        <w:bCs/>
        <w:color w:val="FFFFFF" w:themeColor="background1"/>
      </w:rPr>
      <w:tblPr/>
      <w:tcPr>
        <w:tcBorders>
          <w:top w:val="single" w:sz="8"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nil"/>
          <w:insideV w:val="nil"/>
        </w:tcBorders>
        <w:shd w:val="clear" w:color="auto" w:fill="E31F18" w:themeFill="accent4"/>
      </w:tcPr>
    </w:tblStylePr>
    <w:tblStylePr w:type="lastRow">
      <w:pPr>
        <w:spacing w:before="0" w:after="0" w:line="240" w:lineRule="auto"/>
      </w:pPr>
      <w:rPr>
        <w:b/>
        <w:bCs/>
      </w:rPr>
      <w:tblPr/>
      <w:tcPr>
        <w:tcBorders>
          <w:top w:val="double" w:sz="6" w:space="0" w:color="EC544F" w:themeColor="accent4" w:themeTint="BF"/>
          <w:left w:val="single" w:sz="8" w:space="0" w:color="EC544F" w:themeColor="accent4" w:themeTint="BF"/>
          <w:bottom w:val="single" w:sz="8" w:space="0" w:color="EC544F" w:themeColor="accent4" w:themeTint="BF"/>
          <w:right w:val="single" w:sz="8" w:space="0" w:color="EC544F" w:themeColor="accent4" w:themeTint="BF"/>
          <w:insideH w:val="nil"/>
          <w:insideV w:val="nil"/>
        </w:tcBorders>
      </w:tcPr>
    </w:tblStylePr>
    <w:tblStylePr w:type="firstCol">
      <w:rPr>
        <w:b/>
        <w:bCs/>
      </w:rPr>
    </w:tblStylePr>
    <w:tblStylePr w:type="lastCol">
      <w:rPr>
        <w:b/>
        <w:bCs/>
      </w:rPr>
    </w:tblStylePr>
    <w:tblStylePr w:type="band1Vert">
      <w:tblPr/>
      <w:tcPr>
        <w:shd w:val="clear" w:color="auto" w:fill="F9C6C5" w:themeFill="accent4" w:themeFillTint="3F"/>
      </w:tcPr>
    </w:tblStylePr>
    <w:tblStylePr w:type="band1Horz">
      <w:tblPr/>
      <w:tcPr>
        <w:tcBorders>
          <w:insideH w:val="nil"/>
          <w:insideV w:val="nil"/>
        </w:tcBorders>
        <w:shd w:val="clear" w:color="auto" w:fill="F9C6C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72C4B"/>
    <w:pPr>
      <w:spacing w:line="240" w:lineRule="auto"/>
    </w:pPr>
    <w:tblPr>
      <w:tblStyleRowBandSize w:val="1"/>
      <w:tblStyleColBandSize w:val="1"/>
      <w:tbl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single" w:sz="8" w:space="0" w:color="A4D92B" w:themeColor="accent5" w:themeTint="BF"/>
      </w:tblBorders>
    </w:tblPr>
    <w:tblStylePr w:type="firstRow">
      <w:pPr>
        <w:spacing w:before="0" w:after="0" w:line="240" w:lineRule="auto"/>
      </w:pPr>
      <w:rPr>
        <w:b/>
        <w:bCs/>
        <w:color w:val="FFFFFF" w:themeColor="background1"/>
      </w:rPr>
      <w:tblPr/>
      <w:tcPr>
        <w:tcBorders>
          <w:top w:val="single" w:sz="8"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nil"/>
          <w:insideV w:val="nil"/>
        </w:tcBorders>
        <w:shd w:val="clear" w:color="auto" w:fill="72971B" w:themeFill="accent5"/>
      </w:tcPr>
    </w:tblStylePr>
    <w:tblStylePr w:type="lastRow">
      <w:pPr>
        <w:spacing w:before="0" w:after="0" w:line="240" w:lineRule="auto"/>
      </w:pPr>
      <w:rPr>
        <w:b/>
        <w:bCs/>
      </w:rPr>
      <w:tblPr/>
      <w:tcPr>
        <w:tcBorders>
          <w:top w:val="double" w:sz="6" w:space="0" w:color="A4D92B" w:themeColor="accent5" w:themeTint="BF"/>
          <w:left w:val="single" w:sz="8" w:space="0" w:color="A4D92B" w:themeColor="accent5" w:themeTint="BF"/>
          <w:bottom w:val="single" w:sz="8" w:space="0" w:color="A4D92B" w:themeColor="accent5" w:themeTint="BF"/>
          <w:right w:val="single" w:sz="8" w:space="0" w:color="A4D92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F2B9" w:themeFill="accent5" w:themeFillTint="3F"/>
      </w:tcPr>
    </w:tblStylePr>
    <w:tblStylePr w:type="band1Horz">
      <w:tblPr/>
      <w:tcPr>
        <w:tcBorders>
          <w:insideH w:val="nil"/>
          <w:insideV w:val="nil"/>
        </w:tcBorders>
        <w:shd w:val="clear" w:color="auto" w:fill="E1F2B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72C4B"/>
    <w:pPr>
      <w:spacing w:line="240" w:lineRule="auto"/>
    </w:pPr>
    <w:tblPr>
      <w:tblStyleRowBandSize w:val="1"/>
      <w:tblStyleColBandSize w:val="1"/>
      <w:tbl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single" w:sz="8" w:space="0" w:color="8E8D8D" w:themeColor="accent6" w:themeTint="BF"/>
      </w:tblBorders>
    </w:tblPr>
    <w:tblStylePr w:type="firstRow">
      <w:pPr>
        <w:spacing w:before="0" w:after="0" w:line="240" w:lineRule="auto"/>
      </w:pPr>
      <w:rPr>
        <w:b/>
        <w:bCs/>
        <w:color w:val="FFFFFF" w:themeColor="background1"/>
      </w:rPr>
      <w:tblPr/>
      <w:tcPr>
        <w:tcBorders>
          <w:top w:val="single" w:sz="8"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nil"/>
          <w:insideV w:val="nil"/>
        </w:tcBorders>
        <w:shd w:val="clear" w:color="auto" w:fill="696868" w:themeFill="accent6"/>
      </w:tcPr>
    </w:tblStylePr>
    <w:tblStylePr w:type="lastRow">
      <w:pPr>
        <w:spacing w:before="0" w:after="0" w:line="240" w:lineRule="auto"/>
      </w:pPr>
      <w:rPr>
        <w:b/>
        <w:bCs/>
      </w:rPr>
      <w:tblPr/>
      <w:tcPr>
        <w:tcBorders>
          <w:top w:val="double" w:sz="6" w:space="0" w:color="8E8D8D" w:themeColor="accent6" w:themeTint="BF"/>
          <w:left w:val="single" w:sz="8" w:space="0" w:color="8E8D8D" w:themeColor="accent6" w:themeTint="BF"/>
          <w:bottom w:val="single" w:sz="8" w:space="0" w:color="8E8D8D" w:themeColor="accent6" w:themeTint="BF"/>
          <w:right w:val="single" w:sz="8" w:space="0" w:color="8E8D8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D9D9" w:themeFill="accent6" w:themeFillTint="3F"/>
      </w:tcPr>
    </w:tblStylePr>
    <w:tblStylePr w:type="band1Horz">
      <w:tblPr/>
      <w:tcPr>
        <w:tcBorders>
          <w:insideH w:val="nil"/>
          <w:insideV w:val="nil"/>
        </w:tcBorders>
        <w:shd w:val="clear" w:color="auto" w:fill="DAD9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text1"/>
      </w:tcPr>
    </w:tblStylePr>
    <w:tblStylePr w:type="lastCol">
      <w:rPr>
        <w:b/>
        <w:bCs/>
        <w:color w:val="FFFFFF" w:themeColor="background1"/>
      </w:rPr>
      <w:tblPr/>
      <w:tcPr>
        <w:tcBorders>
          <w:left w:val="nil"/>
          <w:right w:val="nil"/>
          <w:insideH w:val="nil"/>
          <w:insideV w:val="nil"/>
        </w:tcBorders>
        <w:shd w:val="clear" w:color="auto" w:fill="00577E"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77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77E" w:themeFill="accent1"/>
      </w:tcPr>
    </w:tblStylePr>
    <w:tblStylePr w:type="lastCol">
      <w:rPr>
        <w:b/>
        <w:bCs/>
        <w:color w:val="FFFFFF" w:themeColor="background1"/>
      </w:rPr>
      <w:tblPr/>
      <w:tcPr>
        <w:tcBorders>
          <w:left w:val="nil"/>
          <w:right w:val="nil"/>
          <w:insideH w:val="nil"/>
          <w:insideV w:val="nil"/>
        </w:tcBorders>
        <w:shd w:val="clear" w:color="auto" w:fill="00577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7D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7D300" w:themeFill="accent2"/>
      </w:tcPr>
    </w:tblStylePr>
    <w:tblStylePr w:type="lastCol">
      <w:rPr>
        <w:b/>
        <w:bCs/>
        <w:color w:val="FFFFFF" w:themeColor="background1"/>
      </w:rPr>
      <w:tblPr/>
      <w:tcPr>
        <w:tcBorders>
          <w:left w:val="nil"/>
          <w:right w:val="nil"/>
          <w:insideH w:val="nil"/>
          <w:insideV w:val="nil"/>
        </w:tcBorders>
        <w:shd w:val="clear" w:color="auto" w:fill="C7D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6A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6A8" w:themeFill="accent3"/>
      </w:tcPr>
    </w:tblStylePr>
    <w:tblStylePr w:type="lastCol">
      <w:rPr>
        <w:b/>
        <w:bCs/>
        <w:color w:val="FFFFFF" w:themeColor="background1"/>
      </w:rPr>
      <w:tblPr/>
      <w:tcPr>
        <w:tcBorders>
          <w:left w:val="nil"/>
          <w:right w:val="nil"/>
          <w:insideH w:val="nil"/>
          <w:insideV w:val="nil"/>
        </w:tcBorders>
        <w:shd w:val="clear" w:color="auto" w:fill="0086A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1F1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1F18" w:themeFill="accent4"/>
      </w:tcPr>
    </w:tblStylePr>
    <w:tblStylePr w:type="lastCol">
      <w:rPr>
        <w:b/>
        <w:bCs/>
        <w:color w:val="FFFFFF" w:themeColor="background1"/>
      </w:rPr>
      <w:tblPr/>
      <w:tcPr>
        <w:tcBorders>
          <w:left w:val="nil"/>
          <w:right w:val="nil"/>
          <w:insideH w:val="nil"/>
          <w:insideV w:val="nil"/>
        </w:tcBorders>
        <w:shd w:val="clear" w:color="auto" w:fill="E31F1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2971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2971B" w:themeFill="accent5"/>
      </w:tcPr>
    </w:tblStylePr>
    <w:tblStylePr w:type="lastCol">
      <w:rPr>
        <w:b/>
        <w:bCs/>
        <w:color w:val="FFFFFF" w:themeColor="background1"/>
      </w:rPr>
      <w:tblPr/>
      <w:tcPr>
        <w:tcBorders>
          <w:left w:val="nil"/>
          <w:right w:val="nil"/>
          <w:insideH w:val="nil"/>
          <w:insideV w:val="nil"/>
        </w:tcBorders>
        <w:shd w:val="clear" w:color="auto" w:fill="72971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72C4B"/>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686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6868" w:themeFill="accent6"/>
      </w:tcPr>
    </w:tblStylePr>
    <w:tblStylePr w:type="lastCol">
      <w:rPr>
        <w:b/>
        <w:bCs/>
        <w:color w:val="FFFFFF" w:themeColor="background1"/>
      </w:rPr>
      <w:tblPr/>
      <w:tcPr>
        <w:tcBorders>
          <w:left w:val="nil"/>
          <w:right w:val="nil"/>
          <w:insideH w:val="nil"/>
          <w:insideV w:val="nil"/>
        </w:tcBorders>
        <w:shd w:val="clear" w:color="auto" w:fill="69686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272C4B"/>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272C4B"/>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272C4B"/>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272C4B"/>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272C4B"/>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272C4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272C4B"/>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72C4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72C4B"/>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72C4B"/>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72C4B"/>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72C4B"/>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72C4B"/>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72C4B"/>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72C4B"/>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72C4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272C4B"/>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272C4B"/>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272C4B"/>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272C4B"/>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272C4B"/>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272C4B"/>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72C4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72C4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272C4B"/>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72C4B"/>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72C4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72C4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272C4B"/>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272C4B"/>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272C4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272C4B"/>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272C4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272C4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272C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272C4B"/>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272C4B"/>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272C4B"/>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OverviewImage">
    <w:name w:val="Overview Image"/>
    <w:basedOn w:val="Normal"/>
    <w:unhideWhenUsed/>
    <w:rsid w:val="00272C4B"/>
    <w:pPr>
      <w:ind w:left="-113"/>
    </w:pPr>
  </w:style>
  <w:style w:type="paragraph" w:styleId="TOC8">
    <w:name w:val="toc 8"/>
    <w:basedOn w:val="Normal"/>
    <w:next w:val="Normal"/>
    <w:autoRedefine/>
    <w:uiPriority w:val="39"/>
    <w:semiHidden/>
    <w:rsid w:val="00167AF0"/>
    <w:pPr>
      <w:spacing w:after="100"/>
      <w:ind w:left="1400"/>
    </w:pPr>
  </w:style>
  <w:style w:type="paragraph" w:styleId="TOC7">
    <w:name w:val="toc 7"/>
    <w:basedOn w:val="Normal"/>
    <w:next w:val="Normal"/>
    <w:autoRedefine/>
    <w:uiPriority w:val="39"/>
    <w:semiHidden/>
    <w:rsid w:val="00167AF0"/>
    <w:pPr>
      <w:spacing w:after="100"/>
      <w:ind w:left="1200"/>
    </w:pPr>
  </w:style>
  <w:style w:type="paragraph" w:styleId="TOC6">
    <w:name w:val="toc 6"/>
    <w:basedOn w:val="Normal"/>
    <w:next w:val="Normal"/>
    <w:autoRedefine/>
    <w:uiPriority w:val="39"/>
    <w:semiHidden/>
    <w:rsid w:val="00167AF0"/>
    <w:pPr>
      <w:spacing w:after="100"/>
      <w:ind w:left="1000"/>
    </w:pPr>
  </w:style>
  <w:style w:type="character" w:styleId="Hyperlink">
    <w:name w:val="Hyperlink"/>
    <w:basedOn w:val="DefaultParagraphFont"/>
    <w:uiPriority w:val="99"/>
    <w:unhideWhenUsed/>
    <w:rsid w:val="00167AF0"/>
    <w:rPr>
      <w:color w:val="1F497D" w:themeColor="hyperlink"/>
      <w:u w:val="single"/>
      <w:lang w:val="en-GB"/>
    </w:rPr>
  </w:style>
  <w:style w:type="paragraph" w:styleId="BalloonText">
    <w:name w:val="Balloon Text"/>
    <w:basedOn w:val="Normal"/>
    <w:link w:val="BalloonTextChar"/>
    <w:uiPriority w:val="99"/>
    <w:semiHidden/>
    <w:rsid w:val="00290B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B60"/>
    <w:rPr>
      <w:rFonts w:ascii="Tahoma" w:hAnsi="Tahoma" w:cs="Tahoma"/>
      <w:sz w:val="16"/>
      <w:szCs w:val="16"/>
      <w:lang w:val="en-GB"/>
    </w:rPr>
  </w:style>
  <w:style w:type="paragraph" w:styleId="Bibliography">
    <w:name w:val="Bibliography"/>
    <w:basedOn w:val="Normal"/>
    <w:next w:val="Normal"/>
    <w:uiPriority w:val="37"/>
    <w:semiHidden/>
    <w:rsid w:val="00290B60"/>
  </w:style>
  <w:style w:type="paragraph" w:styleId="BlockText">
    <w:name w:val="Block Text"/>
    <w:basedOn w:val="Normal"/>
    <w:uiPriority w:val="99"/>
    <w:semiHidden/>
    <w:rsid w:val="00290B60"/>
    <w:pPr>
      <w:pBdr>
        <w:top w:val="single" w:sz="2" w:space="10" w:color="00577E" w:themeColor="accent1"/>
        <w:left w:val="single" w:sz="2" w:space="10" w:color="00577E" w:themeColor="accent1"/>
        <w:bottom w:val="single" w:sz="2" w:space="10" w:color="00577E" w:themeColor="accent1"/>
        <w:right w:val="single" w:sz="2" w:space="10" w:color="00577E" w:themeColor="accent1"/>
      </w:pBdr>
      <w:ind w:left="1152" w:right="1152"/>
    </w:pPr>
    <w:rPr>
      <w:rFonts w:asciiTheme="minorHAnsi" w:hAnsiTheme="minorHAnsi"/>
      <w:i/>
      <w:iCs/>
      <w:color w:val="00577E" w:themeColor="accent1"/>
    </w:rPr>
  </w:style>
  <w:style w:type="paragraph" w:styleId="BodyText3">
    <w:name w:val="Body Text 3"/>
    <w:basedOn w:val="Normal"/>
    <w:link w:val="BodyText3Char"/>
    <w:uiPriority w:val="99"/>
    <w:semiHidden/>
    <w:rsid w:val="00290B60"/>
    <w:pPr>
      <w:spacing w:after="120"/>
    </w:pPr>
    <w:rPr>
      <w:sz w:val="16"/>
      <w:szCs w:val="16"/>
    </w:rPr>
  </w:style>
  <w:style w:type="character" w:customStyle="1" w:styleId="BodyText3Char">
    <w:name w:val="Body Text 3 Char"/>
    <w:basedOn w:val="DefaultParagraphFont"/>
    <w:link w:val="BodyText3"/>
    <w:uiPriority w:val="99"/>
    <w:semiHidden/>
    <w:rsid w:val="00290B60"/>
    <w:rPr>
      <w:sz w:val="16"/>
      <w:szCs w:val="16"/>
      <w:lang w:val="en-GB"/>
    </w:rPr>
  </w:style>
  <w:style w:type="paragraph" w:styleId="BodyTextFirstIndent">
    <w:name w:val="Body Text First Indent"/>
    <w:basedOn w:val="BodyText"/>
    <w:link w:val="BodyTextFirstIndentChar"/>
    <w:uiPriority w:val="99"/>
    <w:semiHidden/>
    <w:rsid w:val="00290B60"/>
    <w:pPr>
      <w:ind w:firstLine="360"/>
    </w:pPr>
    <w:rPr>
      <w:rFonts w:cstheme="minorBidi"/>
    </w:rPr>
  </w:style>
  <w:style w:type="character" w:customStyle="1" w:styleId="BodyTextFirstIndentChar">
    <w:name w:val="Body Text First Indent Char"/>
    <w:basedOn w:val="BodyTextChar"/>
    <w:link w:val="BodyTextFirstIndent"/>
    <w:uiPriority w:val="99"/>
    <w:semiHidden/>
    <w:rsid w:val="00290B60"/>
    <w:rPr>
      <w:rFonts w:cs="Arial"/>
      <w:lang w:val="en-GB"/>
    </w:rPr>
  </w:style>
  <w:style w:type="paragraph" w:styleId="BodyTextIndent">
    <w:name w:val="Body Text Indent"/>
    <w:basedOn w:val="Normal"/>
    <w:link w:val="BodyTextIndentChar"/>
    <w:uiPriority w:val="99"/>
    <w:semiHidden/>
    <w:rsid w:val="00290B60"/>
    <w:pPr>
      <w:spacing w:after="120"/>
      <w:ind w:left="283"/>
    </w:pPr>
  </w:style>
  <w:style w:type="character" w:customStyle="1" w:styleId="BodyTextIndentChar">
    <w:name w:val="Body Text Indent Char"/>
    <w:basedOn w:val="DefaultParagraphFont"/>
    <w:link w:val="BodyTextIndent"/>
    <w:uiPriority w:val="99"/>
    <w:semiHidden/>
    <w:rsid w:val="00290B60"/>
    <w:rPr>
      <w:lang w:val="en-GB"/>
    </w:rPr>
  </w:style>
  <w:style w:type="paragraph" w:styleId="BodyTextFirstIndent2">
    <w:name w:val="Body Text First Indent 2"/>
    <w:basedOn w:val="BodyTextIndent"/>
    <w:link w:val="BodyTextFirstIndent2Char"/>
    <w:uiPriority w:val="99"/>
    <w:semiHidden/>
    <w:rsid w:val="00290B60"/>
    <w:pPr>
      <w:spacing w:after="0"/>
      <w:ind w:left="360" w:firstLine="360"/>
    </w:pPr>
  </w:style>
  <w:style w:type="character" w:customStyle="1" w:styleId="BodyTextFirstIndent2Char">
    <w:name w:val="Body Text First Indent 2 Char"/>
    <w:basedOn w:val="BodyTextIndentChar"/>
    <w:link w:val="BodyTextFirstIndent2"/>
    <w:uiPriority w:val="99"/>
    <w:semiHidden/>
    <w:rsid w:val="00290B60"/>
    <w:rPr>
      <w:lang w:val="en-GB"/>
    </w:rPr>
  </w:style>
  <w:style w:type="paragraph" w:styleId="BodyTextIndent2">
    <w:name w:val="Body Text Indent 2"/>
    <w:basedOn w:val="Normal"/>
    <w:link w:val="BodyTextIndent2Char"/>
    <w:uiPriority w:val="99"/>
    <w:semiHidden/>
    <w:rsid w:val="00290B60"/>
    <w:pPr>
      <w:spacing w:after="120" w:line="480" w:lineRule="auto"/>
      <w:ind w:left="283"/>
    </w:pPr>
  </w:style>
  <w:style w:type="character" w:customStyle="1" w:styleId="BodyTextIndent2Char">
    <w:name w:val="Body Text Indent 2 Char"/>
    <w:basedOn w:val="DefaultParagraphFont"/>
    <w:link w:val="BodyTextIndent2"/>
    <w:uiPriority w:val="99"/>
    <w:semiHidden/>
    <w:rsid w:val="00290B60"/>
    <w:rPr>
      <w:lang w:val="en-GB"/>
    </w:rPr>
  </w:style>
  <w:style w:type="paragraph" w:styleId="BodyTextIndent3">
    <w:name w:val="Body Text Indent 3"/>
    <w:basedOn w:val="Normal"/>
    <w:link w:val="BodyTextIndent3Char"/>
    <w:uiPriority w:val="99"/>
    <w:semiHidden/>
    <w:rsid w:val="00290B6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90B60"/>
    <w:rPr>
      <w:sz w:val="16"/>
      <w:szCs w:val="16"/>
      <w:lang w:val="en-GB"/>
    </w:rPr>
  </w:style>
  <w:style w:type="character" w:styleId="BookTitle">
    <w:name w:val="Book Title"/>
    <w:basedOn w:val="DefaultParagraphFont"/>
    <w:uiPriority w:val="33"/>
    <w:semiHidden/>
    <w:qFormat/>
    <w:rsid w:val="00290B60"/>
    <w:rPr>
      <w:b/>
      <w:bCs/>
      <w:smallCaps/>
      <w:spacing w:val="5"/>
      <w:lang w:val="en-GB"/>
    </w:rPr>
  </w:style>
  <w:style w:type="paragraph" w:styleId="Closing">
    <w:name w:val="Closing"/>
    <w:basedOn w:val="Normal"/>
    <w:link w:val="ClosingChar"/>
    <w:uiPriority w:val="99"/>
    <w:semiHidden/>
    <w:rsid w:val="00290B60"/>
    <w:pPr>
      <w:spacing w:line="240" w:lineRule="auto"/>
      <w:ind w:left="4252"/>
    </w:pPr>
  </w:style>
  <w:style w:type="character" w:customStyle="1" w:styleId="ClosingChar">
    <w:name w:val="Closing Char"/>
    <w:basedOn w:val="DefaultParagraphFont"/>
    <w:link w:val="Closing"/>
    <w:uiPriority w:val="99"/>
    <w:semiHidden/>
    <w:rsid w:val="00290B60"/>
    <w:rPr>
      <w:lang w:val="en-GB"/>
    </w:rPr>
  </w:style>
  <w:style w:type="character" w:styleId="CommentReference">
    <w:name w:val="annotation reference"/>
    <w:basedOn w:val="DefaultParagraphFont"/>
    <w:uiPriority w:val="99"/>
    <w:semiHidden/>
    <w:rsid w:val="00290B60"/>
    <w:rPr>
      <w:sz w:val="16"/>
      <w:szCs w:val="16"/>
      <w:lang w:val="en-GB"/>
    </w:rPr>
  </w:style>
  <w:style w:type="paragraph" w:styleId="CommentText">
    <w:name w:val="annotation text"/>
    <w:basedOn w:val="Normal"/>
    <w:link w:val="CommentTextChar"/>
    <w:uiPriority w:val="99"/>
    <w:semiHidden/>
    <w:rsid w:val="00290B60"/>
    <w:pPr>
      <w:spacing w:line="240" w:lineRule="auto"/>
    </w:pPr>
  </w:style>
  <w:style w:type="character" w:customStyle="1" w:styleId="CommentTextChar">
    <w:name w:val="Comment Text Char"/>
    <w:basedOn w:val="DefaultParagraphFont"/>
    <w:link w:val="CommentText"/>
    <w:uiPriority w:val="99"/>
    <w:semiHidden/>
    <w:rsid w:val="00290B60"/>
    <w:rPr>
      <w:lang w:val="en-GB"/>
    </w:rPr>
  </w:style>
  <w:style w:type="paragraph" w:styleId="CommentSubject">
    <w:name w:val="annotation subject"/>
    <w:basedOn w:val="CommentText"/>
    <w:next w:val="CommentText"/>
    <w:link w:val="CommentSubjectChar"/>
    <w:uiPriority w:val="99"/>
    <w:semiHidden/>
    <w:rsid w:val="00290B60"/>
    <w:rPr>
      <w:b/>
      <w:bCs/>
    </w:rPr>
  </w:style>
  <w:style w:type="character" w:customStyle="1" w:styleId="CommentSubjectChar">
    <w:name w:val="Comment Subject Char"/>
    <w:basedOn w:val="CommentTextChar"/>
    <w:link w:val="CommentSubject"/>
    <w:uiPriority w:val="99"/>
    <w:semiHidden/>
    <w:rsid w:val="00290B60"/>
    <w:rPr>
      <w:b/>
      <w:bCs/>
      <w:lang w:val="en-GB"/>
    </w:rPr>
  </w:style>
  <w:style w:type="paragraph" w:styleId="Date">
    <w:name w:val="Date"/>
    <w:basedOn w:val="Normal"/>
    <w:next w:val="Normal"/>
    <w:link w:val="DateChar"/>
    <w:uiPriority w:val="99"/>
    <w:semiHidden/>
    <w:rsid w:val="00290B60"/>
  </w:style>
  <w:style w:type="character" w:customStyle="1" w:styleId="DateChar">
    <w:name w:val="Date Char"/>
    <w:basedOn w:val="DefaultParagraphFont"/>
    <w:link w:val="Date"/>
    <w:uiPriority w:val="99"/>
    <w:semiHidden/>
    <w:rsid w:val="00290B60"/>
    <w:rPr>
      <w:lang w:val="en-GB"/>
    </w:rPr>
  </w:style>
  <w:style w:type="paragraph" w:styleId="DocumentMap">
    <w:name w:val="Document Map"/>
    <w:basedOn w:val="Normal"/>
    <w:link w:val="DocumentMapChar"/>
    <w:uiPriority w:val="99"/>
    <w:semiHidden/>
    <w:rsid w:val="00290B6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90B60"/>
    <w:rPr>
      <w:rFonts w:ascii="Tahoma" w:hAnsi="Tahoma" w:cs="Tahoma"/>
      <w:sz w:val="16"/>
      <w:szCs w:val="16"/>
      <w:lang w:val="en-GB"/>
    </w:rPr>
  </w:style>
  <w:style w:type="paragraph" w:styleId="E-mailSignature">
    <w:name w:val="E-mail Signature"/>
    <w:basedOn w:val="Normal"/>
    <w:link w:val="E-mailSignatureChar"/>
    <w:uiPriority w:val="99"/>
    <w:semiHidden/>
    <w:rsid w:val="00290B60"/>
    <w:pPr>
      <w:spacing w:line="240" w:lineRule="auto"/>
    </w:pPr>
  </w:style>
  <w:style w:type="character" w:customStyle="1" w:styleId="E-mailSignatureChar">
    <w:name w:val="E-mail Signature Char"/>
    <w:basedOn w:val="DefaultParagraphFont"/>
    <w:link w:val="E-mailSignature"/>
    <w:uiPriority w:val="99"/>
    <w:semiHidden/>
    <w:rsid w:val="00290B60"/>
    <w:rPr>
      <w:lang w:val="en-GB"/>
    </w:rPr>
  </w:style>
  <w:style w:type="character" w:styleId="Emphasis">
    <w:name w:val="Emphasis"/>
    <w:basedOn w:val="DefaultParagraphFont"/>
    <w:unhideWhenUsed/>
    <w:qFormat/>
    <w:rsid w:val="00290B60"/>
    <w:rPr>
      <w:i/>
      <w:iCs/>
      <w:lang w:val="en-GB"/>
    </w:rPr>
  </w:style>
  <w:style w:type="character" w:styleId="EndnoteReference">
    <w:name w:val="endnote reference"/>
    <w:basedOn w:val="DefaultParagraphFont"/>
    <w:uiPriority w:val="99"/>
    <w:semiHidden/>
    <w:rsid w:val="00290B60"/>
    <w:rPr>
      <w:vertAlign w:val="superscript"/>
      <w:lang w:val="en-GB"/>
    </w:rPr>
  </w:style>
  <w:style w:type="paragraph" w:styleId="EndnoteText">
    <w:name w:val="endnote text"/>
    <w:basedOn w:val="Normal"/>
    <w:link w:val="EndnoteTextChar"/>
    <w:uiPriority w:val="99"/>
    <w:semiHidden/>
    <w:rsid w:val="00290B60"/>
    <w:pPr>
      <w:spacing w:line="240" w:lineRule="auto"/>
    </w:pPr>
  </w:style>
  <w:style w:type="character" w:customStyle="1" w:styleId="EndnoteTextChar">
    <w:name w:val="Endnote Text Char"/>
    <w:basedOn w:val="DefaultParagraphFont"/>
    <w:link w:val="EndnoteText"/>
    <w:uiPriority w:val="99"/>
    <w:semiHidden/>
    <w:rsid w:val="00290B60"/>
    <w:rPr>
      <w:lang w:val="en-GB"/>
    </w:rPr>
  </w:style>
  <w:style w:type="paragraph" w:styleId="EnvelopeAddress">
    <w:name w:val="envelope address"/>
    <w:basedOn w:val="Normal"/>
    <w:uiPriority w:val="99"/>
    <w:semiHidden/>
    <w:rsid w:val="00290B6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290B60"/>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rsid w:val="00290B60"/>
    <w:rPr>
      <w:color w:val="1F497D" w:themeColor="followedHyperlink"/>
      <w:u w:val="single"/>
      <w:lang w:val="en-GB"/>
    </w:rPr>
  </w:style>
  <w:style w:type="character" w:styleId="HTMLAcronym">
    <w:name w:val="HTML Acronym"/>
    <w:basedOn w:val="DefaultParagraphFont"/>
    <w:uiPriority w:val="99"/>
    <w:semiHidden/>
    <w:rsid w:val="00290B60"/>
    <w:rPr>
      <w:lang w:val="en-GB"/>
    </w:rPr>
  </w:style>
  <w:style w:type="paragraph" w:styleId="HTMLAddress">
    <w:name w:val="HTML Address"/>
    <w:basedOn w:val="Normal"/>
    <w:link w:val="HTMLAddressChar"/>
    <w:uiPriority w:val="99"/>
    <w:semiHidden/>
    <w:rsid w:val="00290B60"/>
    <w:pPr>
      <w:spacing w:line="240" w:lineRule="auto"/>
    </w:pPr>
    <w:rPr>
      <w:i/>
      <w:iCs/>
    </w:rPr>
  </w:style>
  <w:style w:type="character" w:customStyle="1" w:styleId="HTMLAddressChar">
    <w:name w:val="HTML Address Char"/>
    <w:basedOn w:val="DefaultParagraphFont"/>
    <w:link w:val="HTMLAddress"/>
    <w:uiPriority w:val="99"/>
    <w:semiHidden/>
    <w:rsid w:val="00290B60"/>
    <w:rPr>
      <w:i/>
      <w:iCs/>
      <w:lang w:val="en-GB"/>
    </w:rPr>
  </w:style>
  <w:style w:type="character" w:styleId="HTMLCite">
    <w:name w:val="HTML Cite"/>
    <w:basedOn w:val="DefaultParagraphFont"/>
    <w:uiPriority w:val="99"/>
    <w:semiHidden/>
    <w:rsid w:val="00290B60"/>
    <w:rPr>
      <w:i/>
      <w:iCs/>
      <w:lang w:val="en-GB"/>
    </w:rPr>
  </w:style>
  <w:style w:type="character" w:styleId="HTMLCode">
    <w:name w:val="HTML Code"/>
    <w:basedOn w:val="DefaultParagraphFont"/>
    <w:uiPriority w:val="99"/>
    <w:semiHidden/>
    <w:rsid w:val="00290B60"/>
    <w:rPr>
      <w:rFonts w:ascii="Consolas" w:hAnsi="Consolas" w:cs="Consolas"/>
      <w:sz w:val="20"/>
      <w:szCs w:val="20"/>
      <w:lang w:val="en-GB"/>
    </w:rPr>
  </w:style>
  <w:style w:type="character" w:styleId="HTMLDefinition">
    <w:name w:val="HTML Definition"/>
    <w:basedOn w:val="DefaultParagraphFont"/>
    <w:uiPriority w:val="99"/>
    <w:semiHidden/>
    <w:rsid w:val="00290B60"/>
    <w:rPr>
      <w:i/>
      <w:iCs/>
      <w:lang w:val="en-GB"/>
    </w:rPr>
  </w:style>
  <w:style w:type="character" w:styleId="HTMLKeyboard">
    <w:name w:val="HTML Keyboard"/>
    <w:basedOn w:val="DefaultParagraphFont"/>
    <w:uiPriority w:val="99"/>
    <w:semiHidden/>
    <w:rsid w:val="00290B60"/>
    <w:rPr>
      <w:rFonts w:ascii="Consolas" w:hAnsi="Consolas" w:cs="Consolas"/>
      <w:sz w:val="20"/>
      <w:szCs w:val="20"/>
      <w:lang w:val="en-GB"/>
    </w:rPr>
  </w:style>
  <w:style w:type="paragraph" w:styleId="HTMLPreformatted">
    <w:name w:val="HTML Preformatted"/>
    <w:basedOn w:val="Normal"/>
    <w:link w:val="HTMLPreformattedChar"/>
    <w:uiPriority w:val="99"/>
    <w:semiHidden/>
    <w:rsid w:val="00290B60"/>
    <w:pPr>
      <w:spacing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290B60"/>
    <w:rPr>
      <w:rFonts w:ascii="Consolas" w:hAnsi="Consolas" w:cs="Consolas"/>
      <w:lang w:val="en-GB"/>
    </w:rPr>
  </w:style>
  <w:style w:type="character" w:styleId="HTMLSample">
    <w:name w:val="HTML Sample"/>
    <w:basedOn w:val="DefaultParagraphFont"/>
    <w:uiPriority w:val="99"/>
    <w:semiHidden/>
    <w:rsid w:val="00290B60"/>
    <w:rPr>
      <w:rFonts w:ascii="Consolas" w:hAnsi="Consolas" w:cs="Consolas"/>
      <w:sz w:val="24"/>
      <w:szCs w:val="24"/>
      <w:lang w:val="en-GB"/>
    </w:rPr>
  </w:style>
  <w:style w:type="character" w:styleId="HTMLTypewriter">
    <w:name w:val="HTML Typewriter"/>
    <w:basedOn w:val="DefaultParagraphFont"/>
    <w:uiPriority w:val="99"/>
    <w:semiHidden/>
    <w:rsid w:val="00290B60"/>
    <w:rPr>
      <w:rFonts w:ascii="Consolas" w:hAnsi="Consolas" w:cs="Consolas"/>
      <w:sz w:val="20"/>
      <w:szCs w:val="20"/>
      <w:lang w:val="en-GB"/>
    </w:rPr>
  </w:style>
  <w:style w:type="character" w:styleId="HTMLVariable">
    <w:name w:val="HTML Variable"/>
    <w:basedOn w:val="DefaultParagraphFont"/>
    <w:uiPriority w:val="99"/>
    <w:semiHidden/>
    <w:rsid w:val="00290B60"/>
    <w:rPr>
      <w:i/>
      <w:iCs/>
      <w:lang w:val="en-GB"/>
    </w:rPr>
  </w:style>
  <w:style w:type="paragraph" w:styleId="Index1">
    <w:name w:val="index 1"/>
    <w:basedOn w:val="Normal"/>
    <w:next w:val="Normal"/>
    <w:autoRedefine/>
    <w:uiPriority w:val="99"/>
    <w:semiHidden/>
    <w:rsid w:val="00290B60"/>
    <w:pPr>
      <w:spacing w:line="240" w:lineRule="auto"/>
      <w:ind w:left="200" w:hanging="200"/>
    </w:pPr>
  </w:style>
  <w:style w:type="paragraph" w:styleId="Index2">
    <w:name w:val="index 2"/>
    <w:basedOn w:val="Normal"/>
    <w:next w:val="Normal"/>
    <w:autoRedefine/>
    <w:uiPriority w:val="99"/>
    <w:semiHidden/>
    <w:rsid w:val="00290B60"/>
    <w:pPr>
      <w:spacing w:line="240" w:lineRule="auto"/>
      <w:ind w:left="400" w:hanging="200"/>
    </w:pPr>
  </w:style>
  <w:style w:type="paragraph" w:styleId="Index3">
    <w:name w:val="index 3"/>
    <w:basedOn w:val="Normal"/>
    <w:next w:val="Normal"/>
    <w:autoRedefine/>
    <w:uiPriority w:val="99"/>
    <w:semiHidden/>
    <w:rsid w:val="00290B60"/>
    <w:pPr>
      <w:spacing w:line="240" w:lineRule="auto"/>
      <w:ind w:left="600" w:hanging="200"/>
    </w:pPr>
  </w:style>
  <w:style w:type="paragraph" w:styleId="Index4">
    <w:name w:val="index 4"/>
    <w:basedOn w:val="Normal"/>
    <w:next w:val="Normal"/>
    <w:autoRedefine/>
    <w:uiPriority w:val="99"/>
    <w:semiHidden/>
    <w:rsid w:val="00290B60"/>
    <w:pPr>
      <w:spacing w:line="240" w:lineRule="auto"/>
      <w:ind w:left="800" w:hanging="200"/>
    </w:pPr>
  </w:style>
  <w:style w:type="paragraph" w:styleId="Index5">
    <w:name w:val="index 5"/>
    <w:basedOn w:val="Normal"/>
    <w:next w:val="Normal"/>
    <w:autoRedefine/>
    <w:uiPriority w:val="99"/>
    <w:semiHidden/>
    <w:rsid w:val="00290B60"/>
    <w:pPr>
      <w:spacing w:line="240" w:lineRule="auto"/>
      <w:ind w:left="1000" w:hanging="200"/>
    </w:pPr>
  </w:style>
  <w:style w:type="paragraph" w:styleId="Index6">
    <w:name w:val="index 6"/>
    <w:basedOn w:val="Normal"/>
    <w:next w:val="Normal"/>
    <w:autoRedefine/>
    <w:uiPriority w:val="99"/>
    <w:semiHidden/>
    <w:rsid w:val="00290B60"/>
    <w:pPr>
      <w:spacing w:line="240" w:lineRule="auto"/>
      <w:ind w:left="1200" w:hanging="200"/>
    </w:pPr>
  </w:style>
  <w:style w:type="paragraph" w:styleId="Index7">
    <w:name w:val="index 7"/>
    <w:basedOn w:val="Normal"/>
    <w:next w:val="Normal"/>
    <w:autoRedefine/>
    <w:uiPriority w:val="99"/>
    <w:semiHidden/>
    <w:rsid w:val="00290B60"/>
    <w:pPr>
      <w:spacing w:line="240" w:lineRule="auto"/>
      <w:ind w:left="1400" w:hanging="200"/>
    </w:pPr>
  </w:style>
  <w:style w:type="paragraph" w:styleId="Index8">
    <w:name w:val="index 8"/>
    <w:basedOn w:val="Normal"/>
    <w:next w:val="Normal"/>
    <w:autoRedefine/>
    <w:uiPriority w:val="99"/>
    <w:semiHidden/>
    <w:rsid w:val="00290B60"/>
    <w:pPr>
      <w:spacing w:line="240" w:lineRule="auto"/>
      <w:ind w:left="1600" w:hanging="200"/>
    </w:pPr>
  </w:style>
  <w:style w:type="paragraph" w:styleId="Index9">
    <w:name w:val="index 9"/>
    <w:basedOn w:val="Normal"/>
    <w:next w:val="Normal"/>
    <w:autoRedefine/>
    <w:uiPriority w:val="99"/>
    <w:semiHidden/>
    <w:rsid w:val="00290B60"/>
    <w:pPr>
      <w:spacing w:line="240" w:lineRule="auto"/>
      <w:ind w:left="1800" w:hanging="200"/>
    </w:pPr>
  </w:style>
  <w:style w:type="paragraph" w:styleId="IndexHeading">
    <w:name w:val="index heading"/>
    <w:basedOn w:val="Normal"/>
    <w:next w:val="Index1"/>
    <w:uiPriority w:val="99"/>
    <w:semiHidden/>
    <w:rsid w:val="00290B60"/>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90B60"/>
    <w:rPr>
      <w:b/>
      <w:bCs/>
      <w:i/>
      <w:iCs/>
      <w:color w:val="00577E" w:themeColor="accent1"/>
      <w:lang w:val="en-GB"/>
    </w:rPr>
  </w:style>
  <w:style w:type="paragraph" w:styleId="IntenseQuote">
    <w:name w:val="Intense Quote"/>
    <w:basedOn w:val="Normal"/>
    <w:next w:val="Normal"/>
    <w:link w:val="IntenseQuoteChar"/>
    <w:uiPriority w:val="30"/>
    <w:semiHidden/>
    <w:qFormat/>
    <w:rsid w:val="00290B60"/>
    <w:pPr>
      <w:pBdr>
        <w:bottom w:val="single" w:sz="4" w:space="4" w:color="00577E" w:themeColor="accent1"/>
      </w:pBdr>
      <w:spacing w:before="200" w:after="280"/>
      <w:ind w:left="936" w:right="936"/>
    </w:pPr>
    <w:rPr>
      <w:b/>
      <w:bCs/>
      <w:i/>
      <w:iCs/>
      <w:color w:val="00577E" w:themeColor="accent1"/>
    </w:rPr>
  </w:style>
  <w:style w:type="character" w:customStyle="1" w:styleId="IntenseQuoteChar">
    <w:name w:val="Intense Quote Char"/>
    <w:basedOn w:val="DefaultParagraphFont"/>
    <w:link w:val="IntenseQuote"/>
    <w:uiPriority w:val="30"/>
    <w:rsid w:val="00290B60"/>
    <w:rPr>
      <w:b/>
      <w:bCs/>
      <w:i/>
      <w:iCs/>
      <w:color w:val="00577E" w:themeColor="accent1"/>
      <w:lang w:val="en-GB"/>
    </w:rPr>
  </w:style>
  <w:style w:type="character" w:styleId="IntenseReference">
    <w:name w:val="Intense Reference"/>
    <w:basedOn w:val="DefaultParagraphFont"/>
    <w:uiPriority w:val="32"/>
    <w:semiHidden/>
    <w:qFormat/>
    <w:rsid w:val="00290B60"/>
    <w:rPr>
      <w:b/>
      <w:bCs/>
      <w:smallCaps/>
      <w:color w:val="C7D300" w:themeColor="accent2"/>
      <w:spacing w:val="5"/>
      <w:u w:val="single"/>
      <w:lang w:val="en-GB"/>
    </w:rPr>
  </w:style>
  <w:style w:type="character" w:styleId="LineNumber">
    <w:name w:val="line number"/>
    <w:basedOn w:val="DefaultParagraphFont"/>
    <w:uiPriority w:val="99"/>
    <w:semiHidden/>
    <w:rsid w:val="00290B60"/>
    <w:rPr>
      <w:lang w:val="en-GB"/>
    </w:rPr>
  </w:style>
  <w:style w:type="paragraph" w:styleId="List">
    <w:name w:val="List"/>
    <w:basedOn w:val="Normal"/>
    <w:uiPriority w:val="99"/>
    <w:semiHidden/>
    <w:rsid w:val="00290B60"/>
    <w:pPr>
      <w:ind w:left="283" w:hanging="283"/>
      <w:contextualSpacing/>
    </w:pPr>
  </w:style>
  <w:style w:type="paragraph" w:styleId="List2">
    <w:name w:val="List 2"/>
    <w:basedOn w:val="Normal"/>
    <w:uiPriority w:val="99"/>
    <w:semiHidden/>
    <w:rsid w:val="00290B60"/>
    <w:pPr>
      <w:ind w:left="566" w:hanging="283"/>
      <w:contextualSpacing/>
    </w:pPr>
  </w:style>
  <w:style w:type="paragraph" w:styleId="List3">
    <w:name w:val="List 3"/>
    <w:basedOn w:val="Normal"/>
    <w:uiPriority w:val="99"/>
    <w:semiHidden/>
    <w:rsid w:val="00290B60"/>
    <w:pPr>
      <w:ind w:left="849" w:hanging="283"/>
      <w:contextualSpacing/>
    </w:pPr>
  </w:style>
  <w:style w:type="paragraph" w:styleId="List4">
    <w:name w:val="List 4"/>
    <w:basedOn w:val="Normal"/>
    <w:uiPriority w:val="99"/>
    <w:semiHidden/>
    <w:rsid w:val="00290B60"/>
    <w:pPr>
      <w:ind w:left="1132" w:hanging="283"/>
      <w:contextualSpacing/>
    </w:pPr>
  </w:style>
  <w:style w:type="paragraph" w:styleId="List5">
    <w:name w:val="List 5"/>
    <w:basedOn w:val="Normal"/>
    <w:uiPriority w:val="99"/>
    <w:semiHidden/>
    <w:rsid w:val="00290B60"/>
    <w:pPr>
      <w:ind w:left="1415" w:hanging="283"/>
      <w:contextualSpacing/>
    </w:pPr>
  </w:style>
  <w:style w:type="paragraph" w:styleId="ListBullet4">
    <w:name w:val="List Bullet 4"/>
    <w:basedOn w:val="BaseText"/>
    <w:uiPriority w:val="99"/>
    <w:rsid w:val="00DB1543"/>
    <w:pPr>
      <w:numPr>
        <w:ilvl w:val="3"/>
        <w:numId w:val="1"/>
      </w:numPr>
    </w:pPr>
  </w:style>
  <w:style w:type="paragraph" w:styleId="ListBullet5">
    <w:name w:val="List Bullet 5"/>
    <w:basedOn w:val="Normal"/>
    <w:uiPriority w:val="99"/>
    <w:semiHidden/>
    <w:rsid w:val="00290B60"/>
    <w:pPr>
      <w:numPr>
        <w:numId w:val="21"/>
      </w:numPr>
      <w:contextualSpacing/>
    </w:pPr>
  </w:style>
  <w:style w:type="paragraph" w:styleId="ListContinue">
    <w:name w:val="List Continue"/>
    <w:basedOn w:val="Normal"/>
    <w:uiPriority w:val="99"/>
    <w:semiHidden/>
    <w:rsid w:val="00290B60"/>
    <w:pPr>
      <w:spacing w:after="120"/>
      <w:ind w:left="283"/>
      <w:contextualSpacing/>
    </w:pPr>
  </w:style>
  <w:style w:type="paragraph" w:styleId="ListContinue2">
    <w:name w:val="List Continue 2"/>
    <w:basedOn w:val="Normal"/>
    <w:uiPriority w:val="99"/>
    <w:semiHidden/>
    <w:rsid w:val="00290B60"/>
    <w:pPr>
      <w:spacing w:after="120"/>
      <w:ind w:left="566"/>
      <w:contextualSpacing/>
    </w:pPr>
  </w:style>
  <w:style w:type="paragraph" w:styleId="ListContinue3">
    <w:name w:val="List Continue 3"/>
    <w:basedOn w:val="Normal"/>
    <w:uiPriority w:val="99"/>
    <w:semiHidden/>
    <w:rsid w:val="00290B60"/>
    <w:pPr>
      <w:spacing w:after="120"/>
      <w:ind w:left="849"/>
      <w:contextualSpacing/>
    </w:pPr>
  </w:style>
  <w:style w:type="paragraph" w:styleId="ListContinue4">
    <w:name w:val="List Continue 4"/>
    <w:basedOn w:val="Normal"/>
    <w:uiPriority w:val="99"/>
    <w:semiHidden/>
    <w:rsid w:val="00290B60"/>
    <w:pPr>
      <w:spacing w:after="120"/>
      <w:ind w:left="1132"/>
      <w:contextualSpacing/>
    </w:pPr>
  </w:style>
  <w:style w:type="paragraph" w:styleId="ListContinue5">
    <w:name w:val="List Continue 5"/>
    <w:basedOn w:val="Normal"/>
    <w:uiPriority w:val="99"/>
    <w:semiHidden/>
    <w:rsid w:val="00290B60"/>
    <w:pPr>
      <w:spacing w:after="120"/>
      <w:ind w:left="1415"/>
      <w:contextualSpacing/>
    </w:pPr>
  </w:style>
  <w:style w:type="paragraph" w:styleId="ListNumber4">
    <w:name w:val="List Number 4"/>
    <w:basedOn w:val="BaseText"/>
    <w:uiPriority w:val="99"/>
    <w:rsid w:val="009452E4"/>
    <w:pPr>
      <w:numPr>
        <w:ilvl w:val="3"/>
        <w:numId w:val="3"/>
      </w:numPr>
      <w:spacing w:before="80" w:line="260" w:lineRule="atLeast"/>
      <w:contextualSpacing/>
    </w:pPr>
    <w:rPr>
      <w:sz w:val="18"/>
    </w:rPr>
  </w:style>
  <w:style w:type="paragraph" w:styleId="ListNumber5">
    <w:name w:val="List Number 5"/>
    <w:basedOn w:val="Normal"/>
    <w:uiPriority w:val="99"/>
    <w:semiHidden/>
    <w:rsid w:val="00290B60"/>
    <w:pPr>
      <w:numPr>
        <w:numId w:val="23"/>
      </w:numPr>
      <w:contextualSpacing/>
    </w:pPr>
  </w:style>
  <w:style w:type="paragraph" w:styleId="ListParagraph">
    <w:name w:val="List Paragraph"/>
    <w:basedOn w:val="Normal"/>
    <w:unhideWhenUsed/>
    <w:qFormat/>
    <w:rsid w:val="00290B60"/>
    <w:pPr>
      <w:ind w:left="720"/>
      <w:contextualSpacing/>
    </w:pPr>
  </w:style>
  <w:style w:type="paragraph" w:styleId="MacroText">
    <w:name w:val="macro"/>
    <w:link w:val="MacroTextChar"/>
    <w:uiPriority w:val="99"/>
    <w:semiHidden/>
    <w:rsid w:val="00290B6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290B60"/>
    <w:rPr>
      <w:rFonts w:ascii="Consolas" w:hAnsi="Consolas" w:cs="Consolas"/>
      <w:lang w:val="en-GB"/>
    </w:rPr>
  </w:style>
  <w:style w:type="paragraph" w:styleId="MessageHeader">
    <w:name w:val="Message Header"/>
    <w:basedOn w:val="Normal"/>
    <w:link w:val="MessageHeaderChar"/>
    <w:uiPriority w:val="99"/>
    <w:semiHidden/>
    <w:rsid w:val="00290B6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90B60"/>
    <w:rPr>
      <w:rFonts w:asciiTheme="majorHAnsi" w:eastAsiaTheme="majorEastAsia" w:hAnsiTheme="majorHAnsi" w:cstheme="majorBidi"/>
      <w:sz w:val="24"/>
      <w:szCs w:val="24"/>
      <w:shd w:val="pct20" w:color="auto" w:fill="auto"/>
      <w:lang w:val="en-GB"/>
    </w:rPr>
  </w:style>
  <w:style w:type="paragraph" w:styleId="NoSpacing">
    <w:name w:val="No Spacing"/>
    <w:unhideWhenUsed/>
    <w:qFormat/>
    <w:rsid w:val="00290B60"/>
    <w:pPr>
      <w:spacing w:line="240" w:lineRule="auto"/>
    </w:pPr>
  </w:style>
  <w:style w:type="paragraph" w:styleId="NormalWeb">
    <w:name w:val="Normal (Web)"/>
    <w:basedOn w:val="Normal"/>
    <w:uiPriority w:val="99"/>
    <w:semiHidden/>
    <w:rsid w:val="00290B60"/>
    <w:rPr>
      <w:rFonts w:ascii="Times New Roman" w:hAnsi="Times New Roman" w:cs="Times New Roman"/>
      <w:sz w:val="24"/>
      <w:szCs w:val="24"/>
    </w:rPr>
  </w:style>
  <w:style w:type="paragraph" w:styleId="NormalIndent">
    <w:name w:val="Normal Indent"/>
    <w:basedOn w:val="Normal"/>
    <w:uiPriority w:val="99"/>
    <w:semiHidden/>
    <w:rsid w:val="00290B60"/>
    <w:pPr>
      <w:ind w:left="720"/>
    </w:pPr>
  </w:style>
  <w:style w:type="paragraph" w:styleId="NoteHeading">
    <w:name w:val="Note Heading"/>
    <w:basedOn w:val="Normal"/>
    <w:next w:val="Normal"/>
    <w:link w:val="NoteHeadingChar"/>
    <w:uiPriority w:val="99"/>
    <w:semiHidden/>
    <w:rsid w:val="00290B60"/>
    <w:pPr>
      <w:spacing w:line="240" w:lineRule="auto"/>
    </w:pPr>
  </w:style>
  <w:style w:type="character" w:customStyle="1" w:styleId="NoteHeadingChar">
    <w:name w:val="Note Heading Char"/>
    <w:basedOn w:val="DefaultParagraphFont"/>
    <w:link w:val="NoteHeading"/>
    <w:uiPriority w:val="99"/>
    <w:semiHidden/>
    <w:rsid w:val="00290B60"/>
    <w:rPr>
      <w:lang w:val="en-GB"/>
    </w:rPr>
  </w:style>
  <w:style w:type="character" w:styleId="PageNumber">
    <w:name w:val="page number"/>
    <w:basedOn w:val="DefaultParagraphFont"/>
    <w:uiPriority w:val="99"/>
    <w:semiHidden/>
    <w:rsid w:val="00290B60"/>
    <w:rPr>
      <w:lang w:val="en-GB"/>
    </w:rPr>
  </w:style>
  <w:style w:type="character" w:styleId="PlaceholderText">
    <w:name w:val="Placeholder Text"/>
    <w:basedOn w:val="DefaultParagraphFont"/>
    <w:uiPriority w:val="99"/>
    <w:semiHidden/>
    <w:rsid w:val="00290B60"/>
    <w:rPr>
      <w:color w:val="808080"/>
      <w:lang w:val="en-GB"/>
    </w:rPr>
  </w:style>
  <w:style w:type="paragraph" w:styleId="PlainText">
    <w:name w:val="Plain Text"/>
    <w:basedOn w:val="Normal"/>
    <w:link w:val="PlainTextChar"/>
    <w:uiPriority w:val="99"/>
    <w:semiHidden/>
    <w:rsid w:val="00290B60"/>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90B60"/>
    <w:rPr>
      <w:rFonts w:ascii="Consolas" w:hAnsi="Consolas" w:cs="Consolas"/>
      <w:sz w:val="21"/>
      <w:szCs w:val="21"/>
      <w:lang w:val="en-GB"/>
    </w:rPr>
  </w:style>
  <w:style w:type="paragraph" w:styleId="Quote">
    <w:name w:val="Quote"/>
    <w:basedOn w:val="Normal"/>
    <w:next w:val="Normal"/>
    <w:link w:val="QuoteChar"/>
    <w:uiPriority w:val="29"/>
    <w:semiHidden/>
    <w:qFormat/>
    <w:rsid w:val="00290B60"/>
    <w:rPr>
      <w:i/>
      <w:iCs/>
    </w:rPr>
  </w:style>
  <w:style w:type="character" w:customStyle="1" w:styleId="QuoteChar">
    <w:name w:val="Quote Char"/>
    <w:basedOn w:val="DefaultParagraphFont"/>
    <w:link w:val="Quote"/>
    <w:uiPriority w:val="29"/>
    <w:rsid w:val="00290B60"/>
    <w:rPr>
      <w:i/>
      <w:iCs/>
      <w:lang w:val="en-GB"/>
    </w:rPr>
  </w:style>
  <w:style w:type="paragraph" w:styleId="Salutation">
    <w:name w:val="Salutation"/>
    <w:basedOn w:val="Normal"/>
    <w:next w:val="Normal"/>
    <w:link w:val="SalutationChar"/>
    <w:uiPriority w:val="99"/>
    <w:semiHidden/>
    <w:rsid w:val="00290B60"/>
  </w:style>
  <w:style w:type="character" w:customStyle="1" w:styleId="SalutationChar">
    <w:name w:val="Salutation Char"/>
    <w:basedOn w:val="DefaultParagraphFont"/>
    <w:link w:val="Salutation"/>
    <w:uiPriority w:val="99"/>
    <w:semiHidden/>
    <w:rsid w:val="00290B60"/>
    <w:rPr>
      <w:lang w:val="en-GB"/>
    </w:rPr>
  </w:style>
  <w:style w:type="paragraph" w:styleId="Signature">
    <w:name w:val="Signature"/>
    <w:basedOn w:val="Normal"/>
    <w:link w:val="SignatureChar"/>
    <w:uiPriority w:val="99"/>
    <w:semiHidden/>
    <w:rsid w:val="00290B60"/>
    <w:pPr>
      <w:spacing w:line="240" w:lineRule="auto"/>
      <w:ind w:left="4252"/>
    </w:pPr>
  </w:style>
  <w:style w:type="character" w:customStyle="1" w:styleId="SignatureChar">
    <w:name w:val="Signature Char"/>
    <w:basedOn w:val="DefaultParagraphFont"/>
    <w:link w:val="Signature"/>
    <w:uiPriority w:val="99"/>
    <w:semiHidden/>
    <w:rsid w:val="00290B60"/>
    <w:rPr>
      <w:lang w:val="en-GB"/>
    </w:rPr>
  </w:style>
  <w:style w:type="character" w:styleId="Strong">
    <w:name w:val="Strong"/>
    <w:basedOn w:val="DefaultParagraphFont"/>
    <w:unhideWhenUsed/>
    <w:qFormat/>
    <w:rsid w:val="00290B60"/>
    <w:rPr>
      <w:b/>
      <w:bCs/>
      <w:lang w:val="en-GB"/>
    </w:rPr>
  </w:style>
  <w:style w:type="character" w:styleId="SubtleEmphasis">
    <w:name w:val="Subtle Emphasis"/>
    <w:basedOn w:val="DefaultParagraphFont"/>
    <w:uiPriority w:val="19"/>
    <w:semiHidden/>
    <w:qFormat/>
    <w:rsid w:val="00290B60"/>
    <w:rPr>
      <w:i/>
      <w:iCs/>
      <w:color w:val="3FC3FF" w:themeColor="text1" w:themeTint="7F"/>
      <w:lang w:val="en-GB"/>
    </w:rPr>
  </w:style>
  <w:style w:type="character" w:styleId="SubtleReference">
    <w:name w:val="Subtle Reference"/>
    <w:basedOn w:val="DefaultParagraphFont"/>
    <w:uiPriority w:val="31"/>
    <w:semiHidden/>
    <w:qFormat/>
    <w:rsid w:val="00290B60"/>
    <w:rPr>
      <w:smallCaps/>
      <w:color w:val="C7D300" w:themeColor="accent2"/>
      <w:u w:val="single"/>
      <w:lang w:val="en-GB"/>
    </w:rPr>
  </w:style>
  <w:style w:type="paragraph" w:styleId="TableofAuthorities">
    <w:name w:val="table of authorities"/>
    <w:basedOn w:val="Normal"/>
    <w:next w:val="Normal"/>
    <w:uiPriority w:val="99"/>
    <w:semiHidden/>
    <w:rsid w:val="00290B60"/>
    <w:pPr>
      <w:ind w:left="200" w:hanging="200"/>
    </w:pPr>
  </w:style>
  <w:style w:type="paragraph" w:styleId="TableofFigures">
    <w:name w:val="table of figures"/>
    <w:basedOn w:val="BaseText"/>
    <w:next w:val="Normal"/>
    <w:unhideWhenUsed/>
    <w:rsid w:val="00A76F7B"/>
    <w:pPr>
      <w:tabs>
        <w:tab w:val="right" w:pos="9401"/>
      </w:tabs>
      <w:spacing w:after="80" w:line="266" w:lineRule="auto"/>
    </w:pPr>
    <w:rPr>
      <w:sz w:val="22"/>
    </w:rPr>
  </w:style>
  <w:style w:type="paragraph" w:styleId="TOAHeading">
    <w:name w:val="toa heading"/>
    <w:basedOn w:val="Normal"/>
    <w:next w:val="Normal"/>
    <w:uiPriority w:val="99"/>
    <w:semiHidden/>
    <w:rsid w:val="00290B60"/>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rsid w:val="00EE5E57"/>
    <w:pPr>
      <w:tabs>
        <w:tab w:val="left" w:pos="851"/>
        <w:tab w:val="right" w:pos="9412"/>
      </w:tabs>
      <w:spacing w:after="80" w:line="280" w:lineRule="atLeast"/>
    </w:pPr>
  </w:style>
  <w:style w:type="paragraph" w:styleId="TOC5">
    <w:name w:val="toc 5"/>
    <w:basedOn w:val="Normal"/>
    <w:next w:val="Normal"/>
    <w:autoRedefine/>
    <w:uiPriority w:val="39"/>
    <w:semiHidden/>
    <w:rsid w:val="00290B60"/>
    <w:pPr>
      <w:spacing w:after="100"/>
      <w:ind w:left="800"/>
    </w:pPr>
  </w:style>
  <w:style w:type="paragraph" w:styleId="TOC9">
    <w:name w:val="toc 9"/>
    <w:basedOn w:val="Normal"/>
    <w:next w:val="Normal"/>
    <w:autoRedefine/>
    <w:uiPriority w:val="39"/>
    <w:semiHidden/>
    <w:rsid w:val="00290B60"/>
    <w:pPr>
      <w:spacing w:after="100"/>
      <w:ind w:left="1600"/>
    </w:pPr>
  </w:style>
  <w:style w:type="character" w:customStyle="1" w:styleId="BaseTextChar">
    <w:name w:val="Base Text Char"/>
    <w:basedOn w:val="DefaultParagraphFont"/>
    <w:link w:val="BaseText"/>
    <w:semiHidden/>
    <w:rsid w:val="00E07ADF"/>
    <w:rPr>
      <w:rFonts w:cs="Arial"/>
      <w:lang w:val="en-GB"/>
    </w:rPr>
  </w:style>
  <w:style w:type="character" w:customStyle="1" w:styleId="RHDHVAddressChar">
    <w:name w:val="RHDHV Address Char"/>
    <w:basedOn w:val="BaseTextChar"/>
    <w:link w:val="RHDHVAddress"/>
    <w:rsid w:val="00E07ADF"/>
    <w:rPr>
      <w:rFonts w:cs="Arial"/>
      <w:sz w:val="16"/>
      <w:lang w:val="en-GB"/>
    </w:rPr>
  </w:style>
  <w:style w:type="character" w:customStyle="1" w:styleId="RHDHVAddressLabelChar">
    <w:name w:val="RHDHV Address Label Char"/>
    <w:basedOn w:val="RHDHVAddressChar"/>
    <w:link w:val="RHDHVAddressLabel"/>
    <w:rsid w:val="00E07ADF"/>
    <w:rPr>
      <w:rFonts w:cs="Arial"/>
      <w:b/>
      <w:caps/>
      <w:color w:val="00577E" w:themeColor="accent1"/>
      <w:sz w:val="16"/>
      <w:lang w:val="en-GB"/>
    </w:rPr>
  </w:style>
  <w:style w:type="paragraph" w:customStyle="1" w:styleId="AppendixTitle">
    <w:name w:val="Appendix Title"/>
    <w:basedOn w:val="Title"/>
    <w:next w:val="BodyText"/>
    <w:unhideWhenUsed/>
    <w:qFormat/>
    <w:rsid w:val="007D05B5"/>
    <w:rPr>
      <w:rFonts w:asciiTheme="minorHAnsi" w:hAnsiTheme="minorHAnsi"/>
    </w:rPr>
  </w:style>
  <w:style w:type="paragraph" w:customStyle="1" w:styleId="AppendixHeading1">
    <w:name w:val="Appendix Heading 1"/>
    <w:basedOn w:val="BaseHeadings"/>
    <w:next w:val="BodyText"/>
    <w:unhideWhenUsed/>
    <w:qFormat/>
    <w:rsid w:val="007D05B5"/>
    <w:pPr>
      <w:spacing w:before="240" w:after="120" w:line="298" w:lineRule="auto"/>
    </w:pPr>
    <w:rPr>
      <w:b/>
      <w:sz w:val="28"/>
    </w:rPr>
  </w:style>
  <w:style w:type="paragraph" w:customStyle="1" w:styleId="AppendixHeading2">
    <w:name w:val="Appendix Heading 2"/>
    <w:basedOn w:val="BaseHeadings"/>
    <w:next w:val="BodyText"/>
    <w:unhideWhenUsed/>
    <w:qFormat/>
    <w:rsid w:val="007D05B5"/>
    <w:pPr>
      <w:spacing w:before="240" w:after="120" w:line="274" w:lineRule="auto"/>
    </w:pPr>
    <w:rPr>
      <w:b/>
      <w:sz w:val="26"/>
    </w:rPr>
  </w:style>
  <w:style w:type="paragraph" w:customStyle="1" w:styleId="AppendixHeading3">
    <w:name w:val="Appendix Heading 3"/>
    <w:basedOn w:val="BaseHeadings"/>
    <w:next w:val="BodyText"/>
    <w:unhideWhenUsed/>
    <w:qFormat/>
    <w:rsid w:val="007D05B5"/>
    <w:pPr>
      <w:spacing w:before="240" w:after="120" w:line="278" w:lineRule="auto"/>
    </w:pPr>
    <w:rPr>
      <w:b/>
      <w:sz w:val="24"/>
    </w:rPr>
  </w:style>
  <w:style w:type="paragraph" w:customStyle="1" w:styleId="AppendixHeading1Numbered">
    <w:name w:val="Appendix Heading 1 Numbered"/>
    <w:basedOn w:val="AppendixHeading1"/>
    <w:next w:val="BodyText"/>
    <w:unhideWhenUsed/>
    <w:qFormat/>
    <w:rsid w:val="007D05B5"/>
    <w:pPr>
      <w:numPr>
        <w:numId w:val="26"/>
      </w:numPr>
    </w:pPr>
  </w:style>
  <w:style w:type="paragraph" w:customStyle="1" w:styleId="AppendixHeading2Numbered">
    <w:name w:val="Appendix Heading 2 Numbered"/>
    <w:basedOn w:val="AppendixHeading2"/>
    <w:next w:val="BodyText"/>
    <w:unhideWhenUsed/>
    <w:qFormat/>
    <w:rsid w:val="007D05B5"/>
    <w:pPr>
      <w:numPr>
        <w:ilvl w:val="1"/>
        <w:numId w:val="26"/>
      </w:numPr>
    </w:pPr>
  </w:style>
  <w:style w:type="paragraph" w:customStyle="1" w:styleId="AppendixHeading3Numbered">
    <w:name w:val="Appendix Heading 3 Numbered"/>
    <w:basedOn w:val="AppendixHeading3"/>
    <w:next w:val="BodyText"/>
    <w:unhideWhenUsed/>
    <w:qFormat/>
    <w:rsid w:val="007D05B5"/>
    <w:pPr>
      <w:numPr>
        <w:ilvl w:val="2"/>
        <w:numId w:val="26"/>
      </w:numPr>
    </w:pPr>
  </w:style>
  <w:style w:type="numbering" w:customStyle="1" w:styleId="ListAppendices">
    <w:name w:val="List Appendices"/>
    <w:uiPriority w:val="99"/>
    <w:rsid w:val="007D05B5"/>
    <w:pPr>
      <w:numPr>
        <w:numId w:val="24"/>
      </w:numPr>
    </w:pPr>
  </w:style>
  <w:style w:type="character" w:customStyle="1" w:styleId="WebAddressChar">
    <w:name w:val="Web Address Char"/>
    <w:basedOn w:val="BaseTextChar"/>
    <w:link w:val="WebAddress"/>
    <w:rsid w:val="00D30379"/>
    <w:rPr>
      <w:rFonts w:cs="Arial"/>
      <w:b/>
      <w:sz w:val="22"/>
      <w:lang w:val="en-GB"/>
    </w:rPr>
  </w:style>
  <w:style w:type="paragraph" w:customStyle="1" w:styleId="BackpageHeading">
    <w:name w:val="Backpage Heading"/>
    <w:basedOn w:val="DisclaimerHeading"/>
    <w:next w:val="BodyText"/>
    <w:rsid w:val="003F228F"/>
    <w:pPr>
      <w:framePr w:wrap="notBeside"/>
      <w:spacing w:before="120"/>
    </w:pPr>
    <w:rPr>
      <w:rFonts w:asciiTheme="minorHAnsi" w:hAnsiTheme="minorHAnsi"/>
      <w:color w:val="00577E" w:themeColor="accent1"/>
      <w:sz w:val="22"/>
    </w:rPr>
  </w:style>
  <w:style w:type="paragraph" w:customStyle="1" w:styleId="AppendixHeading">
    <w:name w:val="Appendix Heading"/>
    <w:basedOn w:val="Title"/>
    <w:next w:val="BodyText"/>
    <w:qFormat/>
    <w:rsid w:val="004738CD"/>
    <w:rPr>
      <w:bCs/>
      <w:noProof/>
      <w:lang w:val="en-US"/>
    </w:rPr>
  </w:style>
  <w:style w:type="table" w:customStyle="1" w:styleId="RHDHVTable1">
    <w:name w:val="RHDHV Table1"/>
    <w:basedOn w:val="TableNormal"/>
    <w:uiPriority w:val="99"/>
    <w:unhideWhenUsed/>
    <w:rsid w:val="001E1D7B"/>
    <w:pPr>
      <w:spacing w:line="288" w:lineRule="auto"/>
      <w:ind w:left="113"/>
    </w:pPr>
    <w:rPr>
      <w:sz w:val="16"/>
    </w:rPr>
    <w:tblPr>
      <w:tblInd w:w="-68" w:type="dxa"/>
      <w:tblBorders>
        <w:insideH w:val="single" w:sz="8" w:space="0" w:color="FFFFFF"/>
        <w:insideV w:val="single" w:sz="8" w:space="0" w:color="FFFFFF"/>
      </w:tblBorders>
      <w:tblCellMar>
        <w:top w:w="57" w:type="dxa"/>
        <w:left w:w="0" w:type="dxa"/>
        <w:bottom w:w="57" w:type="dxa"/>
        <w:right w:w="0" w:type="dxa"/>
      </w:tblCellMar>
    </w:tblPr>
    <w:tcPr>
      <w:shd w:val="clear" w:color="auto" w:fill="E6F5C6"/>
      <w:vAlign w:val="center"/>
    </w:tcPr>
    <w:tblStylePr w:type="firstRow">
      <w:rPr>
        <w:b/>
        <w:color w:val="FFFFFF"/>
        <w:sz w:val="16"/>
      </w:rPr>
      <w:tblPr/>
      <w:tcPr>
        <w:tcBorders>
          <w:top w:val="nil"/>
          <w:left w:val="nil"/>
          <w:bottom w:val="nil"/>
          <w:right w:val="nil"/>
          <w:insideH w:val="nil"/>
          <w:insideV w:val="single" w:sz="8" w:space="0" w:color="FFFFFF"/>
          <w:tl2br w:val="nil"/>
          <w:tr2bl w:val="nil"/>
        </w:tcBorders>
        <w:shd w:val="clear" w:color="auto" w:fill="72971B"/>
      </w:tcPr>
    </w:tblStylePr>
    <w:tblStylePr w:type="lastRow">
      <w:tblPr/>
      <w:tcPr>
        <w:tcBorders>
          <w:top w:val="nil"/>
          <w:left w:val="nil"/>
          <w:bottom w:val="nil"/>
          <w:right w:val="nil"/>
          <w:insideH w:val="nil"/>
          <w:insideV w:val="single" w:sz="8" w:space="0" w:color="FFFFFF"/>
          <w:tl2br w:val="nil"/>
          <w:tr2bl w:val="nil"/>
        </w:tcBorders>
        <w:shd w:val="clear" w:color="auto" w:fill="CEEA8E"/>
      </w:tcPr>
    </w:tblStylePr>
    <w:tblStylePr w:type="swCell">
      <w:tblPr/>
      <w:tcPr>
        <w:tcBorders>
          <w:top w:val="nil"/>
          <w:left w:val="nil"/>
          <w:bottom w:val="nil"/>
          <w:right w:val="nil"/>
          <w:insideH w:val="nil"/>
          <w:insideV w:val="nil"/>
          <w:tl2br w:val="nil"/>
          <w:tr2bl w:val="nil"/>
        </w:tcBorders>
        <w:shd w:val="clear" w:color="auto" w:fill="FFFFFF"/>
      </w:tcPr>
    </w:tblStylePr>
  </w:style>
  <w:style w:type="paragraph" w:customStyle="1" w:styleId="DisclaimerTextBold">
    <w:name w:val="Disclaimer Text Bold"/>
    <w:basedOn w:val="DisclaimerText"/>
    <w:rsid w:val="008F1264"/>
    <w:pPr>
      <w:framePr w:wrap="notBeside"/>
    </w:pPr>
    <w:rPr>
      <w:b/>
      <w:bCs/>
    </w:rPr>
  </w:style>
  <w:style w:type="paragraph" w:customStyle="1" w:styleId="DefaultText">
    <w:name w:val="Default Text"/>
    <w:basedOn w:val="Normal"/>
    <w:rsid w:val="00B305DE"/>
    <w:pPr>
      <w:spacing w:line="240" w:lineRule="auto"/>
    </w:pPr>
    <w:rPr>
      <w:rFonts w:ascii="Times New Roman" w:eastAsia="Times New Roman" w:hAnsi="Times New Roman" w:cs="Times New Roman"/>
      <w:snapToGrid w:val="0"/>
      <w:color w:val="auto"/>
      <w:sz w:val="24"/>
      <w:lang w:val="en-US" w:eastAsia="en-US"/>
    </w:rPr>
  </w:style>
  <w:style w:type="paragraph" w:styleId="Revision">
    <w:name w:val="Revision"/>
    <w:hidden/>
    <w:uiPriority w:val="99"/>
    <w:semiHidden/>
    <w:rsid w:val="00742D8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18823">
      <w:bodyDiv w:val="1"/>
      <w:marLeft w:val="0"/>
      <w:marRight w:val="0"/>
      <w:marTop w:val="0"/>
      <w:marBottom w:val="0"/>
      <w:divBdr>
        <w:top w:val="none" w:sz="0" w:space="0" w:color="auto"/>
        <w:left w:val="none" w:sz="0" w:space="0" w:color="auto"/>
        <w:bottom w:val="none" w:sz="0" w:space="0" w:color="auto"/>
        <w:right w:val="none" w:sz="0" w:space="0" w:color="auto"/>
      </w:divBdr>
    </w:div>
    <w:div w:id="557516122">
      <w:bodyDiv w:val="1"/>
      <w:marLeft w:val="0"/>
      <w:marRight w:val="0"/>
      <w:marTop w:val="0"/>
      <w:marBottom w:val="0"/>
      <w:divBdr>
        <w:top w:val="none" w:sz="0" w:space="0" w:color="auto"/>
        <w:left w:val="none" w:sz="0" w:space="0" w:color="auto"/>
        <w:bottom w:val="none" w:sz="0" w:space="0" w:color="auto"/>
        <w:right w:val="none" w:sz="0" w:space="0" w:color="auto"/>
      </w:divBdr>
    </w:div>
    <w:div w:id="588195848">
      <w:bodyDiv w:val="1"/>
      <w:marLeft w:val="0"/>
      <w:marRight w:val="0"/>
      <w:marTop w:val="0"/>
      <w:marBottom w:val="0"/>
      <w:divBdr>
        <w:top w:val="none" w:sz="0" w:space="0" w:color="auto"/>
        <w:left w:val="none" w:sz="0" w:space="0" w:color="auto"/>
        <w:bottom w:val="none" w:sz="0" w:space="0" w:color="auto"/>
        <w:right w:val="none" w:sz="0" w:space="0" w:color="auto"/>
      </w:divBdr>
    </w:div>
    <w:div w:id="597296685">
      <w:bodyDiv w:val="1"/>
      <w:marLeft w:val="0"/>
      <w:marRight w:val="0"/>
      <w:marTop w:val="0"/>
      <w:marBottom w:val="0"/>
      <w:divBdr>
        <w:top w:val="none" w:sz="0" w:space="0" w:color="auto"/>
        <w:left w:val="none" w:sz="0" w:space="0" w:color="auto"/>
        <w:bottom w:val="none" w:sz="0" w:space="0" w:color="auto"/>
        <w:right w:val="none" w:sz="0" w:space="0" w:color="auto"/>
      </w:divBdr>
    </w:div>
    <w:div w:id="633482466">
      <w:bodyDiv w:val="1"/>
      <w:marLeft w:val="0"/>
      <w:marRight w:val="0"/>
      <w:marTop w:val="0"/>
      <w:marBottom w:val="0"/>
      <w:divBdr>
        <w:top w:val="none" w:sz="0" w:space="0" w:color="auto"/>
        <w:left w:val="none" w:sz="0" w:space="0" w:color="auto"/>
        <w:bottom w:val="none" w:sz="0" w:space="0" w:color="auto"/>
        <w:right w:val="none" w:sz="0" w:space="0" w:color="auto"/>
      </w:divBdr>
    </w:div>
    <w:div w:id="661741693">
      <w:bodyDiv w:val="1"/>
      <w:marLeft w:val="0"/>
      <w:marRight w:val="0"/>
      <w:marTop w:val="0"/>
      <w:marBottom w:val="0"/>
      <w:divBdr>
        <w:top w:val="none" w:sz="0" w:space="0" w:color="auto"/>
        <w:left w:val="none" w:sz="0" w:space="0" w:color="auto"/>
        <w:bottom w:val="none" w:sz="0" w:space="0" w:color="auto"/>
        <w:right w:val="none" w:sz="0" w:space="0" w:color="auto"/>
      </w:divBdr>
    </w:div>
    <w:div w:id="717971824">
      <w:bodyDiv w:val="1"/>
      <w:marLeft w:val="0"/>
      <w:marRight w:val="0"/>
      <w:marTop w:val="0"/>
      <w:marBottom w:val="0"/>
      <w:divBdr>
        <w:top w:val="none" w:sz="0" w:space="0" w:color="auto"/>
        <w:left w:val="none" w:sz="0" w:space="0" w:color="auto"/>
        <w:bottom w:val="none" w:sz="0" w:space="0" w:color="auto"/>
        <w:right w:val="none" w:sz="0" w:space="0" w:color="auto"/>
      </w:divBdr>
    </w:div>
    <w:div w:id="740100665">
      <w:bodyDiv w:val="1"/>
      <w:marLeft w:val="0"/>
      <w:marRight w:val="0"/>
      <w:marTop w:val="0"/>
      <w:marBottom w:val="0"/>
      <w:divBdr>
        <w:top w:val="none" w:sz="0" w:space="0" w:color="auto"/>
        <w:left w:val="none" w:sz="0" w:space="0" w:color="auto"/>
        <w:bottom w:val="none" w:sz="0" w:space="0" w:color="auto"/>
        <w:right w:val="none" w:sz="0" w:space="0" w:color="auto"/>
      </w:divBdr>
    </w:div>
    <w:div w:id="908225022">
      <w:bodyDiv w:val="1"/>
      <w:marLeft w:val="0"/>
      <w:marRight w:val="0"/>
      <w:marTop w:val="0"/>
      <w:marBottom w:val="0"/>
      <w:divBdr>
        <w:top w:val="none" w:sz="0" w:space="0" w:color="auto"/>
        <w:left w:val="none" w:sz="0" w:space="0" w:color="auto"/>
        <w:bottom w:val="none" w:sz="0" w:space="0" w:color="auto"/>
        <w:right w:val="none" w:sz="0" w:space="0" w:color="auto"/>
      </w:divBdr>
    </w:div>
    <w:div w:id="952633150">
      <w:bodyDiv w:val="1"/>
      <w:marLeft w:val="0"/>
      <w:marRight w:val="0"/>
      <w:marTop w:val="0"/>
      <w:marBottom w:val="0"/>
      <w:divBdr>
        <w:top w:val="none" w:sz="0" w:space="0" w:color="auto"/>
        <w:left w:val="none" w:sz="0" w:space="0" w:color="auto"/>
        <w:bottom w:val="none" w:sz="0" w:space="0" w:color="auto"/>
        <w:right w:val="none" w:sz="0" w:space="0" w:color="auto"/>
      </w:divBdr>
    </w:div>
    <w:div w:id="964888944">
      <w:bodyDiv w:val="1"/>
      <w:marLeft w:val="0"/>
      <w:marRight w:val="0"/>
      <w:marTop w:val="0"/>
      <w:marBottom w:val="0"/>
      <w:divBdr>
        <w:top w:val="none" w:sz="0" w:space="0" w:color="auto"/>
        <w:left w:val="none" w:sz="0" w:space="0" w:color="auto"/>
        <w:bottom w:val="none" w:sz="0" w:space="0" w:color="auto"/>
        <w:right w:val="none" w:sz="0" w:space="0" w:color="auto"/>
      </w:divBdr>
    </w:div>
    <w:div w:id="966273971">
      <w:bodyDiv w:val="1"/>
      <w:marLeft w:val="0"/>
      <w:marRight w:val="0"/>
      <w:marTop w:val="0"/>
      <w:marBottom w:val="0"/>
      <w:divBdr>
        <w:top w:val="none" w:sz="0" w:space="0" w:color="auto"/>
        <w:left w:val="none" w:sz="0" w:space="0" w:color="auto"/>
        <w:bottom w:val="none" w:sz="0" w:space="0" w:color="auto"/>
        <w:right w:val="none" w:sz="0" w:space="0" w:color="auto"/>
      </w:divBdr>
    </w:div>
    <w:div w:id="1030692507">
      <w:bodyDiv w:val="1"/>
      <w:marLeft w:val="0"/>
      <w:marRight w:val="0"/>
      <w:marTop w:val="0"/>
      <w:marBottom w:val="0"/>
      <w:divBdr>
        <w:top w:val="none" w:sz="0" w:space="0" w:color="auto"/>
        <w:left w:val="none" w:sz="0" w:space="0" w:color="auto"/>
        <w:bottom w:val="none" w:sz="0" w:space="0" w:color="auto"/>
        <w:right w:val="none" w:sz="0" w:space="0" w:color="auto"/>
      </w:divBdr>
    </w:div>
    <w:div w:id="1031538607">
      <w:bodyDiv w:val="1"/>
      <w:marLeft w:val="0"/>
      <w:marRight w:val="0"/>
      <w:marTop w:val="0"/>
      <w:marBottom w:val="0"/>
      <w:divBdr>
        <w:top w:val="none" w:sz="0" w:space="0" w:color="auto"/>
        <w:left w:val="none" w:sz="0" w:space="0" w:color="auto"/>
        <w:bottom w:val="none" w:sz="0" w:space="0" w:color="auto"/>
        <w:right w:val="none" w:sz="0" w:space="0" w:color="auto"/>
      </w:divBdr>
    </w:div>
    <w:div w:id="1053653706">
      <w:bodyDiv w:val="1"/>
      <w:marLeft w:val="0"/>
      <w:marRight w:val="0"/>
      <w:marTop w:val="0"/>
      <w:marBottom w:val="0"/>
      <w:divBdr>
        <w:top w:val="none" w:sz="0" w:space="0" w:color="auto"/>
        <w:left w:val="none" w:sz="0" w:space="0" w:color="auto"/>
        <w:bottom w:val="none" w:sz="0" w:space="0" w:color="auto"/>
        <w:right w:val="none" w:sz="0" w:space="0" w:color="auto"/>
      </w:divBdr>
    </w:div>
    <w:div w:id="1182741788">
      <w:bodyDiv w:val="1"/>
      <w:marLeft w:val="0"/>
      <w:marRight w:val="0"/>
      <w:marTop w:val="0"/>
      <w:marBottom w:val="0"/>
      <w:divBdr>
        <w:top w:val="none" w:sz="0" w:space="0" w:color="auto"/>
        <w:left w:val="none" w:sz="0" w:space="0" w:color="auto"/>
        <w:bottom w:val="none" w:sz="0" w:space="0" w:color="auto"/>
        <w:right w:val="none" w:sz="0" w:space="0" w:color="auto"/>
      </w:divBdr>
    </w:div>
    <w:div w:id="1318418188">
      <w:bodyDiv w:val="1"/>
      <w:marLeft w:val="0"/>
      <w:marRight w:val="0"/>
      <w:marTop w:val="0"/>
      <w:marBottom w:val="0"/>
      <w:divBdr>
        <w:top w:val="none" w:sz="0" w:space="0" w:color="auto"/>
        <w:left w:val="none" w:sz="0" w:space="0" w:color="auto"/>
        <w:bottom w:val="none" w:sz="0" w:space="0" w:color="auto"/>
        <w:right w:val="none" w:sz="0" w:space="0" w:color="auto"/>
      </w:divBdr>
    </w:div>
    <w:div w:id="1406610623">
      <w:bodyDiv w:val="1"/>
      <w:marLeft w:val="0"/>
      <w:marRight w:val="0"/>
      <w:marTop w:val="0"/>
      <w:marBottom w:val="0"/>
      <w:divBdr>
        <w:top w:val="none" w:sz="0" w:space="0" w:color="auto"/>
        <w:left w:val="none" w:sz="0" w:space="0" w:color="auto"/>
        <w:bottom w:val="none" w:sz="0" w:space="0" w:color="auto"/>
        <w:right w:val="none" w:sz="0" w:space="0" w:color="auto"/>
      </w:divBdr>
    </w:div>
    <w:div w:id="1411846307">
      <w:bodyDiv w:val="1"/>
      <w:marLeft w:val="0"/>
      <w:marRight w:val="0"/>
      <w:marTop w:val="0"/>
      <w:marBottom w:val="0"/>
      <w:divBdr>
        <w:top w:val="none" w:sz="0" w:space="0" w:color="auto"/>
        <w:left w:val="none" w:sz="0" w:space="0" w:color="auto"/>
        <w:bottom w:val="none" w:sz="0" w:space="0" w:color="auto"/>
        <w:right w:val="none" w:sz="0" w:space="0" w:color="auto"/>
      </w:divBdr>
    </w:div>
    <w:div w:id="1435520436">
      <w:bodyDiv w:val="1"/>
      <w:marLeft w:val="0"/>
      <w:marRight w:val="0"/>
      <w:marTop w:val="0"/>
      <w:marBottom w:val="0"/>
      <w:divBdr>
        <w:top w:val="none" w:sz="0" w:space="0" w:color="auto"/>
        <w:left w:val="none" w:sz="0" w:space="0" w:color="auto"/>
        <w:bottom w:val="none" w:sz="0" w:space="0" w:color="auto"/>
        <w:right w:val="none" w:sz="0" w:space="0" w:color="auto"/>
      </w:divBdr>
    </w:div>
    <w:div w:id="1561791111">
      <w:bodyDiv w:val="1"/>
      <w:marLeft w:val="0"/>
      <w:marRight w:val="0"/>
      <w:marTop w:val="0"/>
      <w:marBottom w:val="0"/>
      <w:divBdr>
        <w:top w:val="none" w:sz="0" w:space="0" w:color="auto"/>
        <w:left w:val="none" w:sz="0" w:space="0" w:color="auto"/>
        <w:bottom w:val="none" w:sz="0" w:space="0" w:color="auto"/>
        <w:right w:val="none" w:sz="0" w:space="0" w:color="auto"/>
      </w:divBdr>
    </w:div>
    <w:div w:id="1581788598">
      <w:bodyDiv w:val="1"/>
      <w:marLeft w:val="0"/>
      <w:marRight w:val="0"/>
      <w:marTop w:val="0"/>
      <w:marBottom w:val="0"/>
      <w:divBdr>
        <w:top w:val="none" w:sz="0" w:space="0" w:color="auto"/>
        <w:left w:val="none" w:sz="0" w:space="0" w:color="auto"/>
        <w:bottom w:val="none" w:sz="0" w:space="0" w:color="auto"/>
        <w:right w:val="none" w:sz="0" w:space="0" w:color="auto"/>
      </w:divBdr>
    </w:div>
    <w:div w:id="1608929775">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99171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5364\AppData\Roaming\DotOffice\Sync\Templates\RE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A099897E5745B7AE600E22BF7A4580"/>
        <w:category>
          <w:name w:val="General"/>
          <w:gallery w:val="placeholder"/>
        </w:category>
        <w:types>
          <w:type w:val="bbPlcHdr"/>
        </w:types>
        <w:behaviors>
          <w:behavior w:val="content"/>
        </w:behaviors>
        <w:guid w:val="{246548D8-AB4A-44E0-A5BD-1B643E034E41}"/>
      </w:docPartPr>
      <w:docPartBody>
        <w:p w:rsidR="00C6793E" w:rsidRDefault="00827031" w:rsidP="00827031">
          <w:pPr>
            <w:pStyle w:val="89A099897E5745B7AE600E22BF7A4580"/>
          </w:pPr>
          <w:r w:rsidRPr="00472E66">
            <w:rPr>
              <w:rStyle w:val="PlaceholderText"/>
            </w:rPr>
            <w:t>Click here to enter a date.</w:t>
          </w:r>
        </w:p>
      </w:docPartBody>
    </w:docPart>
    <w:docPart>
      <w:docPartPr>
        <w:name w:val="D923B634DF6B48C6A536F5A93A0EBFB7"/>
        <w:category>
          <w:name w:val="General"/>
          <w:gallery w:val="placeholder"/>
        </w:category>
        <w:types>
          <w:type w:val="bbPlcHdr"/>
        </w:types>
        <w:behaviors>
          <w:behavior w:val="content"/>
        </w:behaviors>
        <w:guid w:val="{743E68FC-8123-4671-9D69-5BB6C0FD2A12}"/>
      </w:docPartPr>
      <w:docPartBody>
        <w:p w:rsidR="00C6793E" w:rsidRDefault="00827031" w:rsidP="00827031">
          <w:pPr>
            <w:pStyle w:val="D923B634DF6B48C6A536F5A93A0EBFB7"/>
          </w:pPr>
          <w:r w:rsidRPr="005D1BDE">
            <w:rPr>
              <w:rStyle w:val="PlaceholderText"/>
            </w:rPr>
            <w:t>Click to enter "dlColophon"</w:t>
          </w:r>
        </w:p>
      </w:docPartBody>
    </w:docPart>
    <w:docPart>
      <w:docPartPr>
        <w:name w:val="2360E4E0408A447B96D0CD10F807F0E8"/>
        <w:category>
          <w:name w:val="General"/>
          <w:gallery w:val="placeholder"/>
        </w:category>
        <w:types>
          <w:type w:val="bbPlcHdr"/>
        </w:types>
        <w:behaviors>
          <w:behavior w:val="content"/>
        </w:behaviors>
        <w:guid w:val="{94500CCB-7345-4012-9CEF-C07E4FE8BB56}"/>
      </w:docPartPr>
      <w:docPartBody>
        <w:p w:rsidR="00C6793E" w:rsidRDefault="00827031" w:rsidP="00827031">
          <w:pPr>
            <w:pStyle w:val="2360E4E0408A447B96D0CD10F807F0E8"/>
          </w:pPr>
          <w:r w:rsidRPr="005D1BDE">
            <w:rPr>
              <w:rStyle w:val="PlaceholderText"/>
            </w:rPr>
            <w:t>Click to enter "ftrCDC1"</w:t>
          </w:r>
        </w:p>
      </w:docPartBody>
    </w:docPart>
    <w:docPart>
      <w:docPartPr>
        <w:name w:val="AA1BDD92165C4335BAFC713C4F337230"/>
        <w:category>
          <w:name w:val="General"/>
          <w:gallery w:val="placeholder"/>
        </w:category>
        <w:types>
          <w:type w:val="bbPlcHdr"/>
        </w:types>
        <w:behaviors>
          <w:behavior w:val="content"/>
        </w:behaviors>
        <w:guid w:val="{44BE3E3D-9843-4F6B-9CF3-82045DDA9305}"/>
      </w:docPartPr>
      <w:docPartBody>
        <w:p w:rsidR="00C6793E" w:rsidRDefault="00827031" w:rsidP="00827031">
          <w:pPr>
            <w:pStyle w:val="AA1BDD92165C4335BAFC713C4F337230"/>
          </w:pPr>
          <w:r w:rsidRPr="00713A1D">
            <w:rPr>
              <w:rStyle w:val="PlaceholderText"/>
            </w:rPr>
            <w:t>Click to enter "Classification"</w:t>
          </w:r>
        </w:p>
      </w:docPartBody>
    </w:docPart>
    <w:docPart>
      <w:docPartPr>
        <w:name w:val="F2A346FC87014F198B2C614E6F42F735"/>
        <w:category>
          <w:name w:val="General"/>
          <w:gallery w:val="placeholder"/>
        </w:category>
        <w:types>
          <w:type w:val="bbPlcHdr"/>
        </w:types>
        <w:behaviors>
          <w:behavior w:val="content"/>
        </w:behaviors>
        <w:guid w:val="{5400BFBC-6C05-4B90-9F0F-86F51BD4F719}"/>
      </w:docPartPr>
      <w:docPartBody>
        <w:p w:rsidR="00C6793E" w:rsidRDefault="00827031" w:rsidP="00827031">
          <w:pPr>
            <w:pStyle w:val="F2A346FC87014F198B2C614E6F42F735"/>
          </w:pPr>
          <w:r w:rsidRPr="005D1BDE">
            <w:rPr>
              <w:rStyle w:val="PlaceholderText"/>
            </w:rPr>
            <w:t>Click to enter "DocType2"</w:t>
          </w:r>
        </w:p>
      </w:docPartBody>
    </w:docPart>
    <w:docPart>
      <w:docPartPr>
        <w:name w:val="DE0FD875240C450EB3857E9D4D7DAB93"/>
        <w:category>
          <w:name w:val="General"/>
          <w:gallery w:val="placeholder"/>
        </w:category>
        <w:types>
          <w:type w:val="bbPlcHdr"/>
        </w:types>
        <w:behaviors>
          <w:behavior w:val="content"/>
        </w:behaviors>
        <w:guid w:val="{384E093D-455D-4E10-8E73-DCEF181996D1}"/>
      </w:docPartPr>
      <w:docPartBody>
        <w:p w:rsidR="00C6793E" w:rsidRDefault="00827031" w:rsidP="00827031">
          <w:pPr>
            <w:pStyle w:val="DE0FD875240C450EB3857E9D4D7DAB93"/>
          </w:pPr>
          <w:r w:rsidRPr="005D1BDE">
            <w:rPr>
              <w:rStyle w:val="PlaceholderText"/>
            </w:rPr>
            <w:t>Click to enter "DocTitle2"</w:t>
          </w:r>
        </w:p>
      </w:docPartBody>
    </w:docPart>
    <w:docPart>
      <w:docPartPr>
        <w:name w:val="F454F329AFD746BC823EE76E7F25B2ED"/>
        <w:category>
          <w:name w:val="General"/>
          <w:gallery w:val="placeholder"/>
        </w:category>
        <w:types>
          <w:type w:val="bbPlcHdr"/>
        </w:types>
        <w:behaviors>
          <w:behavior w:val="content"/>
        </w:behaviors>
        <w:guid w:val="{3A0D147B-0431-4B4F-AEDF-78A00128B8D4}"/>
      </w:docPartPr>
      <w:docPartBody>
        <w:p w:rsidR="00C6793E" w:rsidRDefault="00827031" w:rsidP="00827031">
          <w:pPr>
            <w:pStyle w:val="F454F329AFD746BC823EE76E7F25B2ED"/>
          </w:pPr>
          <w:r w:rsidRPr="005D1BDE">
            <w:rPr>
              <w:rStyle w:val="PlaceholderText"/>
            </w:rPr>
            <w:t>Click to enter "Subtitle2"</w:t>
          </w:r>
        </w:p>
      </w:docPartBody>
    </w:docPart>
    <w:docPart>
      <w:docPartPr>
        <w:name w:val="DCE002CA528846DEABAEED0E36AD4BB4"/>
        <w:category>
          <w:name w:val="General"/>
          <w:gallery w:val="placeholder"/>
        </w:category>
        <w:types>
          <w:type w:val="bbPlcHdr"/>
        </w:types>
        <w:behaviors>
          <w:behavior w:val="content"/>
        </w:behaviors>
        <w:guid w:val="{45FF889D-533B-4331-8703-37F8FD890A94}"/>
      </w:docPartPr>
      <w:docPartBody>
        <w:p w:rsidR="00C6793E" w:rsidRDefault="00827031" w:rsidP="00827031">
          <w:pPr>
            <w:pStyle w:val="DCE002CA528846DEABAEED0E36AD4BB4"/>
          </w:pPr>
          <w:r w:rsidRPr="005D1BDE">
            <w:rPr>
              <w:rStyle w:val="PlaceholderText"/>
            </w:rPr>
            <w:t>Click to enter "dlClient2"</w:t>
          </w:r>
        </w:p>
      </w:docPartBody>
    </w:docPart>
    <w:docPart>
      <w:docPartPr>
        <w:name w:val="FEB250DE6D864377BBD52D4E5502FC46"/>
        <w:category>
          <w:name w:val="General"/>
          <w:gallery w:val="placeholder"/>
        </w:category>
        <w:types>
          <w:type w:val="bbPlcHdr"/>
        </w:types>
        <w:behaviors>
          <w:behavior w:val="content"/>
        </w:behaviors>
        <w:guid w:val="{3DC332CD-6073-430F-93AB-19D986D8334D}"/>
      </w:docPartPr>
      <w:docPartBody>
        <w:p w:rsidR="00C6793E" w:rsidRDefault="00827031" w:rsidP="00827031">
          <w:pPr>
            <w:pStyle w:val="FEB250DE6D864377BBD52D4E5502FC46"/>
          </w:pPr>
          <w:r w:rsidRPr="005D1BDE">
            <w:rPr>
              <w:rStyle w:val="PlaceholderText"/>
            </w:rPr>
            <w:t>Click to enter "Client2"</w:t>
          </w:r>
        </w:p>
      </w:docPartBody>
    </w:docPart>
    <w:docPart>
      <w:docPartPr>
        <w:name w:val="B98CA26028514C3BA856DC529B4343EE"/>
        <w:category>
          <w:name w:val="General"/>
          <w:gallery w:val="placeholder"/>
        </w:category>
        <w:types>
          <w:type w:val="bbPlcHdr"/>
        </w:types>
        <w:behaviors>
          <w:behavior w:val="content"/>
        </w:behaviors>
        <w:guid w:val="{F086E2B4-56A2-487B-8632-D1677774D317}"/>
      </w:docPartPr>
      <w:docPartBody>
        <w:p w:rsidR="00C6793E" w:rsidRDefault="00827031" w:rsidP="00827031">
          <w:pPr>
            <w:pStyle w:val="B98CA26028514C3BA856DC529B4343EE"/>
          </w:pPr>
          <w:r w:rsidRPr="005D1BDE">
            <w:rPr>
              <w:rStyle w:val="PlaceholderText"/>
            </w:rPr>
            <w:t>Click to enter "dlReference2"</w:t>
          </w:r>
        </w:p>
      </w:docPartBody>
    </w:docPart>
    <w:docPart>
      <w:docPartPr>
        <w:name w:val="3C9B26F2FAC64640B59657016407BBD0"/>
        <w:category>
          <w:name w:val="General"/>
          <w:gallery w:val="placeholder"/>
        </w:category>
        <w:types>
          <w:type w:val="bbPlcHdr"/>
        </w:types>
        <w:behaviors>
          <w:behavior w:val="content"/>
        </w:behaviors>
        <w:guid w:val="{14894E23-3894-4405-9651-CD31857AEDE5}"/>
      </w:docPartPr>
      <w:docPartBody>
        <w:p w:rsidR="00C6793E" w:rsidRDefault="00827031" w:rsidP="00827031">
          <w:pPr>
            <w:pStyle w:val="3C9B26F2FAC64640B59657016407BBD0"/>
          </w:pPr>
          <w:r w:rsidRPr="005D1BDE">
            <w:rPr>
              <w:rStyle w:val="PlaceholderText"/>
            </w:rPr>
            <w:t>Click to enter "CDC2"</w:t>
          </w:r>
        </w:p>
      </w:docPartBody>
    </w:docPart>
    <w:docPart>
      <w:docPartPr>
        <w:name w:val="295241198535479EB4D3B0F09DA83637"/>
        <w:category>
          <w:name w:val="General"/>
          <w:gallery w:val="placeholder"/>
        </w:category>
        <w:types>
          <w:type w:val="bbPlcHdr"/>
        </w:types>
        <w:behaviors>
          <w:behavior w:val="content"/>
        </w:behaviors>
        <w:guid w:val="{9990AD9C-6A72-4A14-9E0C-058DF6A8DB39}"/>
      </w:docPartPr>
      <w:docPartBody>
        <w:p w:rsidR="00C6793E" w:rsidRDefault="00827031" w:rsidP="00827031">
          <w:pPr>
            <w:pStyle w:val="295241198535479EB4D3B0F09DA83637"/>
          </w:pPr>
          <w:r w:rsidRPr="005D1BDE">
            <w:rPr>
              <w:rStyle w:val="PlaceholderText"/>
            </w:rPr>
            <w:t>Click to enter "dlRevision2"</w:t>
          </w:r>
        </w:p>
      </w:docPartBody>
    </w:docPart>
    <w:docPart>
      <w:docPartPr>
        <w:name w:val="902D03BD8D4744618B1E3ED129AABFF2"/>
        <w:category>
          <w:name w:val="General"/>
          <w:gallery w:val="placeholder"/>
        </w:category>
        <w:types>
          <w:type w:val="bbPlcHdr"/>
        </w:types>
        <w:behaviors>
          <w:behavior w:val="content"/>
        </w:behaviors>
        <w:guid w:val="{9B46776D-CC21-4669-AB7B-B71B8BE3499F}"/>
      </w:docPartPr>
      <w:docPartBody>
        <w:p w:rsidR="00C6793E" w:rsidRDefault="00827031" w:rsidP="00827031">
          <w:pPr>
            <w:pStyle w:val="902D03BD8D4744618B1E3ED129AABFF2"/>
          </w:pPr>
          <w:r w:rsidRPr="005E5506">
            <w:rPr>
              <w:rStyle w:val="PlaceholderText"/>
            </w:rPr>
            <w:t>Click here to enter text.</w:t>
          </w:r>
        </w:p>
      </w:docPartBody>
    </w:docPart>
    <w:docPart>
      <w:docPartPr>
        <w:name w:val="A4488540DE734EC2A54FEF3AD9E7C36E"/>
        <w:category>
          <w:name w:val="General"/>
          <w:gallery w:val="placeholder"/>
        </w:category>
        <w:types>
          <w:type w:val="bbPlcHdr"/>
        </w:types>
        <w:behaviors>
          <w:behavior w:val="content"/>
        </w:behaviors>
        <w:guid w:val="{B950B189-2F49-4442-92CD-00378172B759}"/>
      </w:docPartPr>
      <w:docPartBody>
        <w:p w:rsidR="00C6793E" w:rsidRDefault="00827031" w:rsidP="00827031">
          <w:pPr>
            <w:pStyle w:val="A4488540DE734EC2A54FEF3AD9E7C36E"/>
          </w:pPr>
          <w:r w:rsidRPr="005D1BDE">
            <w:rPr>
              <w:rStyle w:val="PlaceholderText"/>
            </w:rPr>
            <w:t>Click to enter "Revision2"</w:t>
          </w:r>
        </w:p>
      </w:docPartBody>
    </w:docPart>
    <w:docPart>
      <w:docPartPr>
        <w:name w:val="54931559B610467DA63407B5FA45A65E"/>
        <w:category>
          <w:name w:val="General"/>
          <w:gallery w:val="placeholder"/>
        </w:category>
        <w:types>
          <w:type w:val="bbPlcHdr"/>
        </w:types>
        <w:behaviors>
          <w:behavior w:val="content"/>
        </w:behaviors>
        <w:guid w:val="{26C5078D-CF8F-497B-B2EB-527A3679C543}"/>
      </w:docPartPr>
      <w:docPartBody>
        <w:p w:rsidR="00C6793E" w:rsidRDefault="00827031" w:rsidP="00827031">
          <w:pPr>
            <w:pStyle w:val="54931559B610467DA63407B5FA45A65E"/>
          </w:pPr>
          <w:r w:rsidRPr="005D1BDE">
            <w:rPr>
              <w:rStyle w:val="PlaceholderText"/>
            </w:rPr>
            <w:t>Click to enter "dlDate2"</w:t>
          </w:r>
        </w:p>
      </w:docPartBody>
    </w:docPart>
    <w:docPart>
      <w:docPartPr>
        <w:name w:val="0D91AE801FA94C6894D6CB8C4CB2F19C"/>
        <w:category>
          <w:name w:val="General"/>
          <w:gallery w:val="placeholder"/>
        </w:category>
        <w:types>
          <w:type w:val="bbPlcHdr"/>
        </w:types>
        <w:behaviors>
          <w:behavior w:val="content"/>
        </w:behaviors>
        <w:guid w:val="{137EF999-0853-4D75-861C-A09C904F969D}"/>
      </w:docPartPr>
      <w:docPartBody>
        <w:p w:rsidR="00C6793E" w:rsidRDefault="00827031" w:rsidP="00827031">
          <w:pPr>
            <w:pStyle w:val="0D91AE801FA94C6894D6CB8C4CB2F19C"/>
          </w:pPr>
          <w:r w:rsidRPr="00472E66">
            <w:rPr>
              <w:rStyle w:val="PlaceholderText"/>
            </w:rPr>
            <w:t>Click here to enter a date.</w:t>
          </w:r>
        </w:p>
      </w:docPartBody>
    </w:docPart>
    <w:docPart>
      <w:docPartPr>
        <w:name w:val="59D2E081DDB0437B9C1FD1BA07D931D5"/>
        <w:category>
          <w:name w:val="General"/>
          <w:gallery w:val="placeholder"/>
        </w:category>
        <w:types>
          <w:type w:val="bbPlcHdr"/>
        </w:types>
        <w:behaviors>
          <w:behavior w:val="content"/>
        </w:behaviors>
        <w:guid w:val="{549E73D3-53B2-467B-97DD-1140DBE6B3AB}"/>
      </w:docPartPr>
      <w:docPartBody>
        <w:p w:rsidR="00C6793E" w:rsidRDefault="00827031" w:rsidP="00827031">
          <w:pPr>
            <w:pStyle w:val="59D2E081DDB0437B9C1FD1BA07D931D5"/>
          </w:pPr>
          <w:r w:rsidRPr="00713A1D">
            <w:rPr>
              <w:rStyle w:val="PlaceholderText"/>
            </w:rPr>
            <w:t>Click to enter "Classification"</w:t>
          </w:r>
        </w:p>
      </w:docPartBody>
    </w:docPart>
    <w:docPart>
      <w:docPartPr>
        <w:name w:val="AE315C7FC4A34045BB2EA893DB5F26F1"/>
        <w:category>
          <w:name w:val="General"/>
          <w:gallery w:val="placeholder"/>
        </w:category>
        <w:types>
          <w:type w:val="bbPlcHdr"/>
        </w:types>
        <w:behaviors>
          <w:behavior w:val="content"/>
        </w:behaviors>
        <w:guid w:val="{0D81D00B-7015-4FFE-8F5B-C7DA23726EF4}"/>
      </w:docPartPr>
      <w:docPartBody>
        <w:p w:rsidR="00C6793E" w:rsidRDefault="00827031" w:rsidP="00827031">
          <w:pPr>
            <w:pStyle w:val="AE315C7FC4A34045BB2EA893DB5F26F1"/>
          </w:pPr>
          <w:r w:rsidRPr="005D1BDE">
            <w:rPr>
              <w:rStyle w:val="PlaceholderText"/>
            </w:rPr>
            <w:t>Click to enter "LegalEntity"</w:t>
          </w:r>
        </w:p>
      </w:docPartBody>
    </w:docPart>
    <w:docPart>
      <w:docPartPr>
        <w:name w:val="1E8857C55E11481FA8CF6AFBAF115DC2"/>
        <w:category>
          <w:name w:val="General"/>
          <w:gallery w:val="placeholder"/>
        </w:category>
        <w:types>
          <w:type w:val="bbPlcHdr"/>
        </w:types>
        <w:behaviors>
          <w:behavior w:val="content"/>
        </w:behaviors>
        <w:guid w:val="{0124D976-0FC3-457C-B733-E52E44BA7FE6}"/>
      </w:docPartPr>
      <w:docPartBody>
        <w:p w:rsidR="00C6793E" w:rsidRDefault="00827031" w:rsidP="00827031">
          <w:pPr>
            <w:pStyle w:val="1E8857C55E11481FA8CF6AFBAF115DC2"/>
          </w:pPr>
          <w:r w:rsidRPr="005E5506">
            <w:rPr>
              <w:rStyle w:val="PlaceholderText"/>
            </w:rPr>
            <w:t>Click here to enter text.</w:t>
          </w:r>
        </w:p>
      </w:docPartBody>
    </w:docPart>
    <w:docPart>
      <w:docPartPr>
        <w:name w:val="E36F8E5DC0B44FD18AEEA65546121382"/>
        <w:category>
          <w:name w:val="General"/>
          <w:gallery w:val="placeholder"/>
        </w:category>
        <w:types>
          <w:type w:val="bbPlcHdr"/>
        </w:types>
        <w:behaviors>
          <w:behavior w:val="content"/>
        </w:behaviors>
        <w:guid w:val="{FAB9C76F-9268-485B-8888-44C9E1BC750A}"/>
      </w:docPartPr>
      <w:docPartBody>
        <w:p w:rsidR="00C6793E" w:rsidRDefault="00827031" w:rsidP="00827031">
          <w:pPr>
            <w:pStyle w:val="E36F8E5DC0B44FD18AEEA65546121382"/>
          </w:pPr>
          <w:r w:rsidRPr="005D1BDE">
            <w:rPr>
              <w:rStyle w:val="PlaceholderText"/>
            </w:rPr>
            <w:t>Click to enter "dlDocTitle"</w:t>
          </w:r>
        </w:p>
      </w:docPartBody>
    </w:docPart>
    <w:docPart>
      <w:docPartPr>
        <w:name w:val="68303977FFF642E7A65A1186B856A91A"/>
        <w:category>
          <w:name w:val="General"/>
          <w:gallery w:val="placeholder"/>
        </w:category>
        <w:types>
          <w:type w:val="bbPlcHdr"/>
        </w:types>
        <w:behaviors>
          <w:behavior w:val="content"/>
        </w:behaviors>
        <w:guid w:val="{C6BFE70B-6891-42C5-9CA5-A9630F830B43}"/>
      </w:docPartPr>
      <w:docPartBody>
        <w:p w:rsidR="00C6793E" w:rsidRDefault="00827031" w:rsidP="00827031">
          <w:pPr>
            <w:pStyle w:val="68303977FFF642E7A65A1186B856A91A"/>
          </w:pPr>
          <w:r w:rsidRPr="005D1BDE">
            <w:rPr>
              <w:rStyle w:val="PlaceholderText"/>
            </w:rPr>
            <w:t>Click to enter "DocTitle3"</w:t>
          </w:r>
        </w:p>
      </w:docPartBody>
    </w:docPart>
    <w:docPart>
      <w:docPartPr>
        <w:name w:val="62FD371BBF8E4289BB7F26C4286716F3"/>
        <w:category>
          <w:name w:val="General"/>
          <w:gallery w:val="placeholder"/>
        </w:category>
        <w:types>
          <w:type w:val="bbPlcHdr"/>
        </w:types>
        <w:behaviors>
          <w:behavior w:val="content"/>
        </w:behaviors>
        <w:guid w:val="{5043C88A-4847-43E3-A58F-C3922B47746A}"/>
      </w:docPartPr>
      <w:docPartBody>
        <w:p w:rsidR="00C6793E" w:rsidRDefault="00827031" w:rsidP="00827031">
          <w:pPr>
            <w:pStyle w:val="62FD371BBF8E4289BB7F26C4286716F3"/>
          </w:pPr>
          <w:r w:rsidRPr="005D1BDE">
            <w:rPr>
              <w:rStyle w:val="PlaceholderText"/>
            </w:rPr>
            <w:t>Click to enter "dlShortTitle"</w:t>
          </w:r>
        </w:p>
      </w:docPartBody>
    </w:docPart>
    <w:docPart>
      <w:docPartPr>
        <w:name w:val="449AEB4DE47E416E84D4F9C2D88B76E3"/>
        <w:category>
          <w:name w:val="General"/>
          <w:gallery w:val="placeholder"/>
        </w:category>
        <w:types>
          <w:type w:val="bbPlcHdr"/>
        </w:types>
        <w:behaviors>
          <w:behavior w:val="content"/>
        </w:behaviors>
        <w:guid w:val="{DF16C251-06FE-48B9-B524-C3CE91F681CB}"/>
      </w:docPartPr>
      <w:docPartBody>
        <w:p w:rsidR="00C6793E" w:rsidRDefault="00827031" w:rsidP="00827031">
          <w:pPr>
            <w:pStyle w:val="449AEB4DE47E416E84D4F9C2D88B76E3"/>
          </w:pPr>
          <w:r w:rsidRPr="005D1BDE">
            <w:rPr>
              <w:rStyle w:val="PlaceholderText"/>
            </w:rPr>
            <w:t>Click to enter "ShortTitle"</w:t>
          </w:r>
        </w:p>
      </w:docPartBody>
    </w:docPart>
    <w:docPart>
      <w:docPartPr>
        <w:name w:val="71CC74FA860A4C5C94C7A11FDB4B81C0"/>
        <w:category>
          <w:name w:val="General"/>
          <w:gallery w:val="placeholder"/>
        </w:category>
        <w:types>
          <w:type w:val="bbPlcHdr"/>
        </w:types>
        <w:behaviors>
          <w:behavior w:val="content"/>
        </w:behaviors>
        <w:guid w:val="{B9B7672F-BA4C-4EF5-91CB-48BDFAC7828B}"/>
      </w:docPartPr>
      <w:docPartBody>
        <w:p w:rsidR="00C6793E" w:rsidRDefault="00827031" w:rsidP="00827031">
          <w:pPr>
            <w:pStyle w:val="71CC74FA860A4C5C94C7A11FDB4B81C0"/>
          </w:pPr>
          <w:r w:rsidRPr="005D1BDE">
            <w:rPr>
              <w:rStyle w:val="PlaceholderText"/>
            </w:rPr>
            <w:t>Click to enter "dlReference"</w:t>
          </w:r>
        </w:p>
      </w:docPartBody>
    </w:docPart>
    <w:docPart>
      <w:docPartPr>
        <w:name w:val="A3AC9058CA974E648E006EF7B80B49A1"/>
        <w:category>
          <w:name w:val="General"/>
          <w:gallery w:val="placeholder"/>
        </w:category>
        <w:types>
          <w:type w:val="bbPlcHdr"/>
        </w:types>
        <w:behaviors>
          <w:behavior w:val="content"/>
        </w:behaviors>
        <w:guid w:val="{D85ECB8A-D3FF-4EB9-B6A3-E0579D31FBE9}"/>
      </w:docPartPr>
      <w:docPartBody>
        <w:p w:rsidR="00C6793E" w:rsidRDefault="00827031" w:rsidP="00827031">
          <w:pPr>
            <w:pStyle w:val="A3AC9058CA974E648E006EF7B80B49A1"/>
          </w:pPr>
          <w:r w:rsidRPr="005D1BDE">
            <w:rPr>
              <w:rStyle w:val="PlaceholderText"/>
            </w:rPr>
            <w:t>Click to enter "CDC3"</w:t>
          </w:r>
        </w:p>
      </w:docPartBody>
    </w:docPart>
    <w:docPart>
      <w:docPartPr>
        <w:name w:val="3FDBC121B90048FEAC631F69F6B3DC2A"/>
        <w:category>
          <w:name w:val="General"/>
          <w:gallery w:val="placeholder"/>
        </w:category>
        <w:types>
          <w:type w:val="bbPlcHdr"/>
        </w:types>
        <w:behaviors>
          <w:behavior w:val="content"/>
        </w:behaviors>
        <w:guid w:val="{49E83B40-9E85-4A9A-B71C-9B4D63B70361}"/>
      </w:docPartPr>
      <w:docPartBody>
        <w:p w:rsidR="00C6793E" w:rsidRDefault="00827031" w:rsidP="00827031">
          <w:pPr>
            <w:pStyle w:val="3FDBC121B90048FEAC631F69F6B3DC2A"/>
          </w:pPr>
          <w:r w:rsidRPr="005D1BDE">
            <w:rPr>
              <w:rStyle w:val="PlaceholderText"/>
            </w:rPr>
            <w:t>Click to enter "dlRevision3"</w:t>
          </w:r>
        </w:p>
      </w:docPartBody>
    </w:docPart>
    <w:docPart>
      <w:docPartPr>
        <w:name w:val="D3614845919249AEA9F81D18CFDEBB42"/>
        <w:category>
          <w:name w:val="General"/>
          <w:gallery w:val="placeholder"/>
        </w:category>
        <w:types>
          <w:type w:val="bbPlcHdr"/>
        </w:types>
        <w:behaviors>
          <w:behavior w:val="content"/>
        </w:behaviors>
        <w:guid w:val="{38433A1A-9E5A-415D-A968-B6F00A69A556}"/>
      </w:docPartPr>
      <w:docPartBody>
        <w:p w:rsidR="00C6793E" w:rsidRDefault="00827031" w:rsidP="00827031">
          <w:pPr>
            <w:pStyle w:val="D3614845919249AEA9F81D18CFDEBB42"/>
          </w:pPr>
          <w:r w:rsidRPr="005D1BDE">
            <w:rPr>
              <w:rStyle w:val="PlaceholderText"/>
            </w:rPr>
            <w:t>Click to enter "Revision3"</w:t>
          </w:r>
        </w:p>
      </w:docPartBody>
    </w:docPart>
    <w:docPart>
      <w:docPartPr>
        <w:name w:val="75607070CE8242D39B92F7CB9EAEB7FB"/>
        <w:category>
          <w:name w:val="General"/>
          <w:gallery w:val="placeholder"/>
        </w:category>
        <w:types>
          <w:type w:val="bbPlcHdr"/>
        </w:types>
        <w:behaviors>
          <w:behavior w:val="content"/>
        </w:behaviors>
        <w:guid w:val="{25C4FD61-D99E-482C-B15B-76E05406FD9A}"/>
      </w:docPartPr>
      <w:docPartBody>
        <w:p w:rsidR="00C6793E" w:rsidRDefault="00827031" w:rsidP="00827031">
          <w:pPr>
            <w:pStyle w:val="75607070CE8242D39B92F7CB9EAEB7FB"/>
          </w:pPr>
          <w:r w:rsidRPr="005E5506">
            <w:rPr>
              <w:rStyle w:val="PlaceholderText"/>
            </w:rPr>
            <w:t>Click here to enter text.</w:t>
          </w:r>
        </w:p>
      </w:docPartBody>
    </w:docPart>
    <w:docPart>
      <w:docPartPr>
        <w:name w:val="200F2896D31D40F5885CFD9A197AC452"/>
        <w:category>
          <w:name w:val="General"/>
          <w:gallery w:val="placeholder"/>
        </w:category>
        <w:types>
          <w:type w:val="bbPlcHdr"/>
        </w:types>
        <w:behaviors>
          <w:behavior w:val="content"/>
        </w:behaviors>
        <w:guid w:val="{E3FECC79-83D6-4B0C-82D4-557F6224925F}"/>
      </w:docPartPr>
      <w:docPartBody>
        <w:p w:rsidR="00C6793E" w:rsidRDefault="00827031" w:rsidP="00827031">
          <w:pPr>
            <w:pStyle w:val="200F2896D31D40F5885CFD9A197AC452"/>
          </w:pPr>
          <w:r w:rsidRPr="005D1BDE">
            <w:rPr>
              <w:rStyle w:val="PlaceholderText"/>
            </w:rPr>
            <w:t>Click to enter "dlDate"</w:t>
          </w:r>
        </w:p>
      </w:docPartBody>
    </w:docPart>
    <w:docPart>
      <w:docPartPr>
        <w:name w:val="4116F7115B7B4882AED8E07EBC6A4506"/>
        <w:category>
          <w:name w:val="General"/>
          <w:gallery w:val="placeholder"/>
        </w:category>
        <w:types>
          <w:type w:val="bbPlcHdr"/>
        </w:types>
        <w:behaviors>
          <w:behavior w:val="content"/>
        </w:behaviors>
        <w:guid w:val="{7591DDFA-374B-493E-9F32-A287246106C3}"/>
      </w:docPartPr>
      <w:docPartBody>
        <w:p w:rsidR="00C6793E" w:rsidRDefault="00827031" w:rsidP="00827031">
          <w:pPr>
            <w:pStyle w:val="4116F7115B7B4882AED8E07EBC6A4506"/>
          </w:pPr>
          <w:r w:rsidRPr="00472E66">
            <w:rPr>
              <w:rStyle w:val="PlaceholderText"/>
            </w:rPr>
            <w:t>Click here to enter a date.</w:t>
          </w:r>
        </w:p>
      </w:docPartBody>
    </w:docPart>
    <w:docPart>
      <w:docPartPr>
        <w:name w:val="DF88516F80F041B3A5BFB6FB643FAD2A"/>
        <w:category>
          <w:name w:val="General"/>
          <w:gallery w:val="placeholder"/>
        </w:category>
        <w:types>
          <w:type w:val="bbPlcHdr"/>
        </w:types>
        <w:behaviors>
          <w:behavior w:val="content"/>
        </w:behaviors>
        <w:guid w:val="{AF1C87D7-5FF2-470F-BEBF-1199E6A56974}"/>
      </w:docPartPr>
      <w:docPartBody>
        <w:p w:rsidR="00C6793E" w:rsidRDefault="00827031" w:rsidP="00827031">
          <w:pPr>
            <w:pStyle w:val="DF88516F80F041B3A5BFB6FB643FAD2A"/>
          </w:pPr>
          <w:r w:rsidRPr="005D1BDE">
            <w:rPr>
              <w:rStyle w:val="PlaceholderText"/>
            </w:rPr>
            <w:t>Click to enter "dlProjectName"</w:t>
          </w:r>
        </w:p>
      </w:docPartBody>
    </w:docPart>
    <w:docPart>
      <w:docPartPr>
        <w:name w:val="AF37EE2E327842C6A0F50880C8058604"/>
        <w:category>
          <w:name w:val="General"/>
          <w:gallery w:val="placeholder"/>
        </w:category>
        <w:types>
          <w:type w:val="bbPlcHdr"/>
        </w:types>
        <w:behaviors>
          <w:behavior w:val="content"/>
        </w:behaviors>
        <w:guid w:val="{403D6B9D-2AA2-4163-9CA4-EA6C79320605}"/>
      </w:docPartPr>
      <w:docPartBody>
        <w:p w:rsidR="00C6793E" w:rsidRDefault="00827031" w:rsidP="00827031">
          <w:pPr>
            <w:pStyle w:val="AF37EE2E327842C6A0F50880C8058604"/>
          </w:pPr>
          <w:r w:rsidRPr="00C327A5">
            <w:rPr>
              <w:rStyle w:val="PlaceholderText"/>
            </w:rPr>
            <w:t>Click to enter "ProjectName"</w:t>
          </w:r>
        </w:p>
      </w:docPartBody>
    </w:docPart>
    <w:docPart>
      <w:docPartPr>
        <w:name w:val="0ABACC03B36544BBB07008D37C0BB927"/>
        <w:category>
          <w:name w:val="General"/>
          <w:gallery w:val="placeholder"/>
        </w:category>
        <w:types>
          <w:type w:val="bbPlcHdr"/>
        </w:types>
        <w:behaviors>
          <w:behavior w:val="content"/>
        </w:behaviors>
        <w:guid w:val="{5ACC35D8-94A2-42C3-A5B4-F3C3D8154853}"/>
      </w:docPartPr>
      <w:docPartBody>
        <w:p w:rsidR="00C6793E" w:rsidRDefault="00827031" w:rsidP="00827031">
          <w:pPr>
            <w:pStyle w:val="0ABACC03B36544BBB07008D37C0BB927"/>
          </w:pPr>
          <w:r w:rsidRPr="005D1BDE">
            <w:rPr>
              <w:rStyle w:val="PlaceholderText"/>
            </w:rPr>
            <w:t>Click to enter "dlProjectNum"</w:t>
          </w:r>
        </w:p>
      </w:docPartBody>
    </w:docPart>
    <w:docPart>
      <w:docPartPr>
        <w:name w:val="19DBF578134D4D9AA18DC7198F4A8266"/>
        <w:category>
          <w:name w:val="General"/>
          <w:gallery w:val="placeholder"/>
        </w:category>
        <w:types>
          <w:type w:val="bbPlcHdr"/>
        </w:types>
        <w:behaviors>
          <w:behavior w:val="content"/>
        </w:behaviors>
        <w:guid w:val="{B339C930-7C2D-4C92-A4E2-F645A35CBE8E}"/>
      </w:docPartPr>
      <w:docPartBody>
        <w:p w:rsidR="00C6793E" w:rsidRDefault="00827031" w:rsidP="00827031">
          <w:pPr>
            <w:pStyle w:val="19DBF578134D4D9AA18DC7198F4A8266"/>
          </w:pPr>
          <w:r w:rsidRPr="00C327A5">
            <w:rPr>
              <w:rStyle w:val="PlaceholderText"/>
            </w:rPr>
            <w:t>Click to enter "ProjectNum"</w:t>
          </w:r>
        </w:p>
      </w:docPartBody>
    </w:docPart>
    <w:docPart>
      <w:docPartPr>
        <w:name w:val="CAC858E9B8D74C5BA25F923054E6D861"/>
        <w:category>
          <w:name w:val="General"/>
          <w:gallery w:val="placeholder"/>
        </w:category>
        <w:types>
          <w:type w:val="bbPlcHdr"/>
        </w:types>
        <w:behaviors>
          <w:behavior w:val="content"/>
        </w:behaviors>
        <w:guid w:val="{A135B4A7-1BE3-4335-8471-D2DA54787E0C}"/>
      </w:docPartPr>
      <w:docPartBody>
        <w:p w:rsidR="00C6793E" w:rsidRDefault="00827031" w:rsidP="00827031">
          <w:pPr>
            <w:pStyle w:val="CAC858E9B8D74C5BA25F923054E6D861"/>
          </w:pPr>
          <w:r w:rsidRPr="005D1BDE">
            <w:rPr>
              <w:rStyle w:val="PlaceholderText"/>
            </w:rPr>
            <w:t>Click to enter "dlAuthor"</w:t>
          </w:r>
        </w:p>
      </w:docPartBody>
    </w:docPart>
    <w:docPart>
      <w:docPartPr>
        <w:name w:val="A81070FEFAE5431AA8966A56C2E5D70B"/>
        <w:category>
          <w:name w:val="General"/>
          <w:gallery w:val="placeholder"/>
        </w:category>
        <w:types>
          <w:type w:val="bbPlcHdr"/>
        </w:types>
        <w:behaviors>
          <w:behavior w:val="content"/>
        </w:behaviors>
        <w:guid w:val="{EDC2A164-E69B-40D7-BBDA-ABDDCC564103}"/>
      </w:docPartPr>
      <w:docPartBody>
        <w:p w:rsidR="00C6793E" w:rsidRDefault="00827031" w:rsidP="00827031">
          <w:pPr>
            <w:pStyle w:val="A81070FEFAE5431AA8966A56C2E5D70B"/>
          </w:pPr>
          <w:r w:rsidRPr="00681307">
            <w:rPr>
              <w:rStyle w:val="PlaceholderText"/>
            </w:rPr>
            <w:t>[Author]</w:t>
          </w:r>
        </w:p>
      </w:docPartBody>
    </w:docPart>
    <w:docPart>
      <w:docPartPr>
        <w:name w:val="38558AB8525B4D71A0D28EB655D6923B"/>
        <w:category>
          <w:name w:val="General"/>
          <w:gallery w:val="placeholder"/>
        </w:category>
        <w:types>
          <w:type w:val="bbPlcHdr"/>
        </w:types>
        <w:behaviors>
          <w:behavior w:val="content"/>
        </w:behaviors>
        <w:guid w:val="{AE2453CB-7145-41A3-B5A6-40F3C4B16B8E}"/>
      </w:docPartPr>
      <w:docPartBody>
        <w:p w:rsidR="00C6793E" w:rsidRDefault="00827031" w:rsidP="00827031">
          <w:pPr>
            <w:pStyle w:val="38558AB8525B4D71A0D28EB655D6923B"/>
          </w:pPr>
          <w:r w:rsidRPr="005D1BDE">
            <w:rPr>
              <w:rStyle w:val="PlaceholderText"/>
            </w:rPr>
            <w:t>Click to enter "dlDrafted"</w:t>
          </w:r>
        </w:p>
      </w:docPartBody>
    </w:docPart>
    <w:docPart>
      <w:docPartPr>
        <w:name w:val="C43F8202BDEA44EF9D45B3E097B3E151"/>
        <w:category>
          <w:name w:val="General"/>
          <w:gallery w:val="placeholder"/>
        </w:category>
        <w:types>
          <w:type w:val="bbPlcHdr"/>
        </w:types>
        <w:behaviors>
          <w:behavior w:val="content"/>
        </w:behaviors>
        <w:guid w:val="{E0B998E7-6681-4FB3-976B-53CB6D397625}"/>
      </w:docPartPr>
      <w:docPartBody>
        <w:p w:rsidR="00C6793E" w:rsidRDefault="00827031" w:rsidP="00827031">
          <w:pPr>
            <w:pStyle w:val="C43F8202BDEA44EF9D45B3E097B3E151"/>
          </w:pPr>
          <w:r w:rsidRPr="005D1BDE">
            <w:rPr>
              <w:rStyle w:val="PlaceholderText"/>
            </w:rPr>
            <w:t>Click to enter "dlChecked"</w:t>
          </w:r>
        </w:p>
      </w:docPartBody>
    </w:docPart>
    <w:docPart>
      <w:docPartPr>
        <w:name w:val="223F610B0BBD42B185E0A69750791287"/>
        <w:category>
          <w:name w:val="General"/>
          <w:gallery w:val="placeholder"/>
        </w:category>
        <w:types>
          <w:type w:val="bbPlcHdr"/>
        </w:types>
        <w:behaviors>
          <w:behavior w:val="content"/>
        </w:behaviors>
        <w:guid w:val="{CEBDC2E1-8B17-4992-BA10-9546B0DFE818}"/>
      </w:docPartPr>
      <w:docPartBody>
        <w:p w:rsidR="00C6793E" w:rsidRDefault="00827031" w:rsidP="00827031">
          <w:pPr>
            <w:pStyle w:val="223F610B0BBD42B185E0A69750791287"/>
          </w:pPr>
          <w:r w:rsidRPr="005D1BDE">
            <w:rPr>
              <w:rStyle w:val="PlaceholderText"/>
            </w:rPr>
            <w:t>Click to enter "dlDateInitials"</w:t>
          </w:r>
        </w:p>
      </w:docPartBody>
    </w:docPart>
    <w:docPart>
      <w:docPartPr>
        <w:name w:val="196B416CC24143B6BBCF2EFB0A16A061"/>
        <w:category>
          <w:name w:val="General"/>
          <w:gallery w:val="placeholder"/>
        </w:category>
        <w:types>
          <w:type w:val="bbPlcHdr"/>
        </w:types>
        <w:behaviors>
          <w:behavior w:val="content"/>
        </w:behaviors>
        <w:guid w:val="{9F2597CE-4E9C-4424-8026-FE814857EE57}"/>
      </w:docPartPr>
      <w:docPartBody>
        <w:p w:rsidR="00C6793E" w:rsidRDefault="00827031" w:rsidP="00827031">
          <w:pPr>
            <w:pStyle w:val="196B416CC24143B6BBCF2EFB0A16A061"/>
          </w:pPr>
          <w:r w:rsidRPr="005D1BDE">
            <w:rPr>
              <w:rStyle w:val="PlaceholderText"/>
            </w:rPr>
            <w:t>Click to enter "dlApproved"</w:t>
          </w:r>
        </w:p>
      </w:docPartBody>
    </w:docPart>
    <w:docPart>
      <w:docPartPr>
        <w:name w:val="E0DC703526AE44E1AE32903795C03E56"/>
        <w:category>
          <w:name w:val="General"/>
          <w:gallery w:val="placeholder"/>
        </w:category>
        <w:types>
          <w:type w:val="bbPlcHdr"/>
        </w:types>
        <w:behaviors>
          <w:behavior w:val="content"/>
        </w:behaviors>
        <w:guid w:val="{F5FD94A7-FAAB-4B89-8101-DB76BBC30DDF}"/>
      </w:docPartPr>
      <w:docPartBody>
        <w:p w:rsidR="00C6793E" w:rsidRDefault="00827031" w:rsidP="00827031">
          <w:pPr>
            <w:pStyle w:val="E0DC703526AE44E1AE32903795C03E56"/>
          </w:pPr>
          <w:r w:rsidRPr="005D1BDE">
            <w:rPr>
              <w:rStyle w:val="PlaceholderText"/>
            </w:rPr>
            <w:t>Click to enter "dlDateInitials2"</w:t>
          </w:r>
        </w:p>
      </w:docPartBody>
    </w:docPart>
    <w:docPart>
      <w:docPartPr>
        <w:name w:val="6636B8172FC04F1D9849F563318AC1F8"/>
        <w:category>
          <w:name w:val="General"/>
          <w:gallery w:val="placeholder"/>
        </w:category>
        <w:types>
          <w:type w:val="bbPlcHdr"/>
        </w:types>
        <w:behaviors>
          <w:behavior w:val="content"/>
        </w:behaviors>
        <w:guid w:val="{099838DC-E907-43E3-89D8-C3324651B0A9}"/>
      </w:docPartPr>
      <w:docPartBody>
        <w:p w:rsidR="00C6793E" w:rsidRDefault="00827031" w:rsidP="00827031">
          <w:pPr>
            <w:pStyle w:val="6636B8172FC04F1D9849F563318AC1F8"/>
          </w:pPr>
          <w:r w:rsidRPr="005D1BDE">
            <w:rPr>
              <w:rStyle w:val="PlaceholderText"/>
            </w:rPr>
            <w:t>Click to enter "dlClassification"</w:t>
          </w:r>
        </w:p>
      </w:docPartBody>
    </w:docPart>
    <w:docPart>
      <w:docPartPr>
        <w:name w:val="47A6449096B8418C884AF803F6EB65A6"/>
        <w:category>
          <w:name w:val="General"/>
          <w:gallery w:val="placeholder"/>
        </w:category>
        <w:types>
          <w:type w:val="bbPlcHdr"/>
        </w:types>
        <w:behaviors>
          <w:behavior w:val="content"/>
        </w:behaviors>
        <w:guid w:val="{C175366F-AFE7-42B1-8AE5-DB75020EC896}"/>
      </w:docPartPr>
      <w:docPartBody>
        <w:p w:rsidR="00C6793E" w:rsidRDefault="00827031" w:rsidP="00827031">
          <w:pPr>
            <w:pStyle w:val="47A6449096B8418C884AF803F6EB65A6"/>
          </w:pPr>
          <w:r w:rsidRPr="005D1BDE">
            <w:rPr>
              <w:rStyle w:val="PlaceholderText"/>
            </w:rPr>
            <w:t>Click to enter "Classified"</w:t>
          </w:r>
        </w:p>
      </w:docPartBody>
    </w:docPart>
    <w:docPart>
      <w:docPartPr>
        <w:name w:val="8C3208A396CA4294AE574AB278C090F4"/>
        <w:category>
          <w:name w:val="General"/>
          <w:gallery w:val="placeholder"/>
        </w:category>
        <w:types>
          <w:type w:val="bbPlcHdr"/>
        </w:types>
        <w:behaviors>
          <w:behavior w:val="content"/>
        </w:behaviors>
        <w:guid w:val="{6602E812-9A23-4BFF-AB88-634B65FB0E00}"/>
      </w:docPartPr>
      <w:docPartBody>
        <w:p w:rsidR="00C6793E" w:rsidRDefault="00827031" w:rsidP="00827031">
          <w:pPr>
            <w:pStyle w:val="8C3208A396CA4294AE574AB278C090F4"/>
          </w:pPr>
          <w:r w:rsidRPr="005D1BDE">
            <w:rPr>
              <w:rStyle w:val="PlaceholderText"/>
            </w:rPr>
            <w:t>Click to enter "dlDisclaimer"</w:t>
          </w:r>
        </w:p>
      </w:docPartBody>
    </w:docPart>
    <w:docPart>
      <w:docPartPr>
        <w:name w:val="7F1F13CA57644D5FB11CB2CFC5EFE200"/>
        <w:category>
          <w:name w:val="General"/>
          <w:gallery w:val="placeholder"/>
        </w:category>
        <w:types>
          <w:type w:val="bbPlcHdr"/>
        </w:types>
        <w:behaviors>
          <w:behavior w:val="content"/>
        </w:behaviors>
        <w:guid w:val="{7A6FB481-3D93-4CCB-8038-FBB08B02522F}"/>
      </w:docPartPr>
      <w:docPartBody>
        <w:p w:rsidR="00C6793E" w:rsidRDefault="00827031" w:rsidP="00827031">
          <w:pPr>
            <w:pStyle w:val="7F1F13CA57644D5FB11CB2CFC5EFE200"/>
          </w:pPr>
          <w:r w:rsidRPr="005D1BDE">
            <w:rPr>
              <w:rStyle w:val="PlaceholderText"/>
            </w:rPr>
            <w:t>Click to enter "Disclaimer"</w:t>
          </w:r>
        </w:p>
      </w:docPartBody>
    </w:docPart>
    <w:docPart>
      <w:docPartPr>
        <w:name w:val="48A1FCDAB9B34D549960DBD646F11FC2"/>
        <w:category>
          <w:name w:val="General"/>
          <w:gallery w:val="placeholder"/>
        </w:category>
        <w:types>
          <w:type w:val="bbPlcHdr"/>
        </w:types>
        <w:behaviors>
          <w:behavior w:val="content"/>
        </w:behaviors>
        <w:guid w:val="{67FBB30E-9C79-4254-862A-1F8CBF9CE57C}"/>
      </w:docPartPr>
      <w:docPartBody>
        <w:p w:rsidR="00C6793E" w:rsidRDefault="00827031" w:rsidP="00827031">
          <w:pPr>
            <w:pStyle w:val="48A1FCDAB9B34D549960DBD646F11FC2"/>
          </w:pPr>
          <w:r w:rsidRPr="00472E66">
            <w:rPr>
              <w:rStyle w:val="PlaceholderText"/>
            </w:rPr>
            <w:t>Click here to enter a date.</w:t>
          </w:r>
        </w:p>
      </w:docPartBody>
    </w:docPart>
    <w:docPart>
      <w:docPartPr>
        <w:name w:val="662E4488757A4654839B588B2D6FDDFD"/>
        <w:category>
          <w:name w:val="General"/>
          <w:gallery w:val="placeholder"/>
        </w:category>
        <w:types>
          <w:type w:val="bbPlcHdr"/>
        </w:types>
        <w:behaviors>
          <w:behavior w:val="content"/>
        </w:behaviors>
        <w:guid w:val="{23FD3E5D-4C02-422D-A47B-012DB1ED4F06}"/>
      </w:docPartPr>
      <w:docPartBody>
        <w:p w:rsidR="00C6793E" w:rsidRDefault="00827031" w:rsidP="00827031">
          <w:pPr>
            <w:pStyle w:val="662E4488757A4654839B588B2D6FDDFD"/>
          </w:pPr>
          <w:r w:rsidRPr="005D1BDE">
            <w:rPr>
              <w:rStyle w:val="PlaceholderText"/>
            </w:rPr>
            <w:t>Click to enter "dlColophon"</w:t>
          </w:r>
        </w:p>
      </w:docPartBody>
    </w:docPart>
    <w:docPart>
      <w:docPartPr>
        <w:name w:val="D26E837655444120A12A42AE8BF727E5"/>
        <w:category>
          <w:name w:val="General"/>
          <w:gallery w:val="placeholder"/>
        </w:category>
        <w:types>
          <w:type w:val="bbPlcHdr"/>
        </w:types>
        <w:behaviors>
          <w:behavior w:val="content"/>
        </w:behaviors>
        <w:guid w:val="{07676D3E-D993-4733-A1A2-3F2E3E090514}"/>
      </w:docPartPr>
      <w:docPartBody>
        <w:p w:rsidR="00C6793E" w:rsidRDefault="00827031" w:rsidP="00827031">
          <w:pPr>
            <w:pStyle w:val="D26E837655444120A12A42AE8BF727E5"/>
          </w:pPr>
          <w:r w:rsidRPr="005D1BDE">
            <w:rPr>
              <w:rStyle w:val="PlaceholderText"/>
            </w:rPr>
            <w:t>Click to enter "ftrCDC1"</w:t>
          </w:r>
        </w:p>
      </w:docPartBody>
    </w:docPart>
    <w:docPart>
      <w:docPartPr>
        <w:name w:val="C6BF384F5F904F95B1CA94E5F82C2A35"/>
        <w:category>
          <w:name w:val="General"/>
          <w:gallery w:val="placeholder"/>
        </w:category>
        <w:types>
          <w:type w:val="bbPlcHdr"/>
        </w:types>
        <w:behaviors>
          <w:behavior w:val="content"/>
        </w:behaviors>
        <w:guid w:val="{ABC60116-C775-44CE-A064-24374BC2D058}"/>
      </w:docPartPr>
      <w:docPartBody>
        <w:p w:rsidR="00C6793E" w:rsidRDefault="00827031" w:rsidP="00827031">
          <w:pPr>
            <w:pStyle w:val="C6BF384F5F904F95B1CA94E5F82C2A35"/>
          </w:pPr>
          <w:r w:rsidRPr="00472E66">
            <w:rPr>
              <w:rStyle w:val="PlaceholderText"/>
            </w:rPr>
            <w:t>Click here to enter a date.</w:t>
          </w:r>
        </w:p>
      </w:docPartBody>
    </w:docPart>
    <w:docPart>
      <w:docPartPr>
        <w:name w:val="1D0BCC82A37A4F418274C5C61A6A86A1"/>
        <w:category>
          <w:name w:val="General"/>
          <w:gallery w:val="placeholder"/>
        </w:category>
        <w:types>
          <w:type w:val="bbPlcHdr"/>
        </w:types>
        <w:behaviors>
          <w:behavior w:val="content"/>
        </w:behaviors>
        <w:guid w:val="{36D9A992-6F78-4661-B0E6-84559518D9C9}"/>
      </w:docPartPr>
      <w:docPartBody>
        <w:p w:rsidR="00C6793E" w:rsidRDefault="00827031" w:rsidP="00827031">
          <w:pPr>
            <w:pStyle w:val="1D0BCC82A37A4F418274C5C61A6A86A1"/>
          </w:pPr>
          <w:r w:rsidRPr="005D1BDE">
            <w:rPr>
              <w:rStyle w:val="PlaceholderText"/>
            </w:rPr>
            <w:t>Click to enter "dlColophon"</w:t>
          </w:r>
        </w:p>
      </w:docPartBody>
    </w:docPart>
    <w:docPart>
      <w:docPartPr>
        <w:name w:val="03638B529F19454C8747B8243AD9A18B"/>
        <w:category>
          <w:name w:val="General"/>
          <w:gallery w:val="placeholder"/>
        </w:category>
        <w:types>
          <w:type w:val="bbPlcHdr"/>
        </w:types>
        <w:behaviors>
          <w:behavior w:val="content"/>
        </w:behaviors>
        <w:guid w:val="{62568E59-B8CC-4B3D-A264-F0F60F5331EB}"/>
      </w:docPartPr>
      <w:docPartBody>
        <w:p w:rsidR="00C6793E" w:rsidRDefault="00827031" w:rsidP="00827031">
          <w:pPr>
            <w:pStyle w:val="03638B529F19454C8747B8243AD9A18B"/>
          </w:pPr>
          <w:r w:rsidRPr="005D1BDE">
            <w:rPr>
              <w:rStyle w:val="PlaceholderText"/>
            </w:rPr>
            <w:t>Click to enter "ftrCDC1"</w:t>
          </w:r>
        </w:p>
      </w:docPartBody>
    </w:docPart>
    <w:docPart>
      <w:docPartPr>
        <w:name w:val="1E4C6366EAAD4701A0528D8196C38DA7"/>
        <w:category>
          <w:name w:val="General"/>
          <w:gallery w:val="placeholder"/>
        </w:category>
        <w:types>
          <w:type w:val="bbPlcHdr"/>
        </w:types>
        <w:behaviors>
          <w:behavior w:val="content"/>
        </w:behaviors>
        <w:guid w:val="{E87BD2F1-F8E1-4723-8823-1C9623E7123F}"/>
      </w:docPartPr>
      <w:docPartBody>
        <w:p w:rsidR="00C6793E" w:rsidRDefault="00827031" w:rsidP="00827031">
          <w:pPr>
            <w:pStyle w:val="1E4C6366EAAD4701A0528D8196C38DA7"/>
          </w:pPr>
          <w:r w:rsidRPr="005D1BDE">
            <w:rPr>
              <w:rStyle w:val="PlaceholderText"/>
            </w:rPr>
            <w:t>Click to enter "dlContents"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031"/>
    <w:rsid w:val="00050111"/>
    <w:rsid w:val="001F3886"/>
    <w:rsid w:val="00280830"/>
    <w:rsid w:val="003062BB"/>
    <w:rsid w:val="003B5C1D"/>
    <w:rsid w:val="004C76B1"/>
    <w:rsid w:val="0051197F"/>
    <w:rsid w:val="005A3557"/>
    <w:rsid w:val="005F01BE"/>
    <w:rsid w:val="005F022F"/>
    <w:rsid w:val="0075301A"/>
    <w:rsid w:val="00792CF3"/>
    <w:rsid w:val="00827031"/>
    <w:rsid w:val="00901099"/>
    <w:rsid w:val="00985DC9"/>
    <w:rsid w:val="009D0EF7"/>
    <w:rsid w:val="00AB19CC"/>
    <w:rsid w:val="00AF3F93"/>
    <w:rsid w:val="00B03E5C"/>
    <w:rsid w:val="00BD0506"/>
    <w:rsid w:val="00C6793E"/>
    <w:rsid w:val="00C75B3B"/>
    <w:rsid w:val="00D276CD"/>
    <w:rsid w:val="00DC452D"/>
    <w:rsid w:val="00DD6926"/>
    <w:rsid w:val="00ED1897"/>
    <w:rsid w:val="00EF71B9"/>
    <w:rsid w:val="00FD1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031"/>
    <w:rPr>
      <w:color w:val="808080"/>
    </w:rPr>
  </w:style>
  <w:style w:type="paragraph" w:customStyle="1" w:styleId="89A099897E5745B7AE600E22BF7A4580">
    <w:name w:val="89A099897E5745B7AE600E22BF7A4580"/>
    <w:rsid w:val="00827031"/>
  </w:style>
  <w:style w:type="paragraph" w:customStyle="1" w:styleId="D923B634DF6B48C6A536F5A93A0EBFB7">
    <w:name w:val="D923B634DF6B48C6A536F5A93A0EBFB7"/>
    <w:rsid w:val="00827031"/>
  </w:style>
  <w:style w:type="paragraph" w:customStyle="1" w:styleId="2360E4E0408A447B96D0CD10F807F0E8">
    <w:name w:val="2360E4E0408A447B96D0CD10F807F0E8"/>
    <w:rsid w:val="00827031"/>
  </w:style>
  <w:style w:type="paragraph" w:customStyle="1" w:styleId="AA1BDD92165C4335BAFC713C4F337230">
    <w:name w:val="AA1BDD92165C4335BAFC713C4F337230"/>
    <w:rsid w:val="00827031"/>
  </w:style>
  <w:style w:type="paragraph" w:customStyle="1" w:styleId="F2A346FC87014F198B2C614E6F42F735">
    <w:name w:val="F2A346FC87014F198B2C614E6F42F735"/>
    <w:rsid w:val="00827031"/>
  </w:style>
  <w:style w:type="paragraph" w:customStyle="1" w:styleId="DE0FD875240C450EB3857E9D4D7DAB93">
    <w:name w:val="DE0FD875240C450EB3857E9D4D7DAB93"/>
    <w:rsid w:val="00827031"/>
  </w:style>
  <w:style w:type="paragraph" w:customStyle="1" w:styleId="F454F329AFD746BC823EE76E7F25B2ED">
    <w:name w:val="F454F329AFD746BC823EE76E7F25B2ED"/>
    <w:rsid w:val="00827031"/>
  </w:style>
  <w:style w:type="paragraph" w:customStyle="1" w:styleId="DCE002CA528846DEABAEED0E36AD4BB4">
    <w:name w:val="DCE002CA528846DEABAEED0E36AD4BB4"/>
    <w:rsid w:val="00827031"/>
  </w:style>
  <w:style w:type="paragraph" w:customStyle="1" w:styleId="FEB250DE6D864377BBD52D4E5502FC46">
    <w:name w:val="FEB250DE6D864377BBD52D4E5502FC46"/>
    <w:rsid w:val="00827031"/>
  </w:style>
  <w:style w:type="paragraph" w:customStyle="1" w:styleId="B98CA26028514C3BA856DC529B4343EE">
    <w:name w:val="B98CA26028514C3BA856DC529B4343EE"/>
    <w:rsid w:val="00827031"/>
  </w:style>
  <w:style w:type="paragraph" w:customStyle="1" w:styleId="3C9B26F2FAC64640B59657016407BBD0">
    <w:name w:val="3C9B26F2FAC64640B59657016407BBD0"/>
    <w:rsid w:val="00827031"/>
  </w:style>
  <w:style w:type="paragraph" w:customStyle="1" w:styleId="295241198535479EB4D3B0F09DA83637">
    <w:name w:val="295241198535479EB4D3B0F09DA83637"/>
    <w:rsid w:val="00827031"/>
  </w:style>
  <w:style w:type="paragraph" w:customStyle="1" w:styleId="902D03BD8D4744618B1E3ED129AABFF2">
    <w:name w:val="902D03BD8D4744618B1E3ED129AABFF2"/>
    <w:rsid w:val="00827031"/>
  </w:style>
  <w:style w:type="paragraph" w:customStyle="1" w:styleId="A4488540DE734EC2A54FEF3AD9E7C36E">
    <w:name w:val="A4488540DE734EC2A54FEF3AD9E7C36E"/>
    <w:rsid w:val="00827031"/>
  </w:style>
  <w:style w:type="paragraph" w:customStyle="1" w:styleId="54931559B610467DA63407B5FA45A65E">
    <w:name w:val="54931559B610467DA63407B5FA45A65E"/>
    <w:rsid w:val="00827031"/>
  </w:style>
  <w:style w:type="paragraph" w:customStyle="1" w:styleId="0D91AE801FA94C6894D6CB8C4CB2F19C">
    <w:name w:val="0D91AE801FA94C6894D6CB8C4CB2F19C"/>
    <w:rsid w:val="00827031"/>
  </w:style>
  <w:style w:type="paragraph" w:customStyle="1" w:styleId="59D2E081DDB0437B9C1FD1BA07D931D5">
    <w:name w:val="59D2E081DDB0437B9C1FD1BA07D931D5"/>
    <w:rsid w:val="00827031"/>
  </w:style>
  <w:style w:type="paragraph" w:customStyle="1" w:styleId="AE315C7FC4A34045BB2EA893DB5F26F1">
    <w:name w:val="AE315C7FC4A34045BB2EA893DB5F26F1"/>
    <w:rsid w:val="00827031"/>
  </w:style>
  <w:style w:type="paragraph" w:customStyle="1" w:styleId="1E8857C55E11481FA8CF6AFBAF115DC2">
    <w:name w:val="1E8857C55E11481FA8CF6AFBAF115DC2"/>
    <w:rsid w:val="00827031"/>
  </w:style>
  <w:style w:type="paragraph" w:customStyle="1" w:styleId="E36F8E5DC0B44FD18AEEA65546121382">
    <w:name w:val="E36F8E5DC0B44FD18AEEA65546121382"/>
    <w:rsid w:val="00827031"/>
  </w:style>
  <w:style w:type="paragraph" w:customStyle="1" w:styleId="68303977FFF642E7A65A1186B856A91A">
    <w:name w:val="68303977FFF642E7A65A1186B856A91A"/>
    <w:rsid w:val="00827031"/>
  </w:style>
  <w:style w:type="paragraph" w:customStyle="1" w:styleId="62FD371BBF8E4289BB7F26C4286716F3">
    <w:name w:val="62FD371BBF8E4289BB7F26C4286716F3"/>
    <w:rsid w:val="00827031"/>
  </w:style>
  <w:style w:type="paragraph" w:customStyle="1" w:styleId="449AEB4DE47E416E84D4F9C2D88B76E3">
    <w:name w:val="449AEB4DE47E416E84D4F9C2D88B76E3"/>
    <w:rsid w:val="00827031"/>
  </w:style>
  <w:style w:type="paragraph" w:customStyle="1" w:styleId="71CC74FA860A4C5C94C7A11FDB4B81C0">
    <w:name w:val="71CC74FA860A4C5C94C7A11FDB4B81C0"/>
    <w:rsid w:val="00827031"/>
  </w:style>
  <w:style w:type="paragraph" w:customStyle="1" w:styleId="A3AC9058CA974E648E006EF7B80B49A1">
    <w:name w:val="A3AC9058CA974E648E006EF7B80B49A1"/>
    <w:rsid w:val="00827031"/>
  </w:style>
  <w:style w:type="paragraph" w:customStyle="1" w:styleId="3FDBC121B90048FEAC631F69F6B3DC2A">
    <w:name w:val="3FDBC121B90048FEAC631F69F6B3DC2A"/>
    <w:rsid w:val="00827031"/>
  </w:style>
  <w:style w:type="paragraph" w:customStyle="1" w:styleId="D3614845919249AEA9F81D18CFDEBB42">
    <w:name w:val="D3614845919249AEA9F81D18CFDEBB42"/>
    <w:rsid w:val="00827031"/>
  </w:style>
  <w:style w:type="paragraph" w:customStyle="1" w:styleId="75607070CE8242D39B92F7CB9EAEB7FB">
    <w:name w:val="75607070CE8242D39B92F7CB9EAEB7FB"/>
    <w:rsid w:val="00827031"/>
  </w:style>
  <w:style w:type="paragraph" w:customStyle="1" w:styleId="200F2896D31D40F5885CFD9A197AC452">
    <w:name w:val="200F2896D31D40F5885CFD9A197AC452"/>
    <w:rsid w:val="00827031"/>
  </w:style>
  <w:style w:type="paragraph" w:customStyle="1" w:styleId="4116F7115B7B4882AED8E07EBC6A4506">
    <w:name w:val="4116F7115B7B4882AED8E07EBC6A4506"/>
    <w:rsid w:val="00827031"/>
  </w:style>
  <w:style w:type="paragraph" w:customStyle="1" w:styleId="DF88516F80F041B3A5BFB6FB643FAD2A">
    <w:name w:val="DF88516F80F041B3A5BFB6FB643FAD2A"/>
    <w:rsid w:val="00827031"/>
  </w:style>
  <w:style w:type="paragraph" w:customStyle="1" w:styleId="AF37EE2E327842C6A0F50880C8058604">
    <w:name w:val="AF37EE2E327842C6A0F50880C8058604"/>
    <w:rsid w:val="00827031"/>
  </w:style>
  <w:style w:type="paragraph" w:customStyle="1" w:styleId="0ABACC03B36544BBB07008D37C0BB927">
    <w:name w:val="0ABACC03B36544BBB07008D37C0BB927"/>
    <w:rsid w:val="00827031"/>
  </w:style>
  <w:style w:type="paragraph" w:customStyle="1" w:styleId="19DBF578134D4D9AA18DC7198F4A8266">
    <w:name w:val="19DBF578134D4D9AA18DC7198F4A8266"/>
    <w:rsid w:val="00827031"/>
  </w:style>
  <w:style w:type="paragraph" w:customStyle="1" w:styleId="CAC858E9B8D74C5BA25F923054E6D861">
    <w:name w:val="CAC858E9B8D74C5BA25F923054E6D861"/>
    <w:rsid w:val="00827031"/>
  </w:style>
  <w:style w:type="paragraph" w:customStyle="1" w:styleId="A81070FEFAE5431AA8966A56C2E5D70B">
    <w:name w:val="A81070FEFAE5431AA8966A56C2E5D70B"/>
    <w:rsid w:val="00827031"/>
  </w:style>
  <w:style w:type="paragraph" w:customStyle="1" w:styleId="38558AB8525B4D71A0D28EB655D6923B">
    <w:name w:val="38558AB8525B4D71A0D28EB655D6923B"/>
    <w:rsid w:val="00827031"/>
  </w:style>
  <w:style w:type="paragraph" w:customStyle="1" w:styleId="C43F8202BDEA44EF9D45B3E097B3E151">
    <w:name w:val="C43F8202BDEA44EF9D45B3E097B3E151"/>
    <w:rsid w:val="00827031"/>
  </w:style>
  <w:style w:type="paragraph" w:customStyle="1" w:styleId="223F610B0BBD42B185E0A69750791287">
    <w:name w:val="223F610B0BBD42B185E0A69750791287"/>
    <w:rsid w:val="00827031"/>
  </w:style>
  <w:style w:type="paragraph" w:customStyle="1" w:styleId="196B416CC24143B6BBCF2EFB0A16A061">
    <w:name w:val="196B416CC24143B6BBCF2EFB0A16A061"/>
    <w:rsid w:val="00827031"/>
  </w:style>
  <w:style w:type="paragraph" w:customStyle="1" w:styleId="E0DC703526AE44E1AE32903795C03E56">
    <w:name w:val="E0DC703526AE44E1AE32903795C03E56"/>
    <w:rsid w:val="00827031"/>
  </w:style>
  <w:style w:type="paragraph" w:customStyle="1" w:styleId="6636B8172FC04F1D9849F563318AC1F8">
    <w:name w:val="6636B8172FC04F1D9849F563318AC1F8"/>
    <w:rsid w:val="00827031"/>
  </w:style>
  <w:style w:type="paragraph" w:customStyle="1" w:styleId="47A6449096B8418C884AF803F6EB65A6">
    <w:name w:val="47A6449096B8418C884AF803F6EB65A6"/>
    <w:rsid w:val="00827031"/>
  </w:style>
  <w:style w:type="paragraph" w:customStyle="1" w:styleId="8C3208A396CA4294AE574AB278C090F4">
    <w:name w:val="8C3208A396CA4294AE574AB278C090F4"/>
    <w:rsid w:val="00827031"/>
  </w:style>
  <w:style w:type="paragraph" w:customStyle="1" w:styleId="7F1F13CA57644D5FB11CB2CFC5EFE200">
    <w:name w:val="7F1F13CA57644D5FB11CB2CFC5EFE200"/>
    <w:rsid w:val="00827031"/>
  </w:style>
  <w:style w:type="paragraph" w:customStyle="1" w:styleId="48A1FCDAB9B34D549960DBD646F11FC2">
    <w:name w:val="48A1FCDAB9B34D549960DBD646F11FC2"/>
    <w:rsid w:val="00827031"/>
  </w:style>
  <w:style w:type="paragraph" w:customStyle="1" w:styleId="662E4488757A4654839B588B2D6FDDFD">
    <w:name w:val="662E4488757A4654839B588B2D6FDDFD"/>
    <w:rsid w:val="00827031"/>
  </w:style>
  <w:style w:type="paragraph" w:customStyle="1" w:styleId="D26E837655444120A12A42AE8BF727E5">
    <w:name w:val="D26E837655444120A12A42AE8BF727E5"/>
    <w:rsid w:val="00827031"/>
  </w:style>
  <w:style w:type="paragraph" w:customStyle="1" w:styleId="C6BF384F5F904F95B1CA94E5F82C2A35">
    <w:name w:val="C6BF384F5F904F95B1CA94E5F82C2A35"/>
    <w:rsid w:val="00827031"/>
  </w:style>
  <w:style w:type="paragraph" w:customStyle="1" w:styleId="1D0BCC82A37A4F418274C5C61A6A86A1">
    <w:name w:val="1D0BCC82A37A4F418274C5C61A6A86A1"/>
    <w:rsid w:val="00827031"/>
  </w:style>
  <w:style w:type="paragraph" w:customStyle="1" w:styleId="03638B529F19454C8747B8243AD9A18B">
    <w:name w:val="03638B529F19454C8747B8243AD9A18B"/>
    <w:rsid w:val="00827031"/>
  </w:style>
  <w:style w:type="paragraph" w:customStyle="1" w:styleId="1E4C6366EAAD4701A0528D8196C38DA7">
    <w:name w:val="1E4C6366EAAD4701A0528D8196C38DA7"/>
    <w:rsid w:val="00827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HDHV Corporate">
  <a:themeElements>
    <a:clrScheme name="RHDHV Corporate">
      <a:dk1>
        <a:srgbClr val="00577E"/>
      </a:dk1>
      <a:lt1>
        <a:sysClr val="window" lastClr="FFFFFF"/>
      </a:lt1>
      <a:dk2>
        <a:srgbClr val="00577E"/>
      </a:dk2>
      <a:lt2>
        <a:srgbClr val="FFFFFF"/>
      </a:lt2>
      <a:accent1>
        <a:srgbClr val="00577E"/>
      </a:accent1>
      <a:accent2>
        <a:srgbClr val="C7D300"/>
      </a:accent2>
      <a:accent3>
        <a:srgbClr val="0086A8"/>
      </a:accent3>
      <a:accent4>
        <a:srgbClr val="E31F18"/>
      </a:accent4>
      <a:accent5>
        <a:srgbClr val="72971B"/>
      </a:accent5>
      <a:accent6>
        <a:srgbClr val="696868"/>
      </a:accent6>
      <a:hlink>
        <a:srgbClr val="1F497D"/>
      </a:hlink>
      <a:folHlink>
        <a:srgbClr val="1F497D"/>
      </a:folHlink>
    </a:clrScheme>
    <a:fontScheme name="RHDH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63025BFD500541897646ACBD68BFB1" ma:contentTypeVersion="17" ma:contentTypeDescription="Create a new document." ma:contentTypeScope="" ma:versionID="91d96621dc448e5e2378751ce4271352">
  <xsd:schema xmlns:xsd="http://www.w3.org/2001/XMLSchema" xmlns:xs="http://www.w3.org/2001/XMLSchema" xmlns:p="http://schemas.microsoft.com/office/2006/metadata/properties" xmlns:ns1="http://schemas.microsoft.com/sharepoint/v3" xmlns:ns2="48592b5e-d362-4361-9db5-c09281806d43" xmlns:ns3="24550a59-2fbd-41fc-ac08-9fafcc83cbd5" targetNamespace="http://schemas.microsoft.com/office/2006/metadata/properties" ma:root="true" ma:fieldsID="08385ca70ab481b016110a1dc11327bb" ns1:_="" ns2:_="" ns3:_="">
    <xsd:import namespace="http://schemas.microsoft.com/sharepoint/v3"/>
    <xsd:import namespace="48592b5e-d362-4361-9db5-c09281806d43"/>
    <xsd:import namespace="24550a59-2fbd-41fc-ac08-9fafcc83cbd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92b5e-d362-4361-9db5-c09281806d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d5b8b6-2c36-44d1-8f3c-f755fdac5a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50a59-2fbd-41fc-ac08-9fafcc83cb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499eb7-d078-4c3d-bc74-46a9b4ac04d6}" ma:internalName="TaxCatchAll" ma:showField="CatchAllData" ma:web="24550a59-2fbd-41fc-ac08-9fafcc83cb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TCProperties xmlns="urn:TTCProperties:namespace">
  <DocumentTitle>New Document</DocumentTitle>
  <DocTitle>
Commercial Volume 1</DocTitle>
  <DocSubtitle>Schedule 3 - Pricing Schedule</DocSubtitle>
  <DocShortTitle> </DocShortTitle>
  <DocumentDate>2024-01-23T00:00:00</DocumentDate>
  <DocDate>24/09/2021</DocDate>
  <DocType>BALTIC HUB T5 OFFSHORE WIND TERMINAL PROJECT</DocType>
  <Author>Andrew Cook</Author>
  <AuthorEmail>andrew.cook@rhdhv.com</AuthorEmail>
  <AuthorFaxNum/>
  <AuthorTelephone>01733336536</AuthorTelephone>
  <AuthorMobile/>
  <AuthorContact>01234 123123
  author@rhdhv.com</AuthorContact>
  <AuthorContactLabels>T
  E</AuthorContactLabels>
  <AuthorJobTitle>Principal QS</AuthorJobTitle>
  <AuthorDepartment>Water &amp; Maritime</AuthorDepartment>
  <SenderAddress>2 Abbey Gardens
Great College Street
London
SW1P 3NL</SenderAddress>
  <SenderContact>+44 207 2222115
info@uk.rhdhv.com
royalhaskoningdhv.com</SenderContact>
  <SenderContactLabels>T
E
W</SenderContactLabels>
  <LegalEntity>HaskoningDHV UK Ltd.</LegalEntity>
  <TradeRegister>VAT registration number: 792428892</TradeRegister>
  <Disclaimer>Unless otherwise agreed with the Client, no part of this document may be reproduced or made public or used for any purpose other than that for which the document was produced. HaskoningDHV UK Ltd. accepts no responsibility or liability whatsoever for this document other than towards the Client.
Please note: this document contains personal data of employees of HaskoningDHV UK Ltd.. Before publication or any other way of disclosing, this report needs to be anonymized, unless anonymisation of this document is prohibited by legislation.</Disclaimer>
  <brandEmail>royalhaskoningdhv.com</brandEmail>
  <Recipient/>
  <RecipientOrganisation/>
  <Client>Istrana</Client>
  <RecipientRef> </RecipientRef>
  <RecipientFaxNum> </RecipientFaxNum>
  <RecipientAddress/>
  <Classification>Internal use only</Classification>
  <Revision>P04</Revision>
  <ProjectNum>PC1063</ProjectNum>
  <ProjectName>Baltic Hub T5 Offshore Wind Terminal Project</ProjectName>
  <CDCCode>PC1063-RHD-T5-ZZ-RP-PM-0006</CDCCode>
  <CopyTo> </CopyTo>
  <CheckedBy/>
  <Apologies> </Apologies>
  <MeetingLocation> </MeetingLocation>
  <Attendees> </Attendees>
  <Enclosures> </Enclosures>
  <Salutation> </Salutation>
  <Closing> </Closing>
  <FaxNumPages> </FaxNumPages>
  <MeetingTime>02/08/2021 14:21:33</MeetingTime>
  <MeetingDate>02/08/2021 14:21:33</MeetingDate>
  <FooterText>HaskoningDHV UK Ltd. is part of Royal HaskoningDHV. Registered in England: 01336844. Registered office: Rightwell House, Bretton, Peterborough PE3 8DW.</FooterText>
  <Status>Final</Status>
  <DraftedBy> Andrew Cook</DraftedBy>
  <SignatoryName> </SignatoryName>
  <SignatoryJobTitle> </SignatoryJobTitle>
  <SignatoryDepartment>Water &amp; Maritime</SignatoryDepartment>
</TTCProperties>
</file>

<file path=customXml/item3.xml><?xml version="1.0" encoding="utf-8"?>
<DataLabels xmlns="urn:DataLabels:namespace">
  <dlAction>Action</dlAction>
  <dlAnnex>Annex</dlAnnex>
  <dlAnnexDate>Date</dlAnnexDate>
  <dlAnnexNum>Annex number</dlAnnexNum>
  <dlAnnexRef>Our reference</dlAnnexRef>
  <dlApologies>Apologies</dlApologies>
  <dlApproved>Approved by</dlApproved>
  <dlAttn>Attn.</dlAttn>
  <dlAuthor>Author(s)</dlAuthor>
  <dlBankDetails>Banking Details</dlBankDetails>
  <dlChecked>Checked by</dlChecked>
  <dlClassification>Classification</dlClassification>
  <dlClient>Client</dlClient>
  <dlContactName>Contact name</dlContactName>
  <dlContents>Table of Contents</dlContents>
  <dlCopy>Copy</dlCopy>
  <dlDate>Date</dlDate>
  <dlDateInitials>Date</dlDateInitials>
  <dlDescription>Description</dlDescription>
  <dlDetails>Details</dlDetails>
  <dlDirectLine>Direct line</dlDirectLine>
  <dlDocTitle>Document title</dlDocTitle>
  <dlDrafted>Drafted by</dlDrafted>
  <dlEmail>Email</dlEmail>
  <dlEnclosures>Enclosures</dlEnclosures>
  <dlExecSummary>Executive Summary</dlExecSummary>
  <dlExtra>Extra</dlExtra>
  <dlFaxNum>Fax number</dlFaxNum>
  <dlFrom>From</dlFrom>
  <dlGlossary>Glossary</dlGlossary>
  <dlLocation>Location</dlLocation>
  <dlMeetingDate>Date of meeting</dlMeetingDate>
  <dlMemo>Note / Memo</dlMemo>
  <dlMinutes>Minutes</dlMinutes>
  <dlNumber>Number</dlNumber>
  <dlOurRef>Our reference</dlOurRef>
  <dlPages>Pages</dlPages>
  <dlPresent>Present</dlPresent>
  <dlProjectName>Project name</dlProjectName>
  <dlProjectNum>Project number</dlProjectNum>
  <dlProjectOverview>Project Overview</dlProjectOverview>
  <dlReference>Reference</dlReference>
  <dlResponsible>Responsible</dlResponsible>
  <dlRevision>Status</dlRevision>
  <dlShortTitle>Document short title</dlShortTitle>
  <dlStaffOverview>Staff Overview</dlStaffOverview>
  <dlSubject>Subject</dlSubject>
  <dlTelephone>Telephone</dlTelephone>
  <dlTime>Time</dlTime>
  <dlTo>To</dlTo>
  <dlYourRef>Your reference</dlYourRef>
  <dlDisclaimer> </dlDisclaimer>
  <dlAppendices>Appendices</dlAppendices>
  <dlContentsFigures>Table of Figures</dlContentsFigures>
  <dlContentsTables>Table of Tables</dlContentsTables>
  <dlTitle>Title</dlTitle>
  <dlSubtitle>Subtitle</dlSubtitle>
  <dlHTRevisionHistory>Revision history</dlHTRevisionHistory>
  <dlHTApproved>Approved</dlHTApproved>
  <dlHTChecked>Checked</dlHTChecked>
  <dlHTPrepared>Prepared</dlHTPrepared>
  <dlHTDescription>Description</dlHTDescription>
  <dlHTDate>Date</dlHTDate>
  <dlHTRevision>Revision</dlHTRevision>
  <dlCheckedBy>Checked by:</dlCheckedBy>
  <dlTocFigure>Figure</dlTocFigure>
  <dlTocTable>Table</dlTocTable>
</DataLabel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8592b5e-d362-4361-9db5-c09281806d43">
      <Terms xmlns="http://schemas.microsoft.com/office/infopath/2007/PartnerControls"/>
    </lcf76f155ced4ddcb4097134ff3c332f>
    <_ip_UnifiedCompliancePolicyProperties xmlns="http://schemas.microsoft.com/sharepoint/v3" xsi:nil="true"/>
    <TaxCatchAll xmlns="24550a59-2fbd-41fc-ac08-9fafcc83cbd5"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6733F-054D-413B-90AB-FFA146318FEF}"/>
</file>

<file path=customXml/itemProps2.xml><?xml version="1.0" encoding="utf-8"?>
<ds:datastoreItem xmlns:ds="http://schemas.openxmlformats.org/officeDocument/2006/customXml" ds:itemID="{6219FB74-9D14-4FA1-A855-D7F088586439}">
  <ds:schemaRefs>
    <ds:schemaRef ds:uri="urn:TTCProperties:namespace"/>
  </ds:schemaRefs>
</ds:datastoreItem>
</file>

<file path=customXml/itemProps3.xml><?xml version="1.0" encoding="utf-8"?>
<ds:datastoreItem xmlns:ds="http://schemas.openxmlformats.org/officeDocument/2006/customXml" ds:itemID="{BC684962-B10F-489B-86BF-F893A15DE292}">
  <ds:schemaRefs>
    <ds:schemaRef ds:uri="urn:DataLabels:namespace"/>
  </ds:schemaRefs>
</ds:datastoreItem>
</file>

<file path=customXml/itemProps4.xml><?xml version="1.0" encoding="utf-8"?>
<ds:datastoreItem xmlns:ds="http://schemas.openxmlformats.org/officeDocument/2006/customXml" ds:itemID="{C524E531-47EC-4738-97A6-5790F643E2F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D8D5187-8ECD-4C7C-871F-E1477DB950CE}">
  <ds:schemaRefs>
    <ds:schemaRef ds:uri="http://schemas.openxmlformats.org/officeDocument/2006/bibliography"/>
  </ds:schemaRefs>
</ds:datastoreItem>
</file>

<file path=customXml/itemProps6.xml><?xml version="1.0" encoding="utf-8"?>
<ds:datastoreItem xmlns:ds="http://schemas.openxmlformats.org/officeDocument/2006/customXml" ds:itemID="{3D7F93DC-495E-4E54-8812-50A0E942F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REPORT.dotx</Template>
  <TotalTime>27</TotalTime>
  <Pages>59</Pages>
  <Words>8971</Words>
  <Characters>51140</Characters>
  <Application>Microsoft Office Word</Application>
  <DocSecurity>0</DocSecurity>
  <Lines>426</Lines>
  <Paragraphs>119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 Document</vt:lpstr>
      <vt:lpstr/>
    </vt:vector>
  </TitlesOfParts>
  <Company>HaskoningDHV UK Ltd.</Company>
  <LinksUpToDate>false</LinksUpToDate>
  <CharactersWithSpaces>59992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Document</dc:title>
  <dc:creator>Andrew Cook</dc:creator>
  <cp:lastModifiedBy>Alex To</cp:lastModifiedBy>
  <cp:revision>8</cp:revision>
  <cp:lastPrinted>2023-11-01T16:50:00Z</cp:lastPrinted>
  <dcterms:created xsi:type="dcterms:W3CDTF">2023-12-06T12:06:00Z</dcterms:created>
  <dcterms:modified xsi:type="dcterms:W3CDTF">2024-01-25T11:19:00Z</dcterms:modified>
  <dc:language>2057</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Final</vt:lpwstr>
  </property>
  <property fmtid="{D5CDD505-2E9C-101B-9397-08002B2CF9AE}" pid="3" name="StatusId">
    <vt:i4>0</vt:i4>
  </property>
  <property fmtid="{D5CDD505-2E9C-101B-9397-08002B2CF9AE}" pid="4" name="ContentTypeId">
    <vt:lpwstr>0x0101007CE1E5329D614247B6B3E0F51BE337AC</vt:lpwstr>
  </property>
  <property fmtid="{D5CDD505-2E9C-101B-9397-08002B2CF9AE}" pid="5" name="NewCDC">
    <vt:lpwstr>1</vt:lpwstr>
  </property>
  <property fmtid="{D5CDD505-2E9C-101B-9397-08002B2CF9AE}" pid="6" name="CDCcode">
    <vt:lpwstr>RP2109241137</vt:lpwstr>
  </property>
  <property fmtid="{D5CDD505-2E9C-101B-9397-08002B2CF9AE}" pid="7" name="newstyle">
    <vt:lpwstr>1</vt:lpwstr>
  </property>
  <property fmtid="{D5CDD505-2E9C-101B-9397-08002B2CF9AE}" pid="8" name="CDCStatus">
    <vt:lpwstr>True</vt:lpwstr>
  </property>
  <property fmtid="{D5CDD505-2E9C-101B-9397-08002B2CF9AE}" pid="9" name="Approved By">
    <vt:lpwstr> </vt:lpwstr>
  </property>
  <property fmtid="{D5CDD505-2E9C-101B-9397-08002B2CF9AE}" pid="10" name="Checked By">
    <vt:lpwstr> </vt:lpwstr>
  </property>
  <property fmtid="{D5CDD505-2E9C-101B-9397-08002B2CF9AE}" pid="11" name="Drafted By">
    <vt:lpwstr> Andrew Cook</vt:lpwstr>
  </property>
  <property fmtid="{D5CDD505-2E9C-101B-9397-08002B2CF9AE}" pid="12" name="OfficeEmail">
    <vt:lpwstr>info@uk.rhdhv.com</vt:lpwstr>
  </property>
  <property fmtid="{D5CDD505-2E9C-101B-9397-08002B2CF9AE}" pid="13" name="Version">
    <vt:lpwstr>2.2.13</vt:lpwstr>
  </property>
  <property fmtid="{D5CDD505-2E9C-101B-9397-08002B2CF9AE}" pid="14" name="Originator">
    <vt:lpwstr/>
  </property>
  <property fmtid="{D5CDD505-2E9C-101B-9397-08002B2CF9AE}" pid="15" name="Volume/Systems">
    <vt:lpwstr>ZZ</vt:lpwstr>
  </property>
  <property fmtid="{D5CDD505-2E9C-101B-9397-08002B2CF9AE}" pid="16" name="Levels/Locations">
    <vt:lpwstr>XX</vt:lpwstr>
  </property>
  <property fmtid="{D5CDD505-2E9C-101B-9397-08002B2CF9AE}" pid="17" name="Role">
    <vt:lpwstr>Z</vt:lpwstr>
  </property>
  <property fmtid="{D5CDD505-2E9C-101B-9397-08002B2CF9AE}" pid="18" name="Revision Number">
    <vt:lpwstr>01</vt:lpwstr>
  </property>
  <property fmtid="{D5CDD505-2E9C-101B-9397-08002B2CF9AE}" pid="19" name="CDCDocNumber">
    <vt:lpwstr>PC1063-RHD-T5-ZZ-RP-PM-0006</vt:lpwstr>
  </property>
  <property fmtid="{D5CDD505-2E9C-101B-9397-08002B2CF9AE}" pid="20" name="txtClientRef">
    <vt:lpwstr/>
  </property>
  <property fmtid="{D5CDD505-2E9C-101B-9397-08002B2CF9AE}" pid="21" name="cboProfile">
    <vt:lpwstr/>
  </property>
  <property fmtid="{D5CDD505-2E9C-101B-9397-08002B2CF9AE}" pid="22" name="txtClient">
    <vt:lpwstr>Baltic Hub</vt:lpwstr>
  </property>
  <property fmtid="{D5CDD505-2E9C-101B-9397-08002B2CF9AE}" pid="23" name="txtDocSubtitle">
    <vt:lpwstr>Pricing Schedule</vt:lpwstr>
  </property>
  <property fmtid="{D5CDD505-2E9C-101B-9397-08002B2CF9AE}" pid="24" name="txtDocShortTitle">
    <vt:lpwstr> </vt:lpwstr>
  </property>
  <property fmtid="{D5CDD505-2E9C-101B-9397-08002B2CF9AE}" pid="25" name="txtDraftedBy">
    <vt:lpwstr> Andrew Cook</vt:lpwstr>
  </property>
  <property fmtid="{D5CDD505-2E9C-101B-9397-08002B2CF9AE}" pid="26" name="txtDocTitle">
    <vt:lpwstr>Baltic Hub T5 Offshore terminal ProjectCommercial Volume 1</vt:lpwstr>
  </property>
  <property fmtid="{D5CDD505-2E9C-101B-9397-08002B2CF9AE}" pid="27" name="txtAuthors">
    <vt:lpwstr>Andrew Cook</vt:lpwstr>
  </property>
  <property fmtid="{D5CDD505-2E9C-101B-9397-08002B2CF9AE}" pid="28" name="cboLanguage">
    <vt:lpwstr>English</vt:lpwstr>
  </property>
  <property fmtid="{D5CDD505-2E9C-101B-9397-08002B2CF9AE}" pid="29" name="cboDocumentType">
    <vt:lpwstr>Report - RP</vt:lpwstr>
  </property>
  <property fmtid="{D5CDD505-2E9C-101B-9397-08002B2CF9AE}" pid="30" name="txtProjectNORName">
    <vt:lpwstr>Baltic Hub T5 Offshore Wind Terminal Project</vt:lpwstr>
  </property>
  <property fmtid="{D5CDD505-2E9C-101B-9397-08002B2CF9AE}" pid="31" name="txtNumber">
    <vt:lpwstr>0006</vt:lpwstr>
  </property>
  <property fmtid="{D5CDD505-2E9C-101B-9397-08002B2CF9AE}" pid="32" name="txtProjectNr">
    <vt:lpwstr>PC1063</vt:lpwstr>
  </property>
  <property fmtid="{D5CDD505-2E9C-101B-9397-08002B2CF9AE}" pid="33" name="cboStatus">
    <vt:lpwstr>Final</vt:lpwstr>
  </property>
  <property fmtid="{D5CDD505-2E9C-101B-9397-08002B2CF9AE}" pid="34" name="txtRevisionNr">
    <vt:lpwstr>01</vt:lpwstr>
  </property>
  <property fmtid="{D5CDD505-2E9C-101B-9397-08002B2CF9AE}" pid="35" name="cboMetaDataRefType">
    <vt:lpwstr>Project deliverable ID codes</vt:lpwstr>
  </property>
  <property fmtid="{D5CDD505-2E9C-101B-9397-08002B2CF9AE}" pid="36" name="txtBimField4">
    <vt:lpwstr>PM</vt:lpwstr>
  </property>
  <property fmtid="{D5CDD505-2E9C-101B-9397-08002B2CF9AE}" pid="37" name="txtReferenceCode">
    <vt:lpwstr>PC1063-RHD-T5-ZZ-RP-PM-0006</vt:lpwstr>
  </property>
  <property fmtid="{D5CDD505-2E9C-101B-9397-08002B2CF9AE}" pid="38" name="txtBimField3">
    <vt:lpwstr>T5</vt:lpwstr>
  </property>
  <property fmtid="{D5CDD505-2E9C-101B-9397-08002B2CF9AE}" pid="39" name="txtBimField1">
    <vt:lpwstr>RHD</vt:lpwstr>
  </property>
  <property fmtid="{D5CDD505-2E9C-101B-9397-08002B2CF9AE}" pid="40" name="txtBimField2">
    <vt:lpwstr>ZZ</vt:lpwstr>
  </property>
  <property fmtid="{D5CDD505-2E9C-101B-9397-08002B2CF9AE}" pid="41" name="cboClassification">
    <vt:lpwstr>Internal use only</vt:lpwstr>
  </property>
  <property fmtid="{D5CDD505-2E9C-101B-9397-08002B2CF9AE}" pid="42" name="txtWebsite">
    <vt:lpwstr>royalhaskoningdhv.com</vt:lpwstr>
  </property>
  <property fmtid="{D5CDD505-2E9C-101B-9397-08002B2CF9AE}" pid="43" name="txtEmail">
    <vt:lpwstr>info@uk.rhdhv.com</vt:lpwstr>
  </property>
  <property fmtid="{D5CDD505-2E9C-101B-9397-08002B2CF9AE}" pid="44" name="txtFax">
    <vt:lpwstr/>
  </property>
  <property fmtid="{D5CDD505-2E9C-101B-9397-08002B2CF9AE}" pid="45" name="txtTelephone">
    <vt:lpwstr>+44 207 2222115</vt:lpwstr>
  </property>
  <property fmtid="{D5CDD505-2E9C-101B-9397-08002B2CF9AE}" pid="46" name="chkUsePOBox">
    <vt:lpwstr>False</vt:lpwstr>
  </property>
  <property fmtid="{D5CDD505-2E9C-101B-9397-08002B2CF9AE}" pid="47" name="chkCountryInAddress">
    <vt:lpwstr>False</vt:lpwstr>
  </property>
  <property fmtid="{D5CDD505-2E9C-101B-9397-08002B2CF9AE}" pid="48" name="cboOffice">
    <vt:lpwstr>London, AbbeyGardens</vt:lpwstr>
  </property>
  <property fmtid="{D5CDD505-2E9C-101B-9397-08002B2CF9AE}" pid="49" name="cboCountry">
    <vt:lpwstr>United Kingdom</vt:lpwstr>
  </property>
  <property fmtid="{D5CDD505-2E9C-101B-9397-08002B2CF9AE}" pid="50" name="cboOrganisationalUnit">
    <vt:lpwstr>Water &amp; Maritime</vt:lpwstr>
  </property>
  <property fmtid="{D5CDD505-2E9C-101B-9397-08002B2CF9AE}" pid="51" name="cboBrand">
    <vt:lpwstr>Royal HaskoningDHV</vt:lpwstr>
  </property>
  <property fmtid="{D5CDD505-2E9C-101B-9397-08002B2CF9AE}" pid="52" name="cboLegalEntity">
    <vt:lpwstr>HaskoningDHV UK Ltd.</vt:lpwstr>
  </property>
  <property fmtid="{D5CDD505-2E9C-101B-9397-08002B2CF9AE}" pid="53" name="cboBrandWeight">
    <vt:lpwstr>Basic</vt:lpwstr>
  </property>
  <property fmtid="{D5CDD505-2E9C-101B-9397-08002B2CF9AE}" pid="54" name="cboCoverType">
    <vt:lpwstr>Option 1</vt:lpwstr>
  </property>
  <property fmtid="{D5CDD505-2E9C-101B-9397-08002B2CF9AE}" pid="55" name="cboColour">
    <vt:lpwstr>Corporate</vt:lpwstr>
  </property>
  <property fmtid="{D5CDD505-2E9C-101B-9397-08002B2CF9AE}" pid="56" name="cboPaperSize">
    <vt:lpwstr>A4 (210mm x 297mm)</vt:lpwstr>
  </property>
  <property fmtid="{D5CDD505-2E9C-101B-9397-08002B2CF9AE}" pid="57" name="Type">
    <vt:lpwstr>REPORT</vt:lpwstr>
  </property>
  <property fmtid="{D5CDD505-2E9C-101B-9397-08002B2CF9AE}" pid="58" name="languageID">
    <vt:lpwstr>2057</vt:lpwstr>
  </property>
  <property fmtid="{D5CDD505-2E9C-101B-9397-08002B2CF9AE}" pid="59" name="DocCode">
    <vt:lpwstr>PC1063-RHD-T5-ZZ-RP-PM-0006</vt:lpwstr>
  </property>
  <property fmtid="{D5CDD505-2E9C-101B-9397-08002B2CF9AE}" pid="60" name="cdcdate">
    <vt:lpwstr/>
  </property>
  <property fmtid="{D5CDD505-2E9C-101B-9397-08002B2CF9AE}" pid="61" name="cdctime">
    <vt:lpwstr/>
  </property>
  <property fmtid="{D5CDD505-2E9C-101B-9397-08002B2CF9AE}" pid="62" name="ConvertedDotNet">
    <vt:lpwstr>-1</vt:lpwstr>
  </property>
</Properties>
</file>